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6F365C">
        <w:rPr>
          <w:b/>
          <w:bCs/>
          <w:sz w:val="32"/>
          <w:szCs w:val="32"/>
        </w:rPr>
        <w:t>3</w:t>
      </w:r>
      <w:r w:rsidRPr="00FA7193">
        <w:rPr>
          <w:b/>
          <w:bCs/>
          <w:color w:val="FF0000"/>
          <w:sz w:val="32"/>
          <w:szCs w:val="32"/>
        </w:rPr>
        <w:t xml:space="preserve"> </w:t>
      </w:r>
      <w:r>
        <w:rPr>
          <w:b/>
          <w:bCs/>
          <w:sz w:val="32"/>
          <w:szCs w:val="32"/>
        </w:rPr>
        <w:t>квартал 201</w:t>
      </w:r>
      <w:r w:rsidR="00E12214">
        <w:rPr>
          <w:b/>
          <w:bCs/>
          <w:sz w:val="32"/>
          <w:szCs w:val="32"/>
        </w:rPr>
        <w:t>9</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Pr="00102806" w:rsidRDefault="00BF09A6" w:rsidP="00BF09A6">
      <w:pPr>
        <w:spacing w:before="0" w:after="0"/>
        <w:rPr>
          <w:b/>
          <w:bCs/>
          <w:sz w:val="24"/>
          <w:szCs w:val="24"/>
        </w:rPr>
      </w:pPr>
      <w:r w:rsidRPr="00102806">
        <w:rPr>
          <w:sz w:val="24"/>
          <w:szCs w:val="24"/>
        </w:rPr>
        <w:t>Место нахождения эмитента:</w:t>
      </w:r>
      <w:r w:rsidRPr="00102806">
        <w:rPr>
          <w:b/>
          <w:bCs/>
          <w:sz w:val="24"/>
          <w:szCs w:val="24"/>
        </w:rPr>
        <w:t xml:space="preserve"> Российская Федерация, город Саратов</w:t>
      </w:r>
    </w:p>
    <w:p w:rsidR="00BF09A6" w:rsidRDefault="00BF09A6" w:rsidP="00BF09A6">
      <w:pPr>
        <w:spacing w:before="0" w:after="0"/>
        <w:rPr>
          <w:sz w:val="24"/>
          <w:szCs w:val="24"/>
        </w:rPr>
      </w:pPr>
      <w:proofErr w:type="gramStart"/>
      <w:r w:rsidRPr="00102806">
        <w:rPr>
          <w:bCs/>
          <w:sz w:val="24"/>
          <w:szCs w:val="24"/>
        </w:rPr>
        <w:t>Почтовый адрес:</w:t>
      </w:r>
      <w:r w:rsidRPr="00102806">
        <w:rPr>
          <w:b/>
          <w:bCs/>
          <w:sz w:val="24"/>
          <w:szCs w:val="24"/>
        </w:rPr>
        <w:t xml:space="preserve"> 410022 Россия, Саратовская область, город Саратов, Брянская 1</w:t>
      </w:r>
      <w:proofErr w:type="gramEnd"/>
    </w:p>
    <w:p w:rsidR="00BF09A6" w:rsidRDefault="00BF09A6" w:rsidP="00BF09A6">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C14161" w:rsidTr="006B1A12">
        <w:tc>
          <w:tcPr>
            <w:tcW w:w="5459" w:type="dxa"/>
            <w:tcBorders>
              <w:top w:val="single" w:sz="6" w:space="0" w:color="auto"/>
              <w:left w:val="single" w:sz="6" w:space="0" w:color="auto"/>
              <w:bottom w:val="nil"/>
              <w:right w:val="nil"/>
            </w:tcBorders>
          </w:tcPr>
          <w:p w:rsidR="00C14161" w:rsidRPr="00D529C1" w:rsidRDefault="00C14161" w:rsidP="001A69C1">
            <w:pPr>
              <w:spacing w:before="0"/>
              <w:rPr>
                <w:b/>
              </w:rPr>
            </w:pPr>
          </w:p>
          <w:p w:rsidR="00C14161" w:rsidRPr="00D529C1" w:rsidRDefault="00C14161" w:rsidP="001A69C1">
            <w:pPr>
              <w:rPr>
                <w:b/>
                <w:bCs/>
                <w:color w:val="000000"/>
              </w:rPr>
            </w:pPr>
            <w:r w:rsidRPr="00D529C1">
              <w:rPr>
                <w:b/>
                <w:bCs/>
                <w:color w:val="000000"/>
              </w:rPr>
              <w:t>Генеральн</w:t>
            </w:r>
            <w:r w:rsidR="00D529C1" w:rsidRPr="00D529C1">
              <w:rPr>
                <w:b/>
                <w:bCs/>
                <w:color w:val="000000"/>
              </w:rPr>
              <w:t>ый</w:t>
            </w:r>
            <w:r w:rsidRPr="00D529C1">
              <w:rPr>
                <w:b/>
                <w:bCs/>
                <w:color w:val="000000"/>
              </w:rPr>
              <w:t xml:space="preserve"> директор ПАО «Саратовский НПЗ»</w:t>
            </w:r>
          </w:p>
          <w:p w:rsidR="00C14161" w:rsidRPr="00D529C1" w:rsidRDefault="00C14161" w:rsidP="006F365C">
            <w:r w:rsidRPr="00D529C1">
              <w:rPr>
                <w:bCs/>
              </w:rPr>
              <w:t>Дата: 14.</w:t>
            </w:r>
            <w:r w:rsidR="006F365C" w:rsidRPr="00D529C1">
              <w:rPr>
                <w:bCs/>
              </w:rPr>
              <w:t>11</w:t>
            </w:r>
            <w:r w:rsidRPr="00D529C1">
              <w:rPr>
                <w:bCs/>
              </w:rPr>
              <w:t>.2019 г.</w:t>
            </w:r>
          </w:p>
        </w:tc>
        <w:tc>
          <w:tcPr>
            <w:tcW w:w="3793" w:type="dxa"/>
            <w:tcBorders>
              <w:top w:val="single" w:sz="6" w:space="0" w:color="auto"/>
              <w:left w:val="nil"/>
              <w:bottom w:val="nil"/>
              <w:right w:val="single" w:sz="6" w:space="0" w:color="auto"/>
            </w:tcBorders>
          </w:tcPr>
          <w:p w:rsidR="00C14161" w:rsidRPr="00D529C1" w:rsidRDefault="00C14161" w:rsidP="001A69C1"/>
          <w:p w:rsidR="00C14161" w:rsidRPr="00D529C1" w:rsidRDefault="00C14161" w:rsidP="00D529C1">
            <w:pPr>
              <w:jc w:val="center"/>
            </w:pPr>
            <w:r w:rsidRPr="00D529C1">
              <w:t xml:space="preserve">____________ </w:t>
            </w:r>
            <w:r w:rsidR="00D529C1" w:rsidRPr="00D529C1">
              <w:rPr>
                <w:b/>
              </w:rPr>
              <w:t>Д.Ю. Зубарев</w:t>
            </w:r>
          </w:p>
          <w:p w:rsidR="00C14161" w:rsidRPr="00D529C1" w:rsidRDefault="00C14161" w:rsidP="00D529C1">
            <w:pPr>
              <w:jc w:val="center"/>
              <w:rPr>
                <w:b/>
              </w:rPr>
            </w:pPr>
            <w:r w:rsidRPr="00D529C1">
              <w:t>подпись</w:t>
            </w:r>
          </w:p>
        </w:tc>
      </w:tr>
      <w:tr w:rsidR="00BF09A6" w:rsidTr="006B1A12">
        <w:tc>
          <w:tcPr>
            <w:tcW w:w="5459" w:type="dxa"/>
            <w:tcBorders>
              <w:top w:val="nil"/>
              <w:left w:val="single" w:sz="6" w:space="0" w:color="auto"/>
              <w:bottom w:val="single" w:sz="6" w:space="0" w:color="auto"/>
              <w:right w:val="nil"/>
            </w:tcBorders>
          </w:tcPr>
          <w:p w:rsidR="00293033" w:rsidRPr="0074697E" w:rsidRDefault="00293033" w:rsidP="006B1A12">
            <w:pPr>
              <w:rPr>
                <w:b/>
                <w:bCs/>
                <w:color w:val="000000"/>
              </w:rPr>
            </w:pPr>
            <w:r w:rsidRPr="0074697E">
              <w:rPr>
                <w:b/>
                <w:bCs/>
                <w:color w:val="000000"/>
              </w:rPr>
              <w:t>Менеджер Управления</w:t>
            </w:r>
            <w:r w:rsidR="00BF09A6" w:rsidRPr="0074697E">
              <w:rPr>
                <w:b/>
                <w:bCs/>
                <w:color w:val="000000"/>
              </w:rPr>
              <w:t xml:space="preserve"> </w:t>
            </w:r>
          </w:p>
          <w:p w:rsidR="00BF09A6" w:rsidRPr="0074697E" w:rsidRDefault="00BF09A6" w:rsidP="006B1A12">
            <w:pPr>
              <w:rPr>
                <w:b/>
                <w:bCs/>
                <w:color w:val="000000"/>
              </w:rPr>
            </w:pPr>
            <w:r w:rsidRPr="0074697E">
              <w:rPr>
                <w:b/>
                <w:bCs/>
                <w:color w:val="000000"/>
              </w:rPr>
              <w:t xml:space="preserve">взаимодействия с клиентами </w:t>
            </w:r>
          </w:p>
          <w:p w:rsidR="00BF09A6" w:rsidRPr="0074697E" w:rsidRDefault="00BF09A6" w:rsidP="006B1A12">
            <w:pPr>
              <w:spacing w:before="0" w:after="0"/>
              <w:rPr>
                <w:b/>
              </w:rPr>
            </w:pPr>
            <w:r w:rsidRPr="0074697E">
              <w:rPr>
                <w:b/>
              </w:rPr>
              <w:t>Филиал</w:t>
            </w:r>
            <w:proofErr w:type="gramStart"/>
            <w:r w:rsidRPr="0074697E">
              <w:rPr>
                <w:b/>
              </w:rPr>
              <w:t>а ООО</w:t>
            </w:r>
            <w:proofErr w:type="gramEnd"/>
            <w:r w:rsidRPr="0074697E">
              <w:rPr>
                <w:b/>
              </w:rPr>
              <w:t xml:space="preserve"> «РН-Учет» в городе Саратов</w:t>
            </w:r>
          </w:p>
          <w:p w:rsidR="00BF09A6" w:rsidRPr="0074697E" w:rsidRDefault="00BF09A6" w:rsidP="006B1A12">
            <w:pPr>
              <w:spacing w:before="0" w:after="0"/>
            </w:pPr>
            <w:r w:rsidRPr="0074697E">
              <w:t>(</w:t>
            </w:r>
            <w:r w:rsidR="00F918B8" w:rsidRPr="00782253">
              <w:t>доверенность №</w:t>
            </w:r>
            <w:r w:rsidR="00F918B8">
              <w:t>22/76</w:t>
            </w:r>
            <w:r w:rsidR="00F918B8" w:rsidRPr="00782253">
              <w:t xml:space="preserve"> от </w:t>
            </w:r>
            <w:r w:rsidR="00F918B8">
              <w:t>04.04</w:t>
            </w:r>
            <w:r w:rsidR="00F918B8" w:rsidRPr="00782253">
              <w:t>.2019г</w:t>
            </w:r>
            <w:r w:rsidR="009A7EA5" w:rsidRPr="007E2BCB">
              <w:rPr>
                <w:color w:val="000000" w:themeColor="text1"/>
              </w:rPr>
              <w:t>.)</w:t>
            </w:r>
          </w:p>
          <w:p w:rsidR="00BF09A6" w:rsidRPr="0074697E" w:rsidRDefault="00BF09A6" w:rsidP="006B1A12">
            <w:pPr>
              <w:spacing w:before="0" w:after="0"/>
            </w:pPr>
            <w:r w:rsidRPr="0074697E">
              <w:t>Сведения о договоре, по которому переданы полномочия по ведению бухгалтерского учета эмитента:</w:t>
            </w:r>
            <w:r w:rsidRPr="0074697E">
              <w:br/>
              <w:t>Договор № 22/</w:t>
            </w:r>
            <w:r w:rsidR="00CF5418" w:rsidRPr="0074697E">
              <w:t>16-0881</w:t>
            </w:r>
            <w:r w:rsidRPr="0074697E">
              <w:t xml:space="preserve"> от </w:t>
            </w:r>
            <w:r w:rsidR="00CF5418" w:rsidRPr="0074697E">
              <w:t>07.11.2016</w:t>
            </w:r>
            <w:r w:rsidRPr="0074697E">
              <w:t xml:space="preserve"> года</w:t>
            </w:r>
          </w:p>
          <w:p w:rsidR="00BF09A6" w:rsidRPr="0074697E" w:rsidRDefault="00BF09A6" w:rsidP="006B1A12">
            <w:pPr>
              <w:spacing w:before="0" w:after="0"/>
            </w:pPr>
            <w:r w:rsidRPr="0074697E">
              <w:t>(период с 01.01.201</w:t>
            </w:r>
            <w:r w:rsidR="00CF5418" w:rsidRPr="0074697E">
              <w:t>7</w:t>
            </w:r>
            <w:r w:rsidRPr="0074697E">
              <w:t xml:space="preserve"> по 31.12.201</w:t>
            </w:r>
            <w:r w:rsidR="00CF5418" w:rsidRPr="0074697E">
              <w:t>9</w:t>
            </w:r>
            <w:r w:rsidRPr="0074697E">
              <w:t>)</w:t>
            </w:r>
          </w:p>
          <w:p w:rsidR="00BF09A6" w:rsidRPr="0074697E" w:rsidRDefault="00BF09A6" w:rsidP="006F365C">
            <w:pPr>
              <w:rPr>
                <w:color w:val="FF0000"/>
              </w:rPr>
            </w:pPr>
            <w:r w:rsidRPr="0074697E">
              <w:t xml:space="preserve">Дата: </w:t>
            </w:r>
            <w:r w:rsidR="00054824" w:rsidRPr="000B2BCB">
              <w:t>14</w:t>
            </w:r>
            <w:r w:rsidR="003B28F9" w:rsidRPr="000B2BCB">
              <w:t>.</w:t>
            </w:r>
            <w:r w:rsidR="006F365C">
              <w:t>11</w:t>
            </w:r>
            <w:r w:rsidR="003A3832" w:rsidRPr="000B2BCB">
              <w:t>.201</w:t>
            </w:r>
            <w:r w:rsidR="00F918B8" w:rsidRPr="000B2BCB">
              <w:t>9</w:t>
            </w:r>
            <w:r w:rsidR="003A3832" w:rsidRPr="000B2BCB">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6B1A12">
            <w:pPr>
              <w:spacing w:before="200" w:after="200"/>
              <w:jc w:val="center"/>
            </w:pPr>
            <w:r w:rsidRPr="0074697E">
              <w:t xml:space="preserve">    </w:t>
            </w:r>
            <w:r w:rsidR="00BF09A6" w:rsidRPr="0074697E">
              <w:t xml:space="preserve">____________ </w:t>
            </w:r>
            <w:r w:rsidR="00BF09A6" w:rsidRPr="0074697E">
              <w:rPr>
                <w:b/>
              </w:rPr>
              <w:t>Е.А. Демидова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sidR="000736B9">
              <w:rPr>
                <w:b/>
                <w:bCs/>
                <w:lang w:val="en-US"/>
              </w:rPr>
              <w:t>srnpz</w:t>
            </w:r>
            <w:proofErr w:type="spellEnd"/>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24538849"/>
      <w:r>
        <w:lastRenderedPageBreak/>
        <w:t>Оглавление</w:t>
      </w:r>
      <w:bookmarkEnd w:id="0"/>
      <w:bookmarkEnd w:id="1"/>
    </w:p>
    <w:p w:rsidR="00981582" w:rsidRDefault="00BF09A6">
      <w:pPr>
        <w:pStyle w:val="11"/>
        <w:rPr>
          <w:rFonts w:asciiTheme="minorHAnsi" w:eastAsiaTheme="minorEastAsia" w:hAnsiTheme="minorHAnsi" w:cstheme="minorBidi"/>
          <w:noProof/>
          <w:sz w:val="22"/>
          <w:szCs w:val="22"/>
        </w:rPr>
      </w:pPr>
      <w:r>
        <w:fldChar w:fldCharType="begin"/>
      </w:r>
      <w:r>
        <w:instrText>TOC</w:instrText>
      </w:r>
      <w:r>
        <w:fldChar w:fldCharType="separate"/>
      </w:r>
      <w:r w:rsidR="00981582">
        <w:rPr>
          <w:noProof/>
        </w:rPr>
        <w:t>Оглавление</w:t>
      </w:r>
      <w:r w:rsidR="00981582">
        <w:rPr>
          <w:noProof/>
        </w:rPr>
        <w:tab/>
      </w:r>
      <w:r w:rsidR="00981582">
        <w:rPr>
          <w:noProof/>
        </w:rPr>
        <w:fldChar w:fldCharType="begin"/>
      </w:r>
      <w:r w:rsidR="00981582">
        <w:rPr>
          <w:noProof/>
        </w:rPr>
        <w:instrText xml:space="preserve"> PAGEREF _Toc24538849 \h </w:instrText>
      </w:r>
      <w:r w:rsidR="00981582">
        <w:rPr>
          <w:noProof/>
        </w:rPr>
      </w:r>
      <w:r w:rsidR="00981582">
        <w:rPr>
          <w:noProof/>
        </w:rPr>
        <w:fldChar w:fldCharType="separate"/>
      </w:r>
      <w:r w:rsidR="00981582">
        <w:rPr>
          <w:noProof/>
        </w:rPr>
        <w:t>2</w:t>
      </w:r>
      <w:r w:rsidR="00981582">
        <w:rPr>
          <w:noProof/>
        </w:rPr>
        <w:fldChar w:fldCharType="end"/>
      </w:r>
    </w:p>
    <w:p w:rsidR="00981582" w:rsidRDefault="00981582">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_Toc24538850 \h </w:instrText>
      </w:r>
      <w:r>
        <w:rPr>
          <w:noProof/>
        </w:rPr>
      </w:r>
      <w:r>
        <w:rPr>
          <w:noProof/>
        </w:rPr>
        <w:fldChar w:fldCharType="separate"/>
      </w:r>
      <w:r>
        <w:rPr>
          <w:noProof/>
        </w:rPr>
        <w:t>5</w:t>
      </w:r>
      <w:r>
        <w:rPr>
          <w:noProof/>
        </w:rPr>
        <w:fldChar w:fldCharType="end"/>
      </w:r>
    </w:p>
    <w:p w:rsidR="00981582" w:rsidRDefault="00981582">
      <w:pPr>
        <w:pStyle w:val="11"/>
        <w:rPr>
          <w:rFonts w:asciiTheme="minorHAnsi" w:eastAsiaTheme="minorEastAsia" w:hAnsiTheme="minorHAnsi" w:cstheme="minorBidi"/>
          <w:noProof/>
          <w:sz w:val="22"/>
          <w:szCs w:val="22"/>
        </w:rPr>
      </w:pPr>
      <w:r>
        <w:rPr>
          <w:noProof/>
        </w:rPr>
        <w:t xml:space="preserve">I. </w:t>
      </w:r>
      <w:r w:rsidRPr="00BC5D60">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_Toc24538851 \h </w:instrText>
      </w:r>
      <w:r>
        <w:rPr>
          <w:noProof/>
        </w:rPr>
      </w:r>
      <w:r>
        <w:rPr>
          <w:noProof/>
        </w:rPr>
        <w:fldChar w:fldCharType="separate"/>
      </w:r>
      <w:r>
        <w:rPr>
          <w:noProof/>
        </w:rPr>
        <w:t>6</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_Toc24538852 \h </w:instrText>
      </w:r>
      <w:r>
        <w:rPr>
          <w:noProof/>
        </w:rPr>
      </w:r>
      <w:r>
        <w:rPr>
          <w:noProof/>
        </w:rPr>
        <w:fldChar w:fldCharType="separate"/>
      </w:r>
      <w:r>
        <w:rPr>
          <w:noProof/>
        </w:rPr>
        <w:t>6</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_Toc24538853 \h </w:instrText>
      </w:r>
      <w:r>
        <w:rPr>
          <w:noProof/>
        </w:rPr>
      </w:r>
      <w:r>
        <w:rPr>
          <w:noProof/>
        </w:rPr>
        <w:fldChar w:fldCharType="separate"/>
      </w:r>
      <w:r>
        <w:rPr>
          <w:noProof/>
        </w:rPr>
        <w:t>6</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_Toc24538854 \h </w:instrText>
      </w:r>
      <w:r>
        <w:rPr>
          <w:noProof/>
        </w:rPr>
      </w:r>
      <w:r>
        <w:rPr>
          <w:noProof/>
        </w:rPr>
        <w:fldChar w:fldCharType="separate"/>
      </w:r>
      <w:r>
        <w:rPr>
          <w:noProof/>
        </w:rPr>
        <w:t>7</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_Toc24538855 \h </w:instrText>
      </w:r>
      <w:r>
        <w:rPr>
          <w:noProof/>
        </w:rPr>
      </w:r>
      <w:r>
        <w:rPr>
          <w:noProof/>
        </w:rPr>
        <w:fldChar w:fldCharType="separate"/>
      </w:r>
      <w:r>
        <w:rPr>
          <w:noProof/>
        </w:rPr>
        <w:t>7</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_Toc24538856 \h </w:instrText>
      </w:r>
      <w:r>
        <w:rPr>
          <w:noProof/>
        </w:rPr>
      </w:r>
      <w:r>
        <w:rPr>
          <w:noProof/>
        </w:rPr>
        <w:fldChar w:fldCharType="separate"/>
      </w:r>
      <w:r>
        <w:rPr>
          <w:noProof/>
        </w:rPr>
        <w:t>7</w:t>
      </w:r>
      <w:r>
        <w:rPr>
          <w:noProof/>
        </w:rPr>
        <w:fldChar w:fldCharType="end"/>
      </w:r>
    </w:p>
    <w:p w:rsidR="00981582" w:rsidRDefault="00981582">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_Toc24538857 \h </w:instrText>
      </w:r>
      <w:r>
        <w:rPr>
          <w:noProof/>
        </w:rPr>
      </w:r>
      <w:r>
        <w:rPr>
          <w:noProof/>
        </w:rPr>
        <w:fldChar w:fldCharType="separate"/>
      </w:r>
      <w:r>
        <w:rPr>
          <w:noProof/>
        </w:rPr>
        <w:t>8</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_Toc24538858 \h </w:instrText>
      </w:r>
      <w:r>
        <w:rPr>
          <w:noProof/>
        </w:rPr>
      </w:r>
      <w:r>
        <w:rPr>
          <w:noProof/>
        </w:rPr>
        <w:fldChar w:fldCharType="separate"/>
      </w:r>
      <w:r>
        <w:rPr>
          <w:noProof/>
        </w:rPr>
        <w:t>8</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_Toc24538859 \h </w:instrText>
      </w:r>
      <w:r>
        <w:rPr>
          <w:noProof/>
        </w:rPr>
      </w:r>
      <w:r>
        <w:rPr>
          <w:noProof/>
        </w:rPr>
        <w:fldChar w:fldCharType="separate"/>
      </w:r>
      <w:r>
        <w:rPr>
          <w:noProof/>
        </w:rPr>
        <w:t>8</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_Toc24538860 \h </w:instrText>
      </w:r>
      <w:r>
        <w:rPr>
          <w:noProof/>
        </w:rPr>
      </w:r>
      <w:r>
        <w:rPr>
          <w:noProof/>
        </w:rPr>
        <w:fldChar w:fldCharType="separate"/>
      </w:r>
      <w:r>
        <w:rPr>
          <w:noProof/>
        </w:rPr>
        <w:t>9</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_Toc24538861 \h </w:instrText>
      </w:r>
      <w:r>
        <w:rPr>
          <w:noProof/>
        </w:rPr>
      </w:r>
      <w:r>
        <w:rPr>
          <w:noProof/>
        </w:rPr>
        <w:fldChar w:fldCharType="separate"/>
      </w:r>
      <w:r>
        <w:rPr>
          <w:noProof/>
        </w:rPr>
        <w:t>9</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_Toc24538862 \h </w:instrText>
      </w:r>
      <w:r>
        <w:rPr>
          <w:noProof/>
        </w:rPr>
      </w:r>
      <w:r>
        <w:rPr>
          <w:noProof/>
        </w:rPr>
        <w:fldChar w:fldCharType="separate"/>
      </w:r>
      <w:r>
        <w:rPr>
          <w:noProof/>
        </w:rPr>
        <w:t>10</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_Toc24538863 \h </w:instrText>
      </w:r>
      <w:r>
        <w:rPr>
          <w:noProof/>
        </w:rPr>
      </w:r>
      <w:r>
        <w:rPr>
          <w:noProof/>
        </w:rPr>
        <w:fldChar w:fldCharType="separate"/>
      </w:r>
      <w:r>
        <w:rPr>
          <w:noProof/>
        </w:rPr>
        <w:t>10</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_Toc24538864 \h </w:instrText>
      </w:r>
      <w:r>
        <w:rPr>
          <w:noProof/>
        </w:rPr>
      </w:r>
      <w:r>
        <w:rPr>
          <w:noProof/>
        </w:rPr>
        <w:fldChar w:fldCharType="separate"/>
      </w:r>
      <w:r>
        <w:rPr>
          <w:noProof/>
        </w:rPr>
        <w:t>10</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_Toc24538865 \h </w:instrText>
      </w:r>
      <w:r>
        <w:rPr>
          <w:noProof/>
        </w:rPr>
      </w:r>
      <w:r>
        <w:rPr>
          <w:noProof/>
        </w:rPr>
        <w:fldChar w:fldCharType="separate"/>
      </w:r>
      <w:r>
        <w:rPr>
          <w:noProof/>
        </w:rPr>
        <w:t>10</w:t>
      </w:r>
      <w:r>
        <w:rPr>
          <w:noProof/>
        </w:rPr>
        <w:fldChar w:fldCharType="end"/>
      </w:r>
    </w:p>
    <w:p w:rsidR="00981582" w:rsidRDefault="00981582">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_Toc24538866 \h </w:instrText>
      </w:r>
      <w:r>
        <w:rPr>
          <w:noProof/>
        </w:rPr>
      </w:r>
      <w:r>
        <w:rPr>
          <w:noProof/>
        </w:rPr>
        <w:fldChar w:fldCharType="separate"/>
      </w:r>
      <w:r>
        <w:rPr>
          <w:noProof/>
        </w:rPr>
        <w:t>11</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_Toc24538867 \h </w:instrText>
      </w:r>
      <w:r>
        <w:rPr>
          <w:noProof/>
        </w:rPr>
      </w:r>
      <w:r>
        <w:rPr>
          <w:noProof/>
        </w:rPr>
        <w:fldChar w:fldCharType="separate"/>
      </w:r>
      <w:r>
        <w:rPr>
          <w:noProof/>
        </w:rPr>
        <w:t>11</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_Toc24538868 \h </w:instrText>
      </w:r>
      <w:r>
        <w:rPr>
          <w:noProof/>
        </w:rPr>
      </w:r>
      <w:r>
        <w:rPr>
          <w:noProof/>
        </w:rPr>
        <w:fldChar w:fldCharType="separate"/>
      </w:r>
      <w:r>
        <w:rPr>
          <w:noProof/>
        </w:rPr>
        <w:t>11</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_Toc24538869 \h </w:instrText>
      </w:r>
      <w:r>
        <w:rPr>
          <w:noProof/>
        </w:rPr>
      </w:r>
      <w:r>
        <w:rPr>
          <w:noProof/>
        </w:rPr>
        <w:fldChar w:fldCharType="separate"/>
      </w:r>
      <w:r>
        <w:rPr>
          <w:noProof/>
        </w:rPr>
        <w:t>11</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_Toc24538870 \h </w:instrText>
      </w:r>
      <w:r>
        <w:rPr>
          <w:noProof/>
        </w:rPr>
      </w:r>
      <w:r>
        <w:rPr>
          <w:noProof/>
        </w:rPr>
        <w:fldChar w:fldCharType="separate"/>
      </w:r>
      <w:r>
        <w:rPr>
          <w:noProof/>
        </w:rPr>
        <w:t>11</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_Toc24538871 \h </w:instrText>
      </w:r>
      <w:r>
        <w:rPr>
          <w:noProof/>
        </w:rPr>
      </w:r>
      <w:r>
        <w:rPr>
          <w:noProof/>
        </w:rPr>
        <w:fldChar w:fldCharType="separate"/>
      </w:r>
      <w:r>
        <w:rPr>
          <w:noProof/>
        </w:rPr>
        <w:t>11</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_Toc24538872 \h </w:instrText>
      </w:r>
      <w:r>
        <w:rPr>
          <w:noProof/>
        </w:rPr>
      </w:r>
      <w:r>
        <w:rPr>
          <w:noProof/>
        </w:rPr>
        <w:fldChar w:fldCharType="separate"/>
      </w:r>
      <w:r>
        <w:rPr>
          <w:noProof/>
        </w:rPr>
        <w:t>12</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_Toc24538873 \h </w:instrText>
      </w:r>
      <w:r>
        <w:rPr>
          <w:noProof/>
        </w:rPr>
      </w:r>
      <w:r>
        <w:rPr>
          <w:noProof/>
        </w:rPr>
        <w:fldChar w:fldCharType="separate"/>
      </w:r>
      <w:r>
        <w:rPr>
          <w:noProof/>
        </w:rPr>
        <w:t>12</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_Toc24538874 \h </w:instrText>
      </w:r>
      <w:r>
        <w:rPr>
          <w:noProof/>
        </w:rPr>
      </w:r>
      <w:r>
        <w:rPr>
          <w:noProof/>
        </w:rPr>
        <w:fldChar w:fldCharType="separate"/>
      </w:r>
      <w:r>
        <w:rPr>
          <w:noProof/>
        </w:rPr>
        <w:t>12</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_Toc24538875 \h </w:instrText>
      </w:r>
      <w:r>
        <w:rPr>
          <w:noProof/>
        </w:rPr>
      </w:r>
      <w:r>
        <w:rPr>
          <w:noProof/>
        </w:rPr>
        <w:fldChar w:fldCharType="separate"/>
      </w:r>
      <w:r>
        <w:rPr>
          <w:noProof/>
        </w:rPr>
        <w:t>12</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_Toc24538876 \h </w:instrText>
      </w:r>
      <w:r>
        <w:rPr>
          <w:noProof/>
        </w:rPr>
      </w:r>
      <w:r>
        <w:rPr>
          <w:noProof/>
        </w:rPr>
        <w:fldChar w:fldCharType="separate"/>
      </w:r>
      <w:r>
        <w:rPr>
          <w:noProof/>
        </w:rPr>
        <w:t>12</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_Toc24538877 \h </w:instrText>
      </w:r>
      <w:r>
        <w:rPr>
          <w:noProof/>
        </w:rPr>
      </w:r>
      <w:r>
        <w:rPr>
          <w:noProof/>
        </w:rPr>
        <w:fldChar w:fldCharType="separate"/>
      </w:r>
      <w:r>
        <w:rPr>
          <w:noProof/>
        </w:rPr>
        <w:t>13</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_Toc24538878 \h </w:instrText>
      </w:r>
      <w:r>
        <w:rPr>
          <w:noProof/>
        </w:rPr>
      </w:r>
      <w:r>
        <w:rPr>
          <w:noProof/>
        </w:rPr>
        <w:fldChar w:fldCharType="separate"/>
      </w:r>
      <w:r>
        <w:rPr>
          <w:noProof/>
        </w:rPr>
        <w:t>14</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_Toc24538879 \h </w:instrText>
      </w:r>
      <w:r>
        <w:rPr>
          <w:noProof/>
        </w:rPr>
      </w:r>
      <w:r>
        <w:rPr>
          <w:noProof/>
        </w:rPr>
        <w:fldChar w:fldCharType="separate"/>
      </w:r>
      <w:r>
        <w:rPr>
          <w:noProof/>
        </w:rPr>
        <w:t>14</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_Toc24538880 \h </w:instrText>
      </w:r>
      <w:r>
        <w:rPr>
          <w:noProof/>
        </w:rPr>
      </w:r>
      <w:r>
        <w:rPr>
          <w:noProof/>
        </w:rPr>
        <w:fldChar w:fldCharType="separate"/>
      </w:r>
      <w:r>
        <w:rPr>
          <w:noProof/>
        </w:rPr>
        <w:t>16</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_Toc24538881 \h </w:instrText>
      </w:r>
      <w:r>
        <w:rPr>
          <w:noProof/>
        </w:rPr>
      </w:r>
      <w:r>
        <w:rPr>
          <w:noProof/>
        </w:rPr>
        <w:fldChar w:fldCharType="separate"/>
      </w:r>
      <w:r>
        <w:rPr>
          <w:noProof/>
        </w:rPr>
        <w:t>17</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_Toc24538882 \h </w:instrText>
      </w:r>
      <w:r>
        <w:rPr>
          <w:noProof/>
        </w:rPr>
      </w:r>
      <w:r>
        <w:rPr>
          <w:noProof/>
        </w:rPr>
        <w:fldChar w:fldCharType="separate"/>
      </w:r>
      <w:r>
        <w:rPr>
          <w:noProof/>
        </w:rPr>
        <w:t>17</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_Toc24538883 \h </w:instrText>
      </w:r>
      <w:r>
        <w:rPr>
          <w:noProof/>
        </w:rPr>
      </w:r>
      <w:r>
        <w:rPr>
          <w:noProof/>
        </w:rPr>
        <w:fldChar w:fldCharType="separate"/>
      </w:r>
      <w:r>
        <w:rPr>
          <w:noProof/>
        </w:rPr>
        <w:t>17</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_Toc24538884 \h </w:instrText>
      </w:r>
      <w:r>
        <w:rPr>
          <w:noProof/>
        </w:rPr>
      </w:r>
      <w:r>
        <w:rPr>
          <w:noProof/>
        </w:rPr>
        <w:fldChar w:fldCharType="separate"/>
      </w:r>
      <w:r>
        <w:rPr>
          <w:noProof/>
        </w:rPr>
        <w:t>17</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_Toc24538885 \h </w:instrText>
      </w:r>
      <w:r>
        <w:rPr>
          <w:noProof/>
        </w:rPr>
      </w:r>
      <w:r>
        <w:rPr>
          <w:noProof/>
        </w:rPr>
        <w:fldChar w:fldCharType="separate"/>
      </w:r>
      <w:r>
        <w:rPr>
          <w:noProof/>
        </w:rPr>
        <w:t>17</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_Toc24538886 \h </w:instrText>
      </w:r>
      <w:r>
        <w:rPr>
          <w:noProof/>
        </w:rPr>
      </w:r>
      <w:r>
        <w:rPr>
          <w:noProof/>
        </w:rPr>
        <w:fldChar w:fldCharType="separate"/>
      </w:r>
      <w:r>
        <w:rPr>
          <w:noProof/>
        </w:rPr>
        <w:t>17</w:t>
      </w:r>
      <w:r>
        <w:rPr>
          <w:noProof/>
        </w:rPr>
        <w:fldChar w:fldCharType="end"/>
      </w:r>
    </w:p>
    <w:p w:rsidR="00981582" w:rsidRDefault="00981582">
      <w:pPr>
        <w:pStyle w:val="11"/>
        <w:rPr>
          <w:rFonts w:asciiTheme="minorHAnsi" w:eastAsiaTheme="minorEastAsia" w:hAnsiTheme="minorHAnsi" w:cstheme="minorBidi"/>
          <w:noProof/>
          <w:sz w:val="22"/>
          <w:szCs w:val="22"/>
        </w:rPr>
      </w:pPr>
      <w:r>
        <w:rPr>
          <w:noProof/>
        </w:rPr>
        <w:t>IV. Сведения о финансово-хозяйственной деятельности эмитента</w:t>
      </w:r>
      <w:r>
        <w:rPr>
          <w:noProof/>
        </w:rPr>
        <w:tab/>
      </w:r>
      <w:r>
        <w:rPr>
          <w:noProof/>
        </w:rPr>
        <w:fldChar w:fldCharType="begin"/>
      </w:r>
      <w:r>
        <w:rPr>
          <w:noProof/>
        </w:rPr>
        <w:instrText xml:space="preserve"> PAGEREF _Toc24538887 \h </w:instrText>
      </w:r>
      <w:r>
        <w:rPr>
          <w:noProof/>
        </w:rPr>
      </w:r>
      <w:r>
        <w:rPr>
          <w:noProof/>
        </w:rPr>
        <w:fldChar w:fldCharType="separate"/>
      </w:r>
      <w:r>
        <w:rPr>
          <w:noProof/>
        </w:rPr>
        <w:t>18</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_Toc24538888 \h </w:instrText>
      </w:r>
      <w:r>
        <w:rPr>
          <w:noProof/>
        </w:rPr>
      </w:r>
      <w:r>
        <w:rPr>
          <w:noProof/>
        </w:rPr>
        <w:fldChar w:fldCharType="separate"/>
      </w:r>
      <w:r>
        <w:rPr>
          <w:noProof/>
        </w:rPr>
        <w:t>18</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_Toc24538889 \h </w:instrText>
      </w:r>
      <w:r>
        <w:rPr>
          <w:noProof/>
        </w:rPr>
      </w:r>
      <w:r>
        <w:rPr>
          <w:noProof/>
        </w:rPr>
        <w:fldChar w:fldCharType="separate"/>
      </w:r>
      <w:r>
        <w:rPr>
          <w:noProof/>
        </w:rPr>
        <w:t>19</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_Toc24538890 \h </w:instrText>
      </w:r>
      <w:r>
        <w:rPr>
          <w:noProof/>
        </w:rPr>
      </w:r>
      <w:r>
        <w:rPr>
          <w:noProof/>
        </w:rPr>
        <w:fldChar w:fldCharType="separate"/>
      </w:r>
      <w:r>
        <w:rPr>
          <w:noProof/>
        </w:rPr>
        <w:t>19</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_Toc24538891 \h </w:instrText>
      </w:r>
      <w:r>
        <w:rPr>
          <w:noProof/>
        </w:rPr>
      </w:r>
      <w:r>
        <w:rPr>
          <w:noProof/>
        </w:rPr>
        <w:fldChar w:fldCharType="separate"/>
      </w:r>
      <w:r>
        <w:rPr>
          <w:noProof/>
        </w:rPr>
        <w:t>20</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_Toc24538892 \h </w:instrText>
      </w:r>
      <w:r>
        <w:rPr>
          <w:noProof/>
        </w:rPr>
      </w:r>
      <w:r>
        <w:rPr>
          <w:noProof/>
        </w:rPr>
        <w:fldChar w:fldCharType="separate"/>
      </w:r>
      <w:r>
        <w:rPr>
          <w:noProof/>
        </w:rPr>
        <w:t>20</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lastRenderedPageBreak/>
        <w:t>4.6. Анализ тенденций развития в сфере основной деятельности эмитента</w:t>
      </w:r>
      <w:r>
        <w:rPr>
          <w:noProof/>
        </w:rPr>
        <w:tab/>
      </w:r>
      <w:r>
        <w:rPr>
          <w:noProof/>
        </w:rPr>
        <w:fldChar w:fldCharType="begin"/>
      </w:r>
      <w:r>
        <w:rPr>
          <w:noProof/>
        </w:rPr>
        <w:instrText xml:space="preserve"> PAGEREF _Toc24538893 \h </w:instrText>
      </w:r>
      <w:r>
        <w:rPr>
          <w:noProof/>
        </w:rPr>
      </w:r>
      <w:r>
        <w:rPr>
          <w:noProof/>
        </w:rPr>
        <w:fldChar w:fldCharType="separate"/>
      </w:r>
      <w:r>
        <w:rPr>
          <w:noProof/>
        </w:rPr>
        <w:t>20</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_Toc24538894 \h </w:instrText>
      </w:r>
      <w:r>
        <w:rPr>
          <w:noProof/>
        </w:rPr>
      </w:r>
      <w:r>
        <w:rPr>
          <w:noProof/>
        </w:rPr>
        <w:fldChar w:fldCharType="separate"/>
      </w:r>
      <w:r>
        <w:rPr>
          <w:noProof/>
        </w:rPr>
        <w:t>20</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_Toc24538895 \h </w:instrText>
      </w:r>
      <w:r>
        <w:rPr>
          <w:noProof/>
        </w:rPr>
      </w:r>
      <w:r>
        <w:rPr>
          <w:noProof/>
        </w:rPr>
        <w:fldChar w:fldCharType="separate"/>
      </w:r>
      <w:r>
        <w:rPr>
          <w:noProof/>
        </w:rPr>
        <w:t>20</w:t>
      </w:r>
      <w:r>
        <w:rPr>
          <w:noProof/>
        </w:rPr>
        <w:fldChar w:fldCharType="end"/>
      </w:r>
    </w:p>
    <w:p w:rsidR="00981582" w:rsidRDefault="00981582">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_Toc24538896 \h </w:instrText>
      </w:r>
      <w:r>
        <w:rPr>
          <w:noProof/>
        </w:rPr>
      </w:r>
      <w:r>
        <w:rPr>
          <w:noProof/>
        </w:rPr>
        <w:fldChar w:fldCharType="separate"/>
      </w:r>
      <w:r>
        <w:rPr>
          <w:noProof/>
        </w:rPr>
        <w:t>20</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_Toc24538897 \h </w:instrText>
      </w:r>
      <w:r>
        <w:rPr>
          <w:noProof/>
        </w:rPr>
      </w:r>
      <w:r>
        <w:rPr>
          <w:noProof/>
        </w:rPr>
        <w:fldChar w:fldCharType="separate"/>
      </w:r>
      <w:r>
        <w:rPr>
          <w:noProof/>
        </w:rPr>
        <w:t>20</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_Toc24538898 \h </w:instrText>
      </w:r>
      <w:r>
        <w:rPr>
          <w:noProof/>
        </w:rPr>
      </w:r>
      <w:r>
        <w:rPr>
          <w:noProof/>
        </w:rPr>
        <w:fldChar w:fldCharType="separate"/>
      </w:r>
      <w:r>
        <w:rPr>
          <w:noProof/>
        </w:rPr>
        <w:t>26</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_Toc24538899 \h </w:instrText>
      </w:r>
      <w:r>
        <w:rPr>
          <w:noProof/>
        </w:rPr>
      </w:r>
      <w:r>
        <w:rPr>
          <w:noProof/>
        </w:rPr>
        <w:fldChar w:fldCharType="separate"/>
      </w:r>
      <w:r>
        <w:rPr>
          <w:noProof/>
        </w:rPr>
        <w:t>26</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_Toc24538900 \h </w:instrText>
      </w:r>
      <w:r>
        <w:rPr>
          <w:noProof/>
        </w:rPr>
      </w:r>
      <w:r>
        <w:rPr>
          <w:noProof/>
        </w:rPr>
        <w:fldChar w:fldCharType="separate"/>
      </w:r>
      <w:r>
        <w:rPr>
          <w:noProof/>
        </w:rPr>
        <w:t>33</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_Toc24538901 \h </w:instrText>
      </w:r>
      <w:r>
        <w:rPr>
          <w:noProof/>
        </w:rPr>
      </w:r>
      <w:r>
        <w:rPr>
          <w:noProof/>
        </w:rPr>
        <w:fldChar w:fldCharType="separate"/>
      </w:r>
      <w:r>
        <w:rPr>
          <w:noProof/>
        </w:rPr>
        <w:t>34</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_Toc24538902 \h </w:instrText>
      </w:r>
      <w:r>
        <w:rPr>
          <w:noProof/>
        </w:rPr>
      </w:r>
      <w:r>
        <w:rPr>
          <w:noProof/>
        </w:rPr>
        <w:fldChar w:fldCharType="separate"/>
      </w:r>
      <w:r>
        <w:rPr>
          <w:noProof/>
        </w:rPr>
        <w:t>38</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_Toc24538903 \h </w:instrText>
      </w:r>
      <w:r>
        <w:rPr>
          <w:noProof/>
        </w:rPr>
      </w:r>
      <w:r>
        <w:rPr>
          <w:noProof/>
        </w:rPr>
        <w:fldChar w:fldCharType="separate"/>
      </w:r>
      <w:r>
        <w:rPr>
          <w:noProof/>
        </w:rPr>
        <w:t>39</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_Toc24538904 \h </w:instrText>
      </w:r>
      <w:r>
        <w:rPr>
          <w:noProof/>
        </w:rPr>
      </w:r>
      <w:r>
        <w:rPr>
          <w:noProof/>
        </w:rPr>
        <w:fldChar w:fldCharType="separate"/>
      </w:r>
      <w:r>
        <w:rPr>
          <w:noProof/>
        </w:rPr>
        <w:t>40</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_Toc24538905 \h </w:instrText>
      </w:r>
      <w:r>
        <w:rPr>
          <w:noProof/>
        </w:rPr>
      </w:r>
      <w:r>
        <w:rPr>
          <w:noProof/>
        </w:rPr>
        <w:fldChar w:fldCharType="separate"/>
      </w:r>
      <w:r>
        <w:rPr>
          <w:noProof/>
        </w:rPr>
        <w:t>42</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_Toc24538906 \h </w:instrText>
      </w:r>
      <w:r>
        <w:rPr>
          <w:noProof/>
        </w:rPr>
      </w:r>
      <w:r>
        <w:rPr>
          <w:noProof/>
        </w:rPr>
        <w:fldChar w:fldCharType="separate"/>
      </w:r>
      <w:r>
        <w:rPr>
          <w:noProof/>
        </w:rPr>
        <w:t>42</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_Toc24538907 \h </w:instrText>
      </w:r>
      <w:r>
        <w:rPr>
          <w:noProof/>
        </w:rPr>
      </w:r>
      <w:r>
        <w:rPr>
          <w:noProof/>
        </w:rPr>
        <w:fldChar w:fldCharType="separate"/>
      </w:r>
      <w:r>
        <w:rPr>
          <w:noProof/>
        </w:rPr>
        <w:t>42</w:t>
      </w:r>
      <w:r>
        <w:rPr>
          <w:noProof/>
        </w:rPr>
        <w:fldChar w:fldCharType="end"/>
      </w:r>
    </w:p>
    <w:p w:rsidR="00981582" w:rsidRDefault="00981582">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_Toc24538908 \h </w:instrText>
      </w:r>
      <w:r>
        <w:rPr>
          <w:noProof/>
        </w:rPr>
      </w:r>
      <w:r>
        <w:rPr>
          <w:noProof/>
        </w:rPr>
        <w:fldChar w:fldCharType="separate"/>
      </w:r>
      <w:r>
        <w:rPr>
          <w:noProof/>
        </w:rPr>
        <w:t>42</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_Toc24538909 \h </w:instrText>
      </w:r>
      <w:r>
        <w:rPr>
          <w:noProof/>
        </w:rPr>
      </w:r>
      <w:r>
        <w:rPr>
          <w:noProof/>
        </w:rPr>
        <w:fldChar w:fldCharType="separate"/>
      </w:r>
      <w:r>
        <w:rPr>
          <w:noProof/>
        </w:rPr>
        <w:t>43</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_Toc24538910 \h </w:instrText>
      </w:r>
      <w:r>
        <w:rPr>
          <w:noProof/>
        </w:rPr>
      </w:r>
      <w:r>
        <w:rPr>
          <w:noProof/>
        </w:rPr>
        <w:fldChar w:fldCharType="separate"/>
      </w:r>
      <w:r>
        <w:rPr>
          <w:noProof/>
        </w:rPr>
        <w:t>43</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_Toc24538911 \h </w:instrText>
      </w:r>
      <w:r>
        <w:rPr>
          <w:noProof/>
        </w:rPr>
      </w:r>
      <w:r>
        <w:rPr>
          <w:noProof/>
        </w:rPr>
        <w:fldChar w:fldCharType="separate"/>
      </w:r>
      <w:r>
        <w:rPr>
          <w:noProof/>
        </w:rPr>
        <w:t>44</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_Toc24538912 \h </w:instrText>
      </w:r>
      <w:r>
        <w:rPr>
          <w:noProof/>
        </w:rPr>
      </w:r>
      <w:r>
        <w:rPr>
          <w:noProof/>
        </w:rPr>
        <w:fldChar w:fldCharType="separate"/>
      </w:r>
      <w:r>
        <w:rPr>
          <w:noProof/>
        </w:rPr>
        <w:t>45</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_Toc24538913 \h </w:instrText>
      </w:r>
      <w:r>
        <w:rPr>
          <w:noProof/>
        </w:rPr>
      </w:r>
      <w:r>
        <w:rPr>
          <w:noProof/>
        </w:rPr>
        <w:fldChar w:fldCharType="separate"/>
      </w:r>
      <w:r>
        <w:rPr>
          <w:noProof/>
        </w:rPr>
        <w:t>45</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_Toc24538914 \h </w:instrText>
      </w:r>
      <w:r>
        <w:rPr>
          <w:noProof/>
        </w:rPr>
      </w:r>
      <w:r>
        <w:rPr>
          <w:noProof/>
        </w:rPr>
        <w:fldChar w:fldCharType="separate"/>
      </w:r>
      <w:r>
        <w:rPr>
          <w:noProof/>
        </w:rPr>
        <w:t>45</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_Toc24538915 \h </w:instrText>
      </w:r>
      <w:r>
        <w:rPr>
          <w:noProof/>
        </w:rPr>
      </w:r>
      <w:r>
        <w:rPr>
          <w:noProof/>
        </w:rPr>
        <w:fldChar w:fldCharType="separate"/>
      </w:r>
      <w:r>
        <w:rPr>
          <w:noProof/>
        </w:rPr>
        <w:t>46</w:t>
      </w:r>
      <w:r>
        <w:rPr>
          <w:noProof/>
        </w:rPr>
        <w:fldChar w:fldCharType="end"/>
      </w:r>
    </w:p>
    <w:p w:rsidR="00981582" w:rsidRDefault="00981582">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_Toc24538916 \h </w:instrText>
      </w:r>
      <w:r>
        <w:rPr>
          <w:noProof/>
        </w:rPr>
      </w:r>
      <w:r>
        <w:rPr>
          <w:noProof/>
        </w:rPr>
        <w:fldChar w:fldCharType="separate"/>
      </w:r>
      <w:r>
        <w:rPr>
          <w:noProof/>
        </w:rPr>
        <w:t>47</w:t>
      </w:r>
      <w:r>
        <w:rPr>
          <w:noProof/>
        </w:rPr>
        <w:fldChar w:fldCharType="end"/>
      </w:r>
    </w:p>
    <w:p w:rsidR="00981582" w:rsidRDefault="00981582">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_Toc24538917 \h </w:instrText>
      </w:r>
      <w:r>
        <w:rPr>
          <w:noProof/>
        </w:rPr>
      </w:r>
      <w:r>
        <w:rPr>
          <w:noProof/>
        </w:rPr>
        <w:fldChar w:fldCharType="separate"/>
      </w:r>
      <w:r>
        <w:rPr>
          <w:noProof/>
        </w:rPr>
        <w:t>47</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_Toc24538918 \h </w:instrText>
      </w:r>
      <w:r>
        <w:rPr>
          <w:noProof/>
        </w:rPr>
      </w:r>
      <w:r>
        <w:rPr>
          <w:noProof/>
        </w:rPr>
        <w:fldChar w:fldCharType="separate"/>
      </w:r>
      <w:r>
        <w:rPr>
          <w:noProof/>
        </w:rPr>
        <w:t>47</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_Toc24538919 \h </w:instrText>
      </w:r>
      <w:r>
        <w:rPr>
          <w:noProof/>
        </w:rPr>
      </w:r>
      <w:r>
        <w:rPr>
          <w:noProof/>
        </w:rPr>
        <w:fldChar w:fldCharType="separate"/>
      </w:r>
      <w:r>
        <w:rPr>
          <w:noProof/>
        </w:rPr>
        <w:t>47</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_Toc24538920 \h </w:instrText>
      </w:r>
      <w:r>
        <w:rPr>
          <w:noProof/>
        </w:rPr>
      </w:r>
      <w:r>
        <w:rPr>
          <w:noProof/>
        </w:rPr>
        <w:fldChar w:fldCharType="separate"/>
      </w:r>
      <w:r>
        <w:rPr>
          <w:noProof/>
        </w:rPr>
        <w:t>47</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_Toc24538921 \h </w:instrText>
      </w:r>
      <w:r>
        <w:rPr>
          <w:noProof/>
        </w:rPr>
      </w:r>
      <w:r>
        <w:rPr>
          <w:noProof/>
        </w:rPr>
        <w:fldChar w:fldCharType="separate"/>
      </w:r>
      <w:r>
        <w:rPr>
          <w:noProof/>
        </w:rPr>
        <w:t>47</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Pr>
          <w:noProof/>
        </w:rPr>
        <w:tab/>
      </w:r>
      <w:r>
        <w:rPr>
          <w:noProof/>
        </w:rPr>
        <w:fldChar w:fldCharType="begin"/>
      </w:r>
      <w:r>
        <w:rPr>
          <w:noProof/>
        </w:rPr>
        <w:instrText xml:space="preserve"> PAGEREF _Toc24538922 \h </w:instrText>
      </w:r>
      <w:r>
        <w:rPr>
          <w:noProof/>
        </w:rPr>
      </w:r>
      <w:r>
        <w:rPr>
          <w:noProof/>
        </w:rPr>
        <w:fldChar w:fldCharType="separate"/>
      </w:r>
      <w:r>
        <w:rPr>
          <w:noProof/>
        </w:rPr>
        <w:t>47</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_Toc24538923 \h </w:instrText>
      </w:r>
      <w:r>
        <w:rPr>
          <w:noProof/>
        </w:rPr>
      </w:r>
      <w:r>
        <w:rPr>
          <w:noProof/>
        </w:rPr>
        <w:fldChar w:fldCharType="separate"/>
      </w:r>
      <w:r>
        <w:rPr>
          <w:noProof/>
        </w:rPr>
        <w:t>48</w:t>
      </w:r>
      <w:r>
        <w:rPr>
          <w:noProof/>
        </w:rPr>
        <w:fldChar w:fldCharType="end"/>
      </w:r>
    </w:p>
    <w:p w:rsidR="00981582" w:rsidRDefault="00981582">
      <w:pPr>
        <w:pStyle w:val="11"/>
        <w:rPr>
          <w:rFonts w:asciiTheme="minorHAnsi" w:eastAsiaTheme="minorEastAsia" w:hAnsiTheme="minorHAnsi" w:cstheme="minorBidi"/>
          <w:noProof/>
          <w:sz w:val="22"/>
          <w:szCs w:val="22"/>
        </w:rPr>
      </w:pPr>
      <w:r w:rsidRPr="00BC5D60">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_Toc24538924 \h </w:instrText>
      </w:r>
      <w:r>
        <w:rPr>
          <w:noProof/>
        </w:rPr>
      </w:r>
      <w:r>
        <w:rPr>
          <w:noProof/>
        </w:rPr>
        <w:fldChar w:fldCharType="separate"/>
      </w:r>
      <w:r>
        <w:rPr>
          <w:noProof/>
        </w:rPr>
        <w:t>48</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8.1. Дополнительные сведения об эмитенте</w:t>
      </w:r>
      <w:r>
        <w:rPr>
          <w:noProof/>
        </w:rPr>
        <w:tab/>
      </w:r>
      <w:r>
        <w:rPr>
          <w:noProof/>
        </w:rPr>
        <w:fldChar w:fldCharType="begin"/>
      </w:r>
      <w:r>
        <w:rPr>
          <w:noProof/>
        </w:rPr>
        <w:instrText xml:space="preserve"> PAGEREF _Toc24538925 \h </w:instrText>
      </w:r>
      <w:r>
        <w:rPr>
          <w:noProof/>
        </w:rPr>
      </w:r>
      <w:r>
        <w:rPr>
          <w:noProof/>
        </w:rPr>
        <w:fldChar w:fldCharType="separate"/>
      </w:r>
      <w:r>
        <w:rPr>
          <w:noProof/>
        </w:rPr>
        <w:t>48</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_Toc24538926 \h </w:instrText>
      </w:r>
      <w:r>
        <w:rPr>
          <w:noProof/>
        </w:rPr>
      </w:r>
      <w:r>
        <w:rPr>
          <w:noProof/>
        </w:rPr>
        <w:fldChar w:fldCharType="separate"/>
      </w:r>
      <w:r>
        <w:rPr>
          <w:noProof/>
        </w:rPr>
        <w:t>48</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_Toc24538927 \h </w:instrText>
      </w:r>
      <w:r>
        <w:rPr>
          <w:noProof/>
        </w:rPr>
      </w:r>
      <w:r>
        <w:rPr>
          <w:noProof/>
        </w:rPr>
        <w:fldChar w:fldCharType="separate"/>
      </w:r>
      <w:r>
        <w:rPr>
          <w:noProof/>
        </w:rPr>
        <w:t>48</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lastRenderedPageBreak/>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_Toc24538928 \h </w:instrText>
      </w:r>
      <w:r>
        <w:rPr>
          <w:noProof/>
        </w:rPr>
      </w:r>
      <w:r>
        <w:rPr>
          <w:noProof/>
        </w:rPr>
        <w:fldChar w:fldCharType="separate"/>
      </w:r>
      <w:r>
        <w:rPr>
          <w:noProof/>
        </w:rPr>
        <w:t>48</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_Toc24538929 \h </w:instrText>
      </w:r>
      <w:r>
        <w:rPr>
          <w:noProof/>
        </w:rPr>
      </w:r>
      <w:r>
        <w:rPr>
          <w:noProof/>
        </w:rPr>
        <w:fldChar w:fldCharType="separate"/>
      </w:r>
      <w:r>
        <w:rPr>
          <w:noProof/>
        </w:rPr>
        <w:t>51</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_Toc24538930 \h </w:instrText>
      </w:r>
      <w:r>
        <w:rPr>
          <w:noProof/>
        </w:rPr>
      </w:r>
      <w:r>
        <w:rPr>
          <w:noProof/>
        </w:rPr>
        <w:fldChar w:fldCharType="separate"/>
      </w:r>
      <w:r>
        <w:rPr>
          <w:noProof/>
        </w:rPr>
        <w:t>51</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_Toc24538931 \h </w:instrText>
      </w:r>
      <w:r>
        <w:rPr>
          <w:noProof/>
        </w:rPr>
      </w:r>
      <w:r>
        <w:rPr>
          <w:noProof/>
        </w:rPr>
        <w:fldChar w:fldCharType="separate"/>
      </w:r>
      <w:r>
        <w:rPr>
          <w:noProof/>
        </w:rPr>
        <w:t>51</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_Toc24538932 \h </w:instrText>
      </w:r>
      <w:r>
        <w:rPr>
          <w:noProof/>
        </w:rPr>
      </w:r>
      <w:r>
        <w:rPr>
          <w:noProof/>
        </w:rPr>
        <w:fldChar w:fldCharType="separate"/>
      </w:r>
      <w:r>
        <w:rPr>
          <w:noProof/>
        </w:rPr>
        <w:t>52</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_Toc24538933 \h </w:instrText>
      </w:r>
      <w:r>
        <w:rPr>
          <w:noProof/>
        </w:rPr>
      </w:r>
      <w:r>
        <w:rPr>
          <w:noProof/>
        </w:rPr>
        <w:fldChar w:fldCharType="separate"/>
      </w:r>
      <w:r>
        <w:rPr>
          <w:noProof/>
        </w:rPr>
        <w:t>52</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_Toc24538934 \h </w:instrText>
      </w:r>
      <w:r>
        <w:rPr>
          <w:noProof/>
        </w:rPr>
      </w:r>
      <w:r>
        <w:rPr>
          <w:noProof/>
        </w:rPr>
        <w:fldChar w:fldCharType="separate"/>
      </w:r>
      <w:r>
        <w:rPr>
          <w:noProof/>
        </w:rPr>
        <w:t>52</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_Toc24538935 \h </w:instrText>
      </w:r>
      <w:r>
        <w:rPr>
          <w:noProof/>
        </w:rPr>
      </w:r>
      <w:r>
        <w:rPr>
          <w:noProof/>
        </w:rPr>
        <w:fldChar w:fldCharType="separate"/>
      </w:r>
      <w:r>
        <w:rPr>
          <w:noProof/>
        </w:rPr>
        <w:t>52</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_Toc24538936 \h </w:instrText>
      </w:r>
      <w:r>
        <w:rPr>
          <w:noProof/>
        </w:rPr>
      </w:r>
      <w:r>
        <w:rPr>
          <w:noProof/>
        </w:rPr>
        <w:fldChar w:fldCharType="separate"/>
      </w:r>
      <w:r>
        <w:rPr>
          <w:noProof/>
        </w:rPr>
        <w:t>52</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_Toc24538937 \h </w:instrText>
      </w:r>
      <w:r>
        <w:rPr>
          <w:noProof/>
        </w:rPr>
      </w:r>
      <w:r>
        <w:rPr>
          <w:noProof/>
        </w:rPr>
        <w:fldChar w:fldCharType="separate"/>
      </w:r>
      <w:r>
        <w:rPr>
          <w:noProof/>
        </w:rPr>
        <w:t>52</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_Toc24538938 \h </w:instrText>
      </w:r>
      <w:r>
        <w:rPr>
          <w:noProof/>
        </w:rPr>
      </w:r>
      <w:r>
        <w:rPr>
          <w:noProof/>
        </w:rPr>
        <w:fldChar w:fldCharType="separate"/>
      </w:r>
      <w:r>
        <w:rPr>
          <w:noProof/>
        </w:rPr>
        <w:t>52</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_Toc24538939 \h </w:instrText>
      </w:r>
      <w:r>
        <w:rPr>
          <w:noProof/>
        </w:rPr>
      </w:r>
      <w:r>
        <w:rPr>
          <w:noProof/>
        </w:rPr>
        <w:fldChar w:fldCharType="separate"/>
      </w:r>
      <w:r>
        <w:rPr>
          <w:noProof/>
        </w:rPr>
        <w:t>52</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_Toc24538940 \h </w:instrText>
      </w:r>
      <w:r>
        <w:rPr>
          <w:noProof/>
        </w:rPr>
      </w:r>
      <w:r>
        <w:rPr>
          <w:noProof/>
        </w:rPr>
        <w:fldChar w:fldCharType="separate"/>
      </w:r>
      <w:r>
        <w:rPr>
          <w:noProof/>
        </w:rPr>
        <w:t>52</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_Toc24538941 \h </w:instrText>
      </w:r>
      <w:r>
        <w:rPr>
          <w:noProof/>
        </w:rPr>
      </w:r>
      <w:r>
        <w:rPr>
          <w:noProof/>
        </w:rPr>
        <w:fldChar w:fldCharType="separate"/>
      </w:r>
      <w:r>
        <w:rPr>
          <w:noProof/>
        </w:rPr>
        <w:t>53</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_Toc24538942 \h </w:instrText>
      </w:r>
      <w:r>
        <w:rPr>
          <w:noProof/>
        </w:rPr>
      </w:r>
      <w:r>
        <w:rPr>
          <w:noProof/>
        </w:rPr>
        <w:fldChar w:fldCharType="separate"/>
      </w:r>
      <w:r>
        <w:rPr>
          <w:noProof/>
        </w:rPr>
        <w:t>53</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_Toc24538943 \h </w:instrText>
      </w:r>
      <w:r>
        <w:rPr>
          <w:noProof/>
        </w:rPr>
      </w:r>
      <w:r>
        <w:rPr>
          <w:noProof/>
        </w:rPr>
        <w:fldChar w:fldCharType="separate"/>
      </w:r>
      <w:r>
        <w:rPr>
          <w:noProof/>
        </w:rPr>
        <w:t>57</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8.8. Иные сведения</w:t>
      </w:r>
      <w:r>
        <w:rPr>
          <w:noProof/>
        </w:rPr>
        <w:tab/>
      </w:r>
      <w:r>
        <w:rPr>
          <w:noProof/>
        </w:rPr>
        <w:fldChar w:fldCharType="begin"/>
      </w:r>
      <w:r>
        <w:rPr>
          <w:noProof/>
        </w:rPr>
        <w:instrText xml:space="preserve"> PAGEREF _Toc24538944 \h </w:instrText>
      </w:r>
      <w:r>
        <w:rPr>
          <w:noProof/>
        </w:rPr>
      </w:r>
      <w:r>
        <w:rPr>
          <w:noProof/>
        </w:rPr>
        <w:fldChar w:fldCharType="separate"/>
      </w:r>
      <w:r>
        <w:rPr>
          <w:noProof/>
        </w:rPr>
        <w:t>57</w:t>
      </w:r>
      <w:r>
        <w:rPr>
          <w:noProof/>
        </w:rPr>
        <w:fldChar w:fldCharType="end"/>
      </w:r>
    </w:p>
    <w:p w:rsidR="00981582" w:rsidRDefault="00981582">
      <w:pPr>
        <w:pStyle w:val="22"/>
        <w:rPr>
          <w:rFonts w:asciiTheme="minorHAnsi" w:eastAsiaTheme="minorEastAsia" w:hAnsiTheme="minorHAnsi" w:cstheme="minorBidi"/>
          <w:noProof/>
          <w:sz w:val="22"/>
          <w:szCs w:val="22"/>
        </w:rPr>
      </w:pPr>
      <w:r w:rsidRPr="00BC5D60">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_Toc24538945 \h </w:instrText>
      </w:r>
      <w:r>
        <w:rPr>
          <w:noProof/>
        </w:rPr>
      </w:r>
      <w:r>
        <w:rPr>
          <w:noProof/>
        </w:rPr>
        <w:fldChar w:fldCharType="separate"/>
      </w:r>
      <w:r>
        <w:rPr>
          <w:noProof/>
        </w:rPr>
        <w:t>57</w:t>
      </w:r>
      <w:r>
        <w:rPr>
          <w:noProof/>
        </w:rPr>
        <w:fldChar w:fldCharType="end"/>
      </w:r>
    </w:p>
    <w:p w:rsidR="004B7E92" w:rsidRDefault="00BF09A6"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2" w:name="_Toc24538850"/>
      <w:r>
        <w:lastRenderedPageBreak/>
        <w:t>Введение</w:t>
      </w:r>
      <w:bookmarkEnd w:id="2"/>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proofErr w:type="gramStart"/>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roofErr w:type="gramEnd"/>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BF09A6" w:rsidRDefault="00BF09A6" w:rsidP="00BF09A6">
      <w:pPr>
        <w:pStyle w:val="1"/>
      </w:pPr>
      <w:r>
        <w:br w:type="page"/>
      </w:r>
      <w:bookmarkStart w:id="3" w:name="_Toc24538851"/>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3"/>
    </w:p>
    <w:p w:rsidR="00BF09A6" w:rsidRDefault="00BF09A6" w:rsidP="00BF09A6">
      <w:pPr>
        <w:pStyle w:val="20"/>
      </w:pPr>
      <w:bookmarkStart w:id="4" w:name="_Toc24538852"/>
      <w:r w:rsidRPr="001A05C8">
        <w:t xml:space="preserve">1.1. </w:t>
      </w:r>
      <w:r w:rsidRPr="007E05CE">
        <w:t>Сведения о банковских счетах эмитента</w:t>
      </w:r>
      <w:bookmarkEnd w:id="4"/>
    </w:p>
    <w:p w:rsidR="00714AFA" w:rsidRPr="00911C14" w:rsidRDefault="00714AFA" w:rsidP="00714AFA">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5" w:name="_Toc24538853"/>
      <w:r w:rsidRPr="00664C49">
        <w:t>1.2. Сведения об аудиторе (аудиторской организации) эмитента</w:t>
      </w:r>
      <w:bookmarkEnd w:id="5"/>
    </w:p>
    <w:p w:rsidR="00CF4F9C" w:rsidRDefault="00CF4F9C" w:rsidP="00CF4F9C">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CF4F9C" w:rsidRDefault="00CF4F9C" w:rsidP="00CF4F9C">
      <w:r>
        <w:t>Полное фирменное наименование:</w:t>
      </w:r>
      <w:r>
        <w:rPr>
          <w:rStyle w:val="Subst"/>
          <w:bCs/>
          <w:iCs/>
        </w:rPr>
        <w:t xml:space="preserve"> Акционерное Общество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CF4F9C" w:rsidRDefault="00CF4F9C" w:rsidP="00CF4F9C">
      <w:r>
        <w:t>Сокращенное фирменное наименование:</w:t>
      </w:r>
      <w:r>
        <w:rPr>
          <w:rStyle w:val="Subst"/>
          <w:bCs/>
          <w:iCs/>
        </w:rPr>
        <w:t xml:space="preserve"> АО «АКГ «РБС»</w:t>
      </w:r>
    </w:p>
    <w:p w:rsidR="00CF4F9C" w:rsidRDefault="00CF4F9C" w:rsidP="00CF4F9C">
      <w:r>
        <w:t>Место нахождения:</w:t>
      </w:r>
      <w:r>
        <w:rPr>
          <w:rStyle w:val="Subst"/>
          <w:bCs/>
          <w:iCs/>
        </w:rPr>
        <w:t xml:space="preserve"> 123242, г. Москва, Кудринский переулок, д.3Б, стр. 2, комната 3</w:t>
      </w:r>
    </w:p>
    <w:p w:rsidR="00CF4F9C" w:rsidRDefault="00CF4F9C" w:rsidP="00CF4F9C">
      <w:r>
        <w:t>ИНН:</w:t>
      </w:r>
      <w:r>
        <w:rPr>
          <w:rStyle w:val="Subst"/>
          <w:bCs/>
          <w:iCs/>
        </w:rPr>
        <w:t xml:space="preserve"> 7708171870</w:t>
      </w:r>
    </w:p>
    <w:p w:rsidR="00CF4F9C" w:rsidRDefault="00CF4F9C" w:rsidP="00CF4F9C">
      <w:r>
        <w:t>ОГРН:</w:t>
      </w:r>
      <w:r>
        <w:rPr>
          <w:rStyle w:val="Subst"/>
          <w:bCs/>
          <w:iCs/>
        </w:rPr>
        <w:t xml:space="preserve"> 1027739153430</w:t>
      </w:r>
    </w:p>
    <w:p w:rsidR="00CF4F9C" w:rsidRPr="00394510" w:rsidRDefault="00CF4F9C" w:rsidP="00CF4F9C">
      <w:pPr>
        <w:rPr>
          <w:rStyle w:val="Subst"/>
          <w:bCs/>
          <w:iCs/>
        </w:rPr>
      </w:pPr>
      <w:r>
        <w:t xml:space="preserve">Телефон: </w:t>
      </w:r>
      <w:r w:rsidRPr="00394510">
        <w:rPr>
          <w:rStyle w:val="Subst"/>
          <w:iCs/>
        </w:rPr>
        <w:t>(495) 967-68-38</w:t>
      </w:r>
    </w:p>
    <w:p w:rsidR="00CF4F9C" w:rsidRPr="00394510" w:rsidRDefault="00CF4F9C" w:rsidP="00CF4F9C">
      <w:pPr>
        <w:rPr>
          <w:rStyle w:val="Subst"/>
          <w:iCs/>
        </w:rPr>
      </w:pPr>
      <w:r>
        <w:t>Факс:</w:t>
      </w:r>
      <w:r w:rsidRPr="00394510">
        <w:rPr>
          <w:rFonts w:ascii="Arial" w:hAnsi="Arial" w:cs="Arial"/>
          <w:b/>
          <w:bCs/>
        </w:rPr>
        <w:t xml:space="preserve"> </w:t>
      </w:r>
      <w:r w:rsidRPr="00394510">
        <w:rPr>
          <w:rStyle w:val="Subst"/>
          <w:iCs/>
        </w:rPr>
        <w:t>(495) 967-68-43</w:t>
      </w:r>
    </w:p>
    <w:p w:rsidR="00CF4F9C" w:rsidRPr="00394510" w:rsidRDefault="00CF4F9C" w:rsidP="00CF4F9C">
      <w:pPr>
        <w:spacing w:before="0"/>
        <w:rPr>
          <w:rStyle w:val="Subst"/>
          <w:bCs/>
          <w:iCs/>
        </w:rPr>
      </w:pPr>
      <w:r>
        <w:t xml:space="preserve">Адрес электронной почты: </w:t>
      </w:r>
      <w:hyperlink r:id="rId9" w:history="1">
        <w:r w:rsidRPr="00394510">
          <w:rPr>
            <w:rStyle w:val="Subst"/>
            <w:bCs/>
            <w:iCs/>
          </w:rPr>
          <w:t>common@rbsys.ru</w:t>
        </w:r>
      </w:hyperlink>
    </w:p>
    <w:p w:rsidR="00CF4F9C" w:rsidRPr="005B2F61" w:rsidRDefault="00CF4F9C" w:rsidP="00CF4F9C">
      <w:pPr>
        <w:pStyle w:val="SubHeading"/>
        <w:spacing w:before="0"/>
      </w:pPr>
      <w:r w:rsidRPr="005B2F61">
        <w:t>Данные о членстве аудитора в саморегулируемых организациях аудиторов</w:t>
      </w:r>
    </w:p>
    <w:p w:rsidR="00CF4F9C" w:rsidRPr="005B2F61" w:rsidRDefault="00CF4F9C" w:rsidP="00CF4F9C">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CF4F9C" w:rsidRDefault="00CF4F9C" w:rsidP="00CF4F9C">
      <w:pPr>
        <w:ind w:left="142"/>
        <w:rPr>
          <w:rStyle w:val="Subst"/>
          <w:bCs/>
          <w:iCs/>
        </w:rPr>
      </w:pPr>
      <w:r w:rsidRPr="005B2F61">
        <w:t xml:space="preserve">Место нахождения:  </w:t>
      </w:r>
      <w:r w:rsidRPr="005B2F61">
        <w:rPr>
          <w:rStyle w:val="Subst"/>
          <w:bCs/>
          <w:iCs/>
        </w:rPr>
        <w:t>119192, г. Москва, Мичуринский пр-т, дом 21, корпус 4.</w:t>
      </w:r>
      <w:r>
        <w:rPr>
          <w:rStyle w:val="Subst"/>
          <w:bCs/>
          <w:iCs/>
        </w:rPr>
        <w:t xml:space="preserve">  </w:t>
      </w:r>
    </w:p>
    <w:p w:rsidR="00CF4F9C" w:rsidRDefault="00CF4F9C" w:rsidP="00CF4F9C">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CF4F9C" w:rsidTr="00DD6DE8">
        <w:tc>
          <w:tcPr>
            <w:tcW w:w="2977" w:type="dxa"/>
            <w:tcBorders>
              <w:top w:val="double" w:sz="4" w:space="0" w:color="auto"/>
            </w:tcBorders>
          </w:tcPr>
          <w:p w:rsidR="00CF4F9C" w:rsidRDefault="00CF4F9C" w:rsidP="00DD6DE8">
            <w:pPr>
              <w:jc w:val="center"/>
            </w:pPr>
            <w:r>
              <w:t>Бухгалтерская (финансовая) отчетность, год</w:t>
            </w:r>
          </w:p>
        </w:tc>
        <w:tc>
          <w:tcPr>
            <w:tcW w:w="2693" w:type="dxa"/>
            <w:tcBorders>
              <w:top w:val="double" w:sz="4" w:space="0" w:color="auto"/>
            </w:tcBorders>
          </w:tcPr>
          <w:p w:rsidR="00CF4F9C" w:rsidRDefault="00CF4F9C" w:rsidP="00DD6DE8">
            <w:pPr>
              <w:jc w:val="center"/>
            </w:pPr>
            <w:r>
              <w:t>Консолидированная финансовая отчетность, год</w:t>
            </w:r>
          </w:p>
        </w:tc>
      </w:tr>
      <w:tr w:rsidR="00CF4F9C" w:rsidTr="00DD6DE8">
        <w:tc>
          <w:tcPr>
            <w:tcW w:w="2977" w:type="dxa"/>
          </w:tcPr>
          <w:p w:rsidR="00CF4F9C" w:rsidRDefault="00CF4F9C" w:rsidP="00DD6DE8">
            <w:r>
              <w:t>2014</w:t>
            </w:r>
          </w:p>
        </w:tc>
        <w:tc>
          <w:tcPr>
            <w:tcW w:w="2693" w:type="dxa"/>
          </w:tcPr>
          <w:p w:rsidR="00CF4F9C" w:rsidRDefault="00CF4F9C" w:rsidP="00DD6DE8"/>
        </w:tc>
      </w:tr>
      <w:tr w:rsidR="00CF4F9C" w:rsidTr="00DD6DE8">
        <w:tc>
          <w:tcPr>
            <w:tcW w:w="2977" w:type="dxa"/>
            <w:tcBorders>
              <w:bottom w:val="single" w:sz="4" w:space="0" w:color="auto"/>
            </w:tcBorders>
          </w:tcPr>
          <w:p w:rsidR="00CF4F9C" w:rsidRDefault="00CF4F9C" w:rsidP="00DD6DE8">
            <w:r>
              <w:t>2015</w:t>
            </w:r>
          </w:p>
        </w:tc>
        <w:tc>
          <w:tcPr>
            <w:tcW w:w="2693" w:type="dxa"/>
            <w:tcBorders>
              <w:bottom w:val="single" w:sz="4" w:space="0" w:color="auto"/>
            </w:tcBorders>
          </w:tcPr>
          <w:p w:rsidR="00CF4F9C" w:rsidRDefault="00CF4F9C" w:rsidP="00DD6DE8"/>
        </w:tc>
      </w:tr>
      <w:tr w:rsidR="00CF4F9C" w:rsidTr="00DD6DE8">
        <w:tc>
          <w:tcPr>
            <w:tcW w:w="2977" w:type="dxa"/>
            <w:tcBorders>
              <w:top w:val="single" w:sz="4" w:space="0" w:color="auto"/>
              <w:bottom w:val="single" w:sz="4" w:space="0" w:color="auto"/>
            </w:tcBorders>
          </w:tcPr>
          <w:p w:rsidR="00CF4F9C" w:rsidRDefault="00CF4F9C" w:rsidP="00DD6DE8">
            <w:r>
              <w:t>2016</w:t>
            </w:r>
          </w:p>
        </w:tc>
        <w:tc>
          <w:tcPr>
            <w:tcW w:w="2693" w:type="dxa"/>
            <w:tcBorders>
              <w:top w:val="single" w:sz="4" w:space="0" w:color="auto"/>
              <w:bottom w:val="single" w:sz="4" w:space="0" w:color="auto"/>
            </w:tcBorders>
          </w:tcPr>
          <w:p w:rsidR="00CF4F9C" w:rsidRDefault="00CF4F9C" w:rsidP="00DD6DE8"/>
        </w:tc>
      </w:tr>
      <w:tr w:rsidR="00CF4F9C" w:rsidTr="00DD6DE8">
        <w:tc>
          <w:tcPr>
            <w:tcW w:w="2977" w:type="dxa"/>
            <w:tcBorders>
              <w:top w:val="single" w:sz="4" w:space="0" w:color="auto"/>
              <w:bottom w:val="single" w:sz="4" w:space="0" w:color="auto"/>
            </w:tcBorders>
          </w:tcPr>
          <w:p w:rsidR="00CF4F9C" w:rsidRDefault="00CF4F9C" w:rsidP="00DD6DE8">
            <w:r>
              <w:t>2017</w:t>
            </w:r>
          </w:p>
        </w:tc>
        <w:tc>
          <w:tcPr>
            <w:tcW w:w="2693" w:type="dxa"/>
            <w:tcBorders>
              <w:top w:val="single" w:sz="4" w:space="0" w:color="auto"/>
              <w:bottom w:val="single" w:sz="4" w:space="0" w:color="auto"/>
            </w:tcBorders>
          </w:tcPr>
          <w:p w:rsidR="00CF4F9C" w:rsidRDefault="00CF4F9C" w:rsidP="00DD6DE8"/>
        </w:tc>
      </w:tr>
      <w:tr w:rsidR="00CF4F9C" w:rsidTr="004734B6">
        <w:tc>
          <w:tcPr>
            <w:tcW w:w="2977" w:type="dxa"/>
            <w:tcBorders>
              <w:top w:val="single" w:sz="4" w:space="0" w:color="auto"/>
              <w:bottom w:val="single" w:sz="4" w:space="0" w:color="auto"/>
            </w:tcBorders>
          </w:tcPr>
          <w:p w:rsidR="00CF4F9C" w:rsidRDefault="00CF4F9C" w:rsidP="00DD6DE8">
            <w:r>
              <w:t>2018</w:t>
            </w:r>
          </w:p>
        </w:tc>
        <w:tc>
          <w:tcPr>
            <w:tcW w:w="2693" w:type="dxa"/>
            <w:tcBorders>
              <w:top w:val="single" w:sz="4" w:space="0" w:color="auto"/>
              <w:bottom w:val="single" w:sz="4" w:space="0" w:color="auto"/>
            </w:tcBorders>
          </w:tcPr>
          <w:p w:rsidR="00CF4F9C" w:rsidRDefault="00CF4F9C" w:rsidP="00DD6DE8"/>
        </w:tc>
      </w:tr>
      <w:tr w:rsidR="004734B6" w:rsidTr="00DD6DE8">
        <w:tc>
          <w:tcPr>
            <w:tcW w:w="2977" w:type="dxa"/>
            <w:tcBorders>
              <w:top w:val="single" w:sz="4" w:space="0" w:color="auto"/>
              <w:bottom w:val="double" w:sz="4" w:space="0" w:color="auto"/>
            </w:tcBorders>
          </w:tcPr>
          <w:p w:rsidR="004734B6" w:rsidRDefault="004734B6" w:rsidP="00DD6DE8">
            <w:r>
              <w:t>2019</w:t>
            </w:r>
          </w:p>
        </w:tc>
        <w:tc>
          <w:tcPr>
            <w:tcW w:w="2693" w:type="dxa"/>
            <w:tcBorders>
              <w:top w:val="single" w:sz="4" w:space="0" w:color="auto"/>
              <w:bottom w:val="double" w:sz="4" w:space="0" w:color="auto"/>
            </w:tcBorders>
          </w:tcPr>
          <w:p w:rsidR="004734B6" w:rsidRDefault="004734B6" w:rsidP="00DD6DE8"/>
        </w:tc>
      </w:tr>
    </w:tbl>
    <w:p w:rsidR="00CF4F9C" w:rsidRDefault="00CF4F9C" w:rsidP="00CF4F9C">
      <w:pPr>
        <w:pStyle w:val="SubHeading"/>
        <w:spacing w:before="0"/>
        <w:jc w:val="both"/>
      </w:pPr>
      <w:proofErr w:type="gramStart"/>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CF4F9C" w:rsidRDefault="00CF4F9C" w:rsidP="00CF4F9C">
      <w:pPr>
        <w:pStyle w:val="SubHeading"/>
        <w:spacing w:before="0"/>
        <w:jc w:val="both"/>
        <w:rPr>
          <w:rStyle w:val="Subst"/>
          <w:bCs/>
          <w:iCs/>
        </w:rPr>
      </w:pPr>
      <w:r w:rsidRPr="0008016A">
        <w:rPr>
          <w:rStyle w:val="Subst"/>
          <w:bCs/>
          <w:iCs/>
        </w:rPr>
        <w:t xml:space="preserve">Факторов, которые могут оказать влияние на независимость аудитора </w:t>
      </w:r>
      <w:r w:rsidR="001152F2">
        <w:rPr>
          <w:rStyle w:val="Subst"/>
          <w:bCs/>
          <w:iCs/>
        </w:rPr>
        <w:t xml:space="preserve">(аудиторской организации) </w:t>
      </w:r>
      <w:r w:rsidRPr="0008016A">
        <w:rPr>
          <w:rStyle w:val="Subst"/>
          <w:bCs/>
          <w:iCs/>
        </w:rPr>
        <w:t>от эмитента, нет</w:t>
      </w:r>
      <w:r>
        <w:rPr>
          <w:rStyle w:val="Subst"/>
          <w:bCs/>
          <w:iCs/>
        </w:rPr>
        <w:t>.</w:t>
      </w:r>
    </w:p>
    <w:p w:rsidR="001152F2" w:rsidRDefault="001152F2" w:rsidP="001152F2">
      <w:pPr>
        <w:widowControl/>
        <w:spacing w:before="0" w:after="0"/>
        <w:ind w:left="284"/>
        <w:jc w:val="both"/>
        <w:rPr>
          <w:lang w:eastAsia="en-US"/>
        </w:rPr>
      </w:pPr>
      <w:r>
        <w:rPr>
          <w:lang w:eastAsia="en-US"/>
        </w:rPr>
        <w:t>Н</w:t>
      </w:r>
      <w:r w:rsidRPr="001152F2">
        <w:rPr>
          <w:lang w:eastAsia="en-US"/>
        </w:rPr>
        <w:t>аличие долей участия аудитора (лиц, занимающи</w:t>
      </w:r>
      <w:r>
        <w:rPr>
          <w:lang w:eastAsia="en-US"/>
        </w:rPr>
        <w:t>х</w:t>
      </w:r>
      <w:r w:rsidRPr="001152F2">
        <w:rPr>
          <w:lang w:eastAsia="en-US"/>
        </w:rPr>
        <w:t xml:space="preserve">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 в уставном капитале эмитента</w:t>
      </w:r>
      <w:r>
        <w:rPr>
          <w:lang w:eastAsia="en-US"/>
        </w:rPr>
        <w:t>:</w:t>
      </w:r>
    </w:p>
    <w:p w:rsidR="001152F2" w:rsidRPr="001152F2" w:rsidRDefault="001152F2" w:rsidP="001152F2">
      <w:pPr>
        <w:widowControl/>
        <w:spacing w:before="0" w:after="0"/>
        <w:ind w:left="284"/>
        <w:jc w:val="both"/>
        <w:rPr>
          <w:b/>
          <w:i/>
          <w:lang w:eastAsia="en-US"/>
        </w:rPr>
      </w:pPr>
      <w:r w:rsidRPr="001152F2">
        <w:rPr>
          <w:b/>
          <w:i/>
          <w:lang w:eastAsia="en-US"/>
        </w:rPr>
        <w:t>Аудитор (лица, занимающи</w:t>
      </w:r>
      <w:r>
        <w:rPr>
          <w:b/>
          <w:i/>
          <w:lang w:eastAsia="en-US"/>
        </w:rPr>
        <w:t>е</w:t>
      </w:r>
      <w:r w:rsidRPr="001152F2">
        <w:rPr>
          <w:b/>
          <w:i/>
          <w:lang w:eastAsia="en-US"/>
        </w:rPr>
        <w:t xml:space="preserve"> должности в органах управления и органах </w:t>
      </w:r>
      <w:proofErr w:type="gramStart"/>
      <w:r w:rsidRPr="001152F2">
        <w:rPr>
          <w:b/>
          <w:i/>
          <w:lang w:eastAsia="en-US"/>
        </w:rPr>
        <w:t>контроля за</w:t>
      </w:r>
      <w:proofErr w:type="gramEnd"/>
      <w:r w:rsidRPr="001152F2">
        <w:rPr>
          <w:b/>
          <w:i/>
          <w:lang w:eastAsia="en-US"/>
        </w:rPr>
        <w:t xml:space="preserve"> финансово-хозяйственной деятельностью аудиторской организации) долей в уставном капитале эмитента не имеют.</w:t>
      </w:r>
    </w:p>
    <w:p w:rsidR="001152F2" w:rsidRDefault="001152F2" w:rsidP="001152F2">
      <w:pPr>
        <w:widowControl/>
        <w:spacing w:before="0" w:after="0"/>
        <w:ind w:left="284"/>
        <w:jc w:val="both"/>
        <w:rPr>
          <w:lang w:eastAsia="en-US"/>
        </w:rPr>
      </w:pPr>
      <w:r>
        <w:rPr>
          <w:lang w:eastAsia="en-US"/>
        </w:rPr>
        <w:t>П</w:t>
      </w:r>
      <w:r w:rsidRPr="001152F2">
        <w:rPr>
          <w:lang w:eastAsia="en-US"/>
        </w:rPr>
        <w:t xml:space="preserve">редоставление эмитентом заемных средств аудитору (лицам, занимающим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w:t>
      </w:r>
      <w:r>
        <w:rPr>
          <w:lang w:eastAsia="en-US"/>
        </w:rPr>
        <w:t>:</w:t>
      </w:r>
    </w:p>
    <w:p w:rsidR="00D60BFC" w:rsidRPr="00D60BFC" w:rsidRDefault="00D60BFC" w:rsidP="00D60BFC">
      <w:pPr>
        <w:widowControl/>
        <w:spacing w:before="0" w:after="0"/>
        <w:ind w:left="284"/>
        <w:jc w:val="both"/>
        <w:rPr>
          <w:b/>
          <w:i/>
          <w:lang w:eastAsia="en-US"/>
        </w:rPr>
      </w:pPr>
      <w:r w:rsidRPr="00D60BFC">
        <w:rPr>
          <w:b/>
          <w:i/>
          <w:lang w:eastAsia="en-US"/>
        </w:rPr>
        <w:lastRenderedPageBreak/>
        <w:t xml:space="preserve">Предоставление эмитентом заемных средств аудитору (лицам, занимающим должности в органах управления 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аудиторской организации)</w:t>
      </w:r>
      <w:r>
        <w:rPr>
          <w:b/>
          <w:i/>
          <w:lang w:eastAsia="en-US"/>
        </w:rPr>
        <w:t xml:space="preserve"> не осуществлялось.</w:t>
      </w:r>
    </w:p>
    <w:p w:rsidR="001152F2" w:rsidRPr="001152F2" w:rsidRDefault="001152F2" w:rsidP="001152F2">
      <w:pPr>
        <w:widowControl/>
        <w:spacing w:before="0" w:after="0"/>
        <w:ind w:left="284"/>
        <w:jc w:val="both"/>
        <w:rPr>
          <w:lang w:eastAsia="en-US"/>
        </w:rPr>
      </w:pPr>
      <w:r>
        <w:rPr>
          <w:lang w:eastAsia="en-US"/>
        </w:rPr>
        <w:t>Н</w:t>
      </w:r>
      <w:r w:rsidRPr="001152F2">
        <w:rPr>
          <w:lang w:eastAsia="en-US"/>
        </w:rPr>
        <w:t>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rsidR="006A7905">
        <w:rPr>
          <w:lang w:eastAsia="en-US"/>
        </w:rPr>
        <w:t>:</w:t>
      </w:r>
    </w:p>
    <w:p w:rsidR="00D60BFC" w:rsidRPr="00D60BFC" w:rsidRDefault="00D60BFC" w:rsidP="001152F2">
      <w:pPr>
        <w:widowControl/>
        <w:spacing w:before="0" w:after="0"/>
        <w:ind w:left="284"/>
        <w:jc w:val="both"/>
        <w:rPr>
          <w:b/>
          <w:i/>
          <w:lang w:eastAsia="en-US"/>
        </w:rPr>
      </w:pPr>
      <w:r>
        <w:rPr>
          <w:b/>
          <w:i/>
          <w:lang w:eastAsia="en-US"/>
        </w:rPr>
        <w:t>Т</w:t>
      </w:r>
      <w:r w:rsidRPr="00D60BFC">
        <w:rPr>
          <w:b/>
          <w:i/>
          <w:lang w:eastAsia="en-US"/>
        </w:rPr>
        <w:t>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rPr>
          <w:b/>
          <w:i/>
          <w:lang w:eastAsia="en-US"/>
        </w:rPr>
        <w:t xml:space="preserve"> нет.</w:t>
      </w:r>
      <w:r w:rsidRPr="00D60BFC">
        <w:rPr>
          <w:b/>
          <w:i/>
          <w:lang w:eastAsia="en-US"/>
        </w:rPr>
        <w:t xml:space="preserve"> </w:t>
      </w:r>
    </w:p>
    <w:p w:rsidR="001152F2" w:rsidRPr="001152F2" w:rsidRDefault="006A7905" w:rsidP="001152F2">
      <w:pPr>
        <w:widowControl/>
        <w:spacing w:before="0" w:after="0"/>
        <w:ind w:left="284"/>
        <w:jc w:val="both"/>
        <w:rPr>
          <w:lang w:eastAsia="en-US"/>
        </w:rPr>
      </w:pPr>
      <w:r>
        <w:rPr>
          <w:lang w:eastAsia="en-US"/>
        </w:rPr>
        <w:t>С</w:t>
      </w:r>
      <w:r w:rsidR="001152F2" w:rsidRPr="001152F2">
        <w:rPr>
          <w:lang w:eastAsia="en-US"/>
        </w:rPr>
        <w:t xml:space="preserve">ведения о лицах, занимающих должности в органах управления и (или) органах </w:t>
      </w:r>
      <w:proofErr w:type="gramStart"/>
      <w:r w:rsidR="001152F2" w:rsidRPr="001152F2">
        <w:rPr>
          <w:lang w:eastAsia="en-US"/>
        </w:rPr>
        <w:t>контроля за</w:t>
      </w:r>
      <w:proofErr w:type="gramEnd"/>
      <w:r w:rsidR="001152F2" w:rsidRPr="001152F2">
        <w:rPr>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lang w:eastAsia="en-US"/>
        </w:rPr>
        <w:t>:</w:t>
      </w:r>
    </w:p>
    <w:p w:rsidR="001152F2" w:rsidRDefault="00D60BFC" w:rsidP="00D60BFC">
      <w:pPr>
        <w:widowControl/>
        <w:spacing w:before="0" w:after="0"/>
        <w:ind w:left="284"/>
        <w:jc w:val="both"/>
        <w:rPr>
          <w:b/>
          <w:i/>
          <w:lang w:eastAsia="en-US"/>
        </w:rPr>
      </w:pPr>
      <w:r>
        <w:rPr>
          <w:b/>
          <w:i/>
          <w:lang w:eastAsia="en-US"/>
        </w:rPr>
        <w:t>Л</w:t>
      </w:r>
      <w:r w:rsidRPr="00D60BFC">
        <w:rPr>
          <w:b/>
          <w:i/>
          <w:lang w:eastAsia="en-US"/>
        </w:rPr>
        <w:t xml:space="preserve">иц, занимающих должности в органах управления и (или)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sidR="00FF31A1">
        <w:rPr>
          <w:b/>
          <w:i/>
          <w:lang w:eastAsia="en-US"/>
        </w:rPr>
        <w:t>, нет.</w:t>
      </w:r>
    </w:p>
    <w:p w:rsidR="00D60BFC" w:rsidRDefault="00D60BFC" w:rsidP="00D60BFC">
      <w:pPr>
        <w:widowControl/>
        <w:spacing w:before="0" w:after="0"/>
        <w:ind w:left="284"/>
        <w:jc w:val="both"/>
        <w:rPr>
          <w:lang w:eastAsia="en-US"/>
        </w:rPr>
      </w:pPr>
      <w:r>
        <w:rPr>
          <w:lang w:eastAsia="en-US"/>
        </w:rPr>
        <w:t>Иные факторы, которые могут повлиять на независимость аудитора от эмитента:</w:t>
      </w:r>
    </w:p>
    <w:p w:rsidR="00D60BFC" w:rsidRPr="00D60BFC" w:rsidRDefault="00D60BFC" w:rsidP="00D60BFC">
      <w:pPr>
        <w:widowControl/>
        <w:spacing w:before="0" w:after="0"/>
        <w:ind w:left="284"/>
        <w:jc w:val="both"/>
        <w:rPr>
          <w:rFonts w:ascii="Arial" w:hAnsi="Arial" w:cs="Arial"/>
          <w:b/>
          <w:i/>
          <w:sz w:val="24"/>
          <w:szCs w:val="24"/>
          <w:lang w:eastAsia="en-US"/>
        </w:rPr>
      </w:pPr>
      <w:r w:rsidRPr="00D60BFC">
        <w:rPr>
          <w:b/>
          <w:i/>
          <w:lang w:eastAsia="en-US"/>
        </w:rPr>
        <w:t>Ины</w:t>
      </w:r>
      <w:r w:rsidR="00FF31A1">
        <w:rPr>
          <w:b/>
          <w:i/>
          <w:lang w:eastAsia="en-US"/>
        </w:rPr>
        <w:t xml:space="preserve">х </w:t>
      </w:r>
      <w:r w:rsidRPr="00D60BFC">
        <w:rPr>
          <w:b/>
          <w:i/>
          <w:lang w:eastAsia="en-US"/>
        </w:rPr>
        <w:t>фактор</w:t>
      </w:r>
      <w:r w:rsidR="00FF31A1">
        <w:rPr>
          <w:b/>
          <w:i/>
          <w:lang w:eastAsia="en-US"/>
        </w:rPr>
        <w:t>ов</w:t>
      </w:r>
      <w:r w:rsidRPr="00D60BFC">
        <w:rPr>
          <w:b/>
          <w:i/>
          <w:lang w:eastAsia="en-US"/>
        </w:rPr>
        <w:t>, которые могут повлиять на независ</w:t>
      </w:r>
      <w:r>
        <w:rPr>
          <w:b/>
          <w:i/>
          <w:lang w:eastAsia="en-US"/>
        </w:rPr>
        <w:t>и</w:t>
      </w:r>
      <w:r w:rsidRPr="00D60BFC">
        <w:rPr>
          <w:b/>
          <w:i/>
          <w:lang w:eastAsia="en-US"/>
        </w:rPr>
        <w:t>мость аудитора от эмитента</w:t>
      </w:r>
      <w:r w:rsidR="00FF31A1">
        <w:rPr>
          <w:b/>
          <w:i/>
          <w:lang w:eastAsia="en-US"/>
        </w:rPr>
        <w:t>, нет.</w:t>
      </w:r>
    </w:p>
    <w:p w:rsidR="00CF4F9C" w:rsidRDefault="00CF4F9C" w:rsidP="00CF4F9C">
      <w:pPr>
        <w:pStyle w:val="SubHeading"/>
        <w:jc w:val="both"/>
      </w:pPr>
      <w:r>
        <w:t>Порядок выбора аудитора эмитента</w:t>
      </w:r>
    </w:p>
    <w:p w:rsidR="00C03FD9" w:rsidRDefault="00CF4F9C" w:rsidP="00CF4F9C">
      <w:pPr>
        <w:ind w:left="284"/>
        <w:jc w:val="both"/>
      </w:pPr>
      <w:r>
        <w:t xml:space="preserve">Наличие процедуры тендера, связанного с выбором аудитора (аудиторской организации), и его основные условия: </w:t>
      </w:r>
    </w:p>
    <w:p w:rsidR="00CF4F9C" w:rsidRPr="00C03FD9" w:rsidRDefault="00C03FD9" w:rsidP="00CF4F9C">
      <w:pPr>
        <w:ind w:left="284"/>
        <w:jc w:val="both"/>
        <w:rPr>
          <w:b/>
          <w:i/>
        </w:rPr>
      </w:pPr>
      <w:r w:rsidRPr="00C03FD9">
        <w:rPr>
          <w:b/>
          <w:i/>
        </w:rPr>
        <w:t>Наличие процедуры тендера, связанного с выбором аудитора (аудиторской организации), не предусмотрено</w:t>
      </w:r>
      <w:r w:rsidR="00CF4F9C" w:rsidRPr="00C03FD9">
        <w:rPr>
          <w:rStyle w:val="Subst"/>
          <w:b w:val="0"/>
          <w:bCs/>
          <w:i w:val="0"/>
          <w:iCs/>
        </w:rPr>
        <w:t>.</w:t>
      </w:r>
    </w:p>
    <w:p w:rsidR="00CF4F9C" w:rsidRDefault="00CF4F9C" w:rsidP="00CF4F9C">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CF4F9C" w:rsidRDefault="00CF4F9C" w:rsidP="00CF4F9C">
      <w:pPr>
        <w:ind w:left="284"/>
        <w:jc w:val="both"/>
      </w:pPr>
      <w:r>
        <w:rPr>
          <w:rStyle w:val="Subst"/>
          <w:bCs/>
          <w:iCs/>
        </w:rPr>
        <w:t xml:space="preserve">Кандидатура аудитора </w:t>
      </w:r>
      <w:r w:rsidR="00C03FD9">
        <w:rPr>
          <w:rStyle w:val="Subst"/>
          <w:bCs/>
          <w:iCs/>
        </w:rPr>
        <w:t>предлагается</w:t>
      </w:r>
      <w:r>
        <w:rPr>
          <w:rStyle w:val="Subst"/>
          <w:bCs/>
          <w:iCs/>
        </w:rPr>
        <w:t xml:space="preserve"> Советом директоров эмитента и утверждается </w:t>
      </w:r>
      <w:r w:rsidR="00C03FD9">
        <w:rPr>
          <w:rStyle w:val="Subst"/>
          <w:bCs/>
          <w:iCs/>
        </w:rPr>
        <w:t>О</w:t>
      </w:r>
      <w:r>
        <w:rPr>
          <w:rStyle w:val="Subst"/>
          <w:bCs/>
          <w:iCs/>
        </w:rPr>
        <w:t>бщ</w:t>
      </w:r>
      <w:r w:rsidR="00C03FD9">
        <w:rPr>
          <w:rStyle w:val="Subst"/>
          <w:bCs/>
          <w:iCs/>
        </w:rPr>
        <w:t>и</w:t>
      </w:r>
      <w:r>
        <w:rPr>
          <w:rStyle w:val="Subst"/>
          <w:bCs/>
          <w:iCs/>
        </w:rPr>
        <w:t>м собрани</w:t>
      </w:r>
      <w:r w:rsidR="00C03FD9">
        <w:rPr>
          <w:rStyle w:val="Subst"/>
          <w:bCs/>
          <w:iCs/>
        </w:rPr>
        <w:t>ем</w:t>
      </w:r>
      <w:r>
        <w:rPr>
          <w:rStyle w:val="Subst"/>
          <w:bCs/>
          <w:iCs/>
        </w:rPr>
        <w:t xml:space="preserve"> акционеров эмитента.</w:t>
      </w:r>
    </w:p>
    <w:p w:rsidR="00CF4F9C" w:rsidRDefault="00CF4F9C" w:rsidP="00CF4F9C">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CF4F9C" w:rsidRDefault="00CF4F9C" w:rsidP="005268CB">
      <w:pPr>
        <w:ind w:firstLine="142"/>
        <w:jc w:val="both"/>
      </w:pPr>
      <w:r>
        <w:rPr>
          <w:rStyle w:val="Subst"/>
          <w:bCs/>
          <w:iCs/>
        </w:rPr>
        <w:t>Аудитор не проводил работ в рамках специальных аудиторских заданий.</w:t>
      </w:r>
    </w:p>
    <w:p w:rsidR="00CF4F9C" w:rsidRDefault="00CF4F9C" w:rsidP="00CF4F9C">
      <w:pPr>
        <w:jc w:val="both"/>
      </w:pPr>
      <w:proofErr w:type="gramStart"/>
      <w:r>
        <w:t>Порядок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112A48" w:rsidRDefault="00112A48" w:rsidP="005268CB">
      <w:pPr>
        <w:ind w:left="142"/>
        <w:jc w:val="both"/>
        <w:rPr>
          <w:rStyle w:val="Subst"/>
        </w:rPr>
      </w:pPr>
      <w:r>
        <w:rPr>
          <w:rStyle w:val="Subst"/>
        </w:rPr>
        <w:t xml:space="preserve">Размер вознаграждения аудитора определяется Советом директоров эмитента. </w:t>
      </w:r>
    </w:p>
    <w:p w:rsidR="00112A48" w:rsidRDefault="00112A48" w:rsidP="005268CB">
      <w:pPr>
        <w:ind w:left="142"/>
        <w:jc w:val="both"/>
        <w:rPr>
          <w:color w:val="000000"/>
        </w:rPr>
      </w:pPr>
      <w:r>
        <w:rPr>
          <w:rStyle w:val="Subst"/>
          <w:color w:val="000000"/>
        </w:rPr>
        <w:t>Фактический</w:t>
      </w:r>
      <w:r>
        <w:rPr>
          <w:b/>
          <w:bCs/>
          <w:i/>
          <w:iCs/>
          <w:color w:val="000000"/>
        </w:rPr>
        <w:t xml:space="preserve"> размер вознаграждения аудитора за первый этап аудита</w:t>
      </w:r>
      <w:r>
        <w:rPr>
          <w:rStyle w:val="Subst"/>
          <w:color w:val="000000"/>
        </w:rPr>
        <w:t xml:space="preserve"> бухгалтерской (финансовой) отчетности эмитента за 2018 год по РСБУ</w:t>
      </w:r>
      <w:r>
        <w:rPr>
          <w:i/>
          <w:iCs/>
          <w:color w:val="000000"/>
        </w:rPr>
        <w:t xml:space="preserve">, </w:t>
      </w:r>
      <w:r>
        <w:rPr>
          <w:b/>
          <w:bCs/>
          <w:i/>
          <w:iCs/>
          <w:color w:val="000000"/>
        </w:rPr>
        <w:t>проведенный в сентябре – октябре 2018 г., составил 278 418 рублей 17 копеек, в том числе НДС 18%  в размере 42 470 рублей 57 копеек.</w:t>
      </w:r>
    </w:p>
    <w:p w:rsidR="00112A48" w:rsidRDefault="00112A48" w:rsidP="005268CB">
      <w:pPr>
        <w:ind w:left="142"/>
        <w:jc w:val="both"/>
        <w:rPr>
          <w:rStyle w:val="Subst"/>
        </w:rPr>
      </w:pPr>
      <w:r>
        <w:rPr>
          <w:rStyle w:val="Subst"/>
          <w:color w:val="000000"/>
        </w:rPr>
        <w:t>Фактический размер вознаграждения аудитора за заключительный этап аудита бухгалтерской (финансовой) отчетности эмитента за 2018 год  по РСБУ, проведенный в 1 квартале 2019 года, составил  188 758 рублей  </w:t>
      </w:r>
      <w:r>
        <w:rPr>
          <w:rStyle w:val="Subst"/>
        </w:rPr>
        <w:t>0</w:t>
      </w:r>
      <w:r>
        <w:rPr>
          <w:rStyle w:val="Subst"/>
          <w:color w:val="000000"/>
        </w:rPr>
        <w:t xml:space="preserve">8 копеек, в том числе НДС 20%  в размере 31 459 рублей 68 копеек. </w:t>
      </w:r>
    </w:p>
    <w:p w:rsidR="00D529C1" w:rsidRDefault="00D529C1" w:rsidP="00D529C1">
      <w:pPr>
        <w:ind w:left="142"/>
        <w:jc w:val="both"/>
        <w:rPr>
          <w:b/>
          <w:bCs/>
          <w:i/>
          <w:iCs/>
          <w:color w:val="000000"/>
        </w:rPr>
      </w:pPr>
      <w:r>
        <w:rPr>
          <w:b/>
          <w:bCs/>
          <w:i/>
          <w:iCs/>
        </w:rPr>
        <w:t xml:space="preserve">В 3 квартале 2019 года проведен первый этап аудита бухгалтерской (финансовой) отчетности за 2019 год. </w:t>
      </w:r>
      <w:r>
        <w:rPr>
          <w:b/>
          <w:bCs/>
          <w:i/>
          <w:iCs/>
          <w:color w:val="000000"/>
        </w:rPr>
        <w:t xml:space="preserve">Размер вознаграждения аудитора за первый этап </w:t>
      </w:r>
      <w:r>
        <w:rPr>
          <w:b/>
          <w:bCs/>
          <w:i/>
          <w:iCs/>
        </w:rPr>
        <w:t>бухгалтерской (финансовой) отчетности за 2019 год</w:t>
      </w:r>
      <w:r>
        <w:rPr>
          <w:b/>
          <w:bCs/>
          <w:i/>
          <w:iCs/>
          <w:color w:val="000000"/>
        </w:rPr>
        <w:t xml:space="preserve">  составил 250 848  рублей 00 копеек, в том числе НДС 20%  41 808 рублей 00 копеек. </w:t>
      </w:r>
    </w:p>
    <w:p w:rsidR="00112A48" w:rsidRDefault="00112A48" w:rsidP="00D529C1">
      <w:pPr>
        <w:ind w:left="142"/>
        <w:jc w:val="both"/>
        <w:rPr>
          <w:rStyle w:val="Subst"/>
        </w:rPr>
      </w:pPr>
      <w:r>
        <w:rPr>
          <w:rStyle w:val="Subst"/>
        </w:rPr>
        <w:t xml:space="preserve">Отсроченных и просроченных платежей за оказанные аудитором услуги нет. </w:t>
      </w:r>
    </w:p>
    <w:p w:rsidR="00BF09A6" w:rsidRDefault="00BF09A6" w:rsidP="00BF09A6">
      <w:pPr>
        <w:pStyle w:val="20"/>
      </w:pPr>
      <w:bookmarkStart w:id="6" w:name="_Toc24538854"/>
      <w:r>
        <w:t>1.3. Сведения об оценщике (оценщиках) эмитента</w:t>
      </w:r>
      <w:bookmarkEnd w:id="6"/>
    </w:p>
    <w:p w:rsidR="00BA30B6" w:rsidRPr="00911C14" w:rsidRDefault="00BA30B6" w:rsidP="00BA30B6">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7" w:name="_Toc24538855"/>
      <w:r>
        <w:t>1.4. Сведения о консультантах эмитента</w:t>
      </w:r>
      <w:bookmarkEnd w:id="7"/>
    </w:p>
    <w:p w:rsidR="00944327" w:rsidRPr="0072442B" w:rsidRDefault="00BF09A6" w:rsidP="00944327">
      <w:pPr>
        <w:ind w:left="200"/>
        <w:jc w:val="both"/>
        <w:rPr>
          <w:rStyle w:val="Subst"/>
          <w:bCs/>
          <w:iCs/>
        </w:rPr>
      </w:pPr>
      <w:r>
        <w:rPr>
          <w:rStyle w:val="Subst"/>
          <w:bCs/>
          <w:iCs/>
        </w:rPr>
        <w:t xml:space="preserve">Финансовые консультанты по основаниям, перечисленным в </w:t>
      </w:r>
      <w:r w:rsidR="00BA30B6">
        <w:rPr>
          <w:rStyle w:val="Subst"/>
          <w:bCs/>
          <w:iCs/>
        </w:rPr>
        <w:t xml:space="preserve">пункте 1.4 Приложения 3 к Положению Банка России от 30.12.2014 </w:t>
      </w:r>
      <w:r w:rsidR="003622D0">
        <w:rPr>
          <w:rStyle w:val="Subst"/>
          <w:bCs/>
          <w:iCs/>
        </w:rPr>
        <w:t>№</w:t>
      </w:r>
      <w:r w:rsidR="00BA30B6">
        <w:rPr>
          <w:rStyle w:val="Subst"/>
          <w:bCs/>
          <w:iCs/>
        </w:rPr>
        <w:t xml:space="preserve">454-п «О раскрытии информации эмитентами эмиссионных ценных бумаг», </w:t>
      </w:r>
      <w:r>
        <w:rPr>
          <w:rStyle w:val="Subst"/>
          <w:bCs/>
          <w:iCs/>
        </w:rPr>
        <w:t>в течение 12 месяцев до даты окончания отчетного квартала не привлекались</w:t>
      </w:r>
      <w:r w:rsidR="00944327">
        <w:rPr>
          <w:rStyle w:val="Subst"/>
          <w:bCs/>
          <w:iCs/>
        </w:rPr>
        <w:t xml:space="preserve">. </w:t>
      </w:r>
      <w:r w:rsidR="00944327" w:rsidRPr="0072442B">
        <w:rPr>
          <w:rStyle w:val="Subst"/>
          <w:bCs/>
          <w:iCs/>
        </w:rPr>
        <w:t>Иные консультанты, раскрытие сведений о которых является существенным для принятия решения о приобретении ценных бумаг эмитента, не привлекались.</w:t>
      </w:r>
    </w:p>
    <w:p w:rsidR="00BF09A6" w:rsidRDefault="00BF09A6" w:rsidP="00BF09A6">
      <w:pPr>
        <w:pStyle w:val="20"/>
      </w:pPr>
      <w:bookmarkStart w:id="8" w:name="_Toc24538856"/>
      <w:r>
        <w:t>1.5. Сведения о лицах, подписавших ежеквартальный отчет</w:t>
      </w:r>
      <w:bookmarkEnd w:id="8"/>
    </w:p>
    <w:p w:rsidR="00EF03A2" w:rsidRDefault="00EF03A2" w:rsidP="00EF03A2">
      <w:pPr>
        <w:ind w:left="200"/>
      </w:pPr>
      <w:r>
        <w:lastRenderedPageBreak/>
        <w:t>ФИО:</w:t>
      </w:r>
      <w:r>
        <w:rPr>
          <w:rStyle w:val="Subst"/>
          <w:bCs/>
          <w:iCs/>
        </w:rPr>
        <w:t xml:space="preserve"> </w:t>
      </w:r>
      <w:r w:rsidR="00984D31">
        <w:rPr>
          <w:rStyle w:val="Subst"/>
          <w:bCs/>
          <w:iCs/>
        </w:rPr>
        <w:t>Зубарев Дмитрий Юрьевич</w:t>
      </w:r>
    </w:p>
    <w:p w:rsidR="00EF03A2" w:rsidRDefault="00EF03A2" w:rsidP="00EF03A2">
      <w:pPr>
        <w:spacing w:before="0"/>
        <w:ind w:left="200"/>
      </w:pPr>
      <w:r>
        <w:t>Год рождения:</w:t>
      </w:r>
      <w:r>
        <w:rPr>
          <w:rStyle w:val="Subst"/>
          <w:bCs/>
          <w:iCs/>
        </w:rPr>
        <w:t xml:space="preserve"> 19</w:t>
      </w:r>
      <w:r w:rsidR="00984D31">
        <w:rPr>
          <w:rStyle w:val="Subst"/>
          <w:bCs/>
          <w:iCs/>
        </w:rPr>
        <w:t>77</w:t>
      </w:r>
    </w:p>
    <w:p w:rsidR="00EF03A2" w:rsidRDefault="00EF03A2" w:rsidP="00EF03A2">
      <w:pPr>
        <w:pStyle w:val="SubHeading"/>
        <w:spacing w:before="0"/>
        <w:ind w:left="200"/>
      </w:pPr>
      <w:r>
        <w:t>Сведения об основном месте работы:</w:t>
      </w:r>
    </w:p>
    <w:p w:rsidR="00EF03A2" w:rsidRDefault="00EF03A2" w:rsidP="00EF03A2">
      <w:pPr>
        <w:ind w:left="400"/>
      </w:pPr>
      <w:r>
        <w:t>Организация:</w:t>
      </w:r>
      <w:r>
        <w:rPr>
          <w:rStyle w:val="Subst"/>
          <w:bCs/>
          <w:iCs/>
        </w:rPr>
        <w:t xml:space="preserve"> Публичное акционерное общество "Саратовский нефтеперерабатывающий завод"</w:t>
      </w:r>
    </w:p>
    <w:p w:rsidR="00EF03A2" w:rsidRDefault="00EF03A2" w:rsidP="00EF03A2">
      <w:pPr>
        <w:ind w:left="400"/>
      </w:pPr>
      <w:r>
        <w:t>Должность:</w:t>
      </w:r>
      <w:r>
        <w:rPr>
          <w:rStyle w:val="Subst"/>
          <w:bCs/>
          <w:iCs/>
        </w:rPr>
        <w:t xml:space="preserve"> </w:t>
      </w:r>
      <w:r w:rsidR="00984D31">
        <w:rPr>
          <w:rStyle w:val="Subst"/>
          <w:bCs/>
          <w:iCs/>
        </w:rPr>
        <w:t>Генеральный директор</w:t>
      </w:r>
    </w:p>
    <w:p w:rsidR="00BF09A6" w:rsidRPr="00ED38F2" w:rsidRDefault="00BF09A6" w:rsidP="00BF09A6">
      <w:pPr>
        <w:ind w:firstLine="142"/>
      </w:pPr>
    </w:p>
    <w:p w:rsidR="00BF09A6" w:rsidRPr="00ED38F2" w:rsidRDefault="00BF09A6" w:rsidP="00BF09A6">
      <w:pPr>
        <w:ind w:left="200"/>
      </w:pPr>
      <w:r w:rsidRPr="00ED38F2">
        <w:t>ФИО:</w:t>
      </w:r>
      <w:r w:rsidRPr="00ED38F2">
        <w:rPr>
          <w:rStyle w:val="Subst"/>
          <w:bCs/>
          <w:iCs/>
        </w:rPr>
        <w:t xml:space="preserve"> Демидова Елена Анатольевна</w:t>
      </w:r>
    </w:p>
    <w:p w:rsidR="00BF09A6" w:rsidRPr="00ED38F2" w:rsidRDefault="00BF09A6" w:rsidP="00BF09A6">
      <w:pPr>
        <w:spacing w:before="0"/>
        <w:ind w:left="200"/>
      </w:pPr>
      <w:r w:rsidRPr="00ED38F2">
        <w:t>Год рождения:</w:t>
      </w:r>
      <w:r w:rsidRPr="00ED38F2">
        <w:rPr>
          <w:rStyle w:val="Subst"/>
          <w:bCs/>
          <w:iCs/>
        </w:rPr>
        <w:t xml:space="preserve"> 1965</w:t>
      </w:r>
    </w:p>
    <w:p w:rsidR="00BF09A6" w:rsidRPr="00ED38F2" w:rsidRDefault="00BF09A6" w:rsidP="00BF09A6">
      <w:pPr>
        <w:pStyle w:val="SubHeading"/>
        <w:spacing w:before="0"/>
        <w:ind w:left="200"/>
      </w:pPr>
      <w:r w:rsidRPr="00ED38F2">
        <w:t>Сведения об основном месте работы:</w:t>
      </w:r>
    </w:p>
    <w:p w:rsidR="00BF09A6" w:rsidRPr="00ED38F2" w:rsidRDefault="00BF09A6" w:rsidP="00BF09A6">
      <w:pPr>
        <w:ind w:left="400" w:firstLine="26"/>
      </w:pPr>
      <w:r w:rsidRPr="00ED38F2">
        <w:t>Организация:</w:t>
      </w:r>
      <w:r w:rsidRPr="00ED38F2">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ED38F2">
        <w:t>Должность:</w:t>
      </w:r>
      <w:r w:rsidRPr="00ED38F2">
        <w:rPr>
          <w:rStyle w:val="Subst"/>
          <w:b w:val="0"/>
          <w:bCs/>
          <w:iCs/>
        </w:rPr>
        <w:t xml:space="preserve"> </w:t>
      </w:r>
      <w:r w:rsidR="004B2B1D" w:rsidRPr="00ED38F2">
        <w:rPr>
          <w:b/>
          <w:bCs/>
          <w:i/>
          <w:color w:val="000000"/>
        </w:rPr>
        <w:t>Менеджер Управления взаимодействия с клиентами</w:t>
      </w:r>
      <w:r w:rsidR="004B2B1D" w:rsidRPr="00ED38F2">
        <w:rPr>
          <w:b/>
          <w:bCs/>
          <w:color w:val="000000"/>
        </w:rPr>
        <w:t xml:space="preserve"> </w:t>
      </w:r>
      <w:r w:rsidRPr="00ED38F2">
        <w:rPr>
          <w:b/>
          <w:bCs/>
          <w:i/>
          <w:color w:val="000000"/>
        </w:rPr>
        <w:t>Филиал</w:t>
      </w:r>
      <w:proofErr w:type="gramStart"/>
      <w:r w:rsidRPr="00ED38F2">
        <w:rPr>
          <w:b/>
          <w:bCs/>
          <w:i/>
          <w:color w:val="000000"/>
        </w:rPr>
        <w:t>а ООО</w:t>
      </w:r>
      <w:proofErr w:type="gramEnd"/>
      <w:r w:rsidR="004B2B1D" w:rsidRPr="00ED38F2">
        <w:rPr>
          <w:b/>
          <w:bCs/>
          <w:i/>
          <w:color w:val="000000"/>
        </w:rPr>
        <w:t xml:space="preserve"> «РН-Учет» в г</w:t>
      </w:r>
      <w:r w:rsidR="00B43147" w:rsidRPr="00ED38F2">
        <w:rPr>
          <w:b/>
          <w:bCs/>
          <w:i/>
          <w:color w:val="000000"/>
        </w:rPr>
        <w:t xml:space="preserve">ороде </w:t>
      </w:r>
      <w:r w:rsidRPr="00ED38F2">
        <w:rPr>
          <w:b/>
          <w:bCs/>
          <w:i/>
          <w:color w:val="000000"/>
        </w:rPr>
        <w:t>Саратов</w:t>
      </w:r>
    </w:p>
    <w:p w:rsidR="00BF09A6" w:rsidRPr="00FC6AF0" w:rsidRDefault="00BF09A6" w:rsidP="00BF09A6">
      <w:pPr>
        <w:pStyle w:val="1"/>
      </w:pPr>
      <w:bookmarkStart w:id="9" w:name="_Toc24538857"/>
      <w:r>
        <w:t xml:space="preserve">II. Основная информация о финансово-экономическом состоянии </w:t>
      </w:r>
      <w:r w:rsidRPr="007D0955">
        <w:t>эмитента</w:t>
      </w:r>
      <w:bookmarkEnd w:id="9"/>
    </w:p>
    <w:p w:rsidR="00BF09A6" w:rsidRDefault="00BF09A6" w:rsidP="00BF09A6">
      <w:pPr>
        <w:pStyle w:val="20"/>
        <w:spacing w:before="120"/>
      </w:pPr>
      <w:bookmarkStart w:id="10" w:name="_Toc24538858"/>
      <w:r w:rsidRPr="008A3D4F">
        <w:t>2.1. Показатели финансово-экономической деятельности эмитента</w:t>
      </w:r>
      <w:bookmarkEnd w:id="10"/>
    </w:p>
    <w:p w:rsidR="00420773" w:rsidRPr="004D3E10" w:rsidRDefault="00420773" w:rsidP="00420773">
      <w:pPr>
        <w:pStyle w:val="SubHeading"/>
        <w:spacing w:before="120"/>
        <w:ind w:left="200"/>
        <w:jc w:val="both"/>
      </w:pPr>
      <w:r w:rsidRPr="004D3E10">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420773" w:rsidRPr="004D3E10" w:rsidRDefault="00420773" w:rsidP="00420773">
      <w:pPr>
        <w:ind w:left="400"/>
        <w:jc w:val="both"/>
        <w:rPr>
          <w:rStyle w:val="Subst"/>
          <w:bCs/>
          <w:iCs/>
        </w:rPr>
      </w:pPr>
      <w:r w:rsidRPr="004D3E10">
        <w:t>Стандарт (правила), в соответствии с которыми составлена бухгалтерская (финансовая) отчетность,</w:t>
      </w:r>
      <w:r w:rsidRPr="004D3E10">
        <w:br/>
        <w:t xml:space="preserve"> на основании которой рассчитаны показатели:</w:t>
      </w:r>
      <w:r w:rsidRPr="004D3E10">
        <w:rPr>
          <w:rStyle w:val="Subst"/>
          <w:bCs/>
          <w:iCs/>
        </w:rPr>
        <w:t xml:space="preserve"> РСБУ</w:t>
      </w:r>
    </w:p>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F84441" w:rsidRPr="00CA18B2" w:rsidTr="00F84441">
        <w:trPr>
          <w:trHeight w:val="448"/>
        </w:trPr>
        <w:tc>
          <w:tcPr>
            <w:tcW w:w="6096" w:type="dxa"/>
            <w:tcBorders>
              <w:top w:val="double" w:sz="4" w:space="0" w:color="auto"/>
            </w:tcBorders>
            <w:shd w:val="clear" w:color="000000" w:fill="auto"/>
            <w:vAlign w:val="center"/>
            <w:hideMark/>
          </w:tcPr>
          <w:p w:rsidR="00F84441" w:rsidRPr="00CA18B2" w:rsidRDefault="00F84441" w:rsidP="00BF3D68">
            <w:pPr>
              <w:widowControl/>
              <w:autoSpaceDE/>
              <w:autoSpaceDN/>
              <w:adjustRightInd/>
              <w:spacing w:before="0" w:after="0"/>
              <w:jc w:val="center"/>
              <w:rPr>
                <w:b/>
                <w:bCs/>
              </w:rPr>
            </w:pPr>
            <w:r w:rsidRPr="00CA18B2">
              <w:rPr>
                <w:b/>
                <w:bCs/>
              </w:rPr>
              <w:t>Наименование показателя</w:t>
            </w:r>
          </w:p>
        </w:tc>
        <w:tc>
          <w:tcPr>
            <w:tcW w:w="1560" w:type="dxa"/>
            <w:tcBorders>
              <w:top w:val="double" w:sz="4" w:space="0" w:color="auto"/>
            </w:tcBorders>
            <w:shd w:val="clear" w:color="000000" w:fill="auto"/>
            <w:vAlign w:val="center"/>
          </w:tcPr>
          <w:p w:rsidR="00F84441" w:rsidRPr="00CA18B2" w:rsidRDefault="00F84441" w:rsidP="00553821">
            <w:pPr>
              <w:widowControl/>
              <w:autoSpaceDE/>
              <w:autoSpaceDN/>
              <w:adjustRightInd/>
              <w:spacing w:before="0" w:after="0"/>
              <w:jc w:val="center"/>
              <w:rPr>
                <w:b/>
                <w:bCs/>
              </w:rPr>
            </w:pPr>
            <w:r w:rsidRPr="00CA18B2">
              <w:rPr>
                <w:b/>
                <w:bCs/>
              </w:rPr>
              <w:t xml:space="preserve">2018, </w:t>
            </w:r>
            <w:r w:rsidR="00553821">
              <w:rPr>
                <w:b/>
                <w:bCs/>
              </w:rPr>
              <w:t>9</w:t>
            </w:r>
            <w:r w:rsidRPr="00CA18B2">
              <w:rPr>
                <w:b/>
                <w:bCs/>
              </w:rPr>
              <w:t xml:space="preserve"> мес.</w:t>
            </w:r>
          </w:p>
        </w:tc>
        <w:tc>
          <w:tcPr>
            <w:tcW w:w="1559" w:type="dxa"/>
            <w:tcBorders>
              <w:top w:val="double" w:sz="4" w:space="0" w:color="auto"/>
            </w:tcBorders>
            <w:shd w:val="clear" w:color="000000" w:fill="auto"/>
            <w:vAlign w:val="center"/>
            <w:hideMark/>
          </w:tcPr>
          <w:p w:rsidR="00F84441" w:rsidRPr="00CA18B2" w:rsidRDefault="00F84441" w:rsidP="00553821">
            <w:pPr>
              <w:widowControl/>
              <w:autoSpaceDE/>
              <w:autoSpaceDN/>
              <w:adjustRightInd/>
              <w:spacing w:before="0" w:after="0"/>
              <w:jc w:val="center"/>
              <w:rPr>
                <w:b/>
                <w:bCs/>
              </w:rPr>
            </w:pPr>
            <w:r w:rsidRPr="00CA18B2">
              <w:rPr>
                <w:b/>
                <w:bCs/>
              </w:rPr>
              <w:t>201</w:t>
            </w:r>
            <w:r>
              <w:rPr>
                <w:b/>
                <w:bCs/>
              </w:rPr>
              <w:t>9</w:t>
            </w:r>
            <w:r w:rsidRPr="00CA18B2">
              <w:rPr>
                <w:b/>
                <w:bCs/>
              </w:rPr>
              <w:t xml:space="preserve">, </w:t>
            </w:r>
            <w:r w:rsidR="00553821">
              <w:rPr>
                <w:b/>
                <w:bCs/>
              </w:rPr>
              <w:t>9</w:t>
            </w:r>
            <w:r w:rsidRPr="00CA18B2">
              <w:rPr>
                <w:b/>
                <w:bCs/>
              </w:rPr>
              <w:t xml:space="preserve"> мес.</w:t>
            </w:r>
          </w:p>
        </w:tc>
      </w:tr>
      <w:tr w:rsidR="008E4788" w:rsidRPr="00B97407" w:rsidTr="00F84441">
        <w:trPr>
          <w:trHeight w:val="289"/>
        </w:trPr>
        <w:tc>
          <w:tcPr>
            <w:tcW w:w="6096" w:type="dxa"/>
            <w:shd w:val="clear" w:color="000000" w:fill="FFFFFF"/>
            <w:vAlign w:val="center"/>
          </w:tcPr>
          <w:p w:rsidR="008E4788" w:rsidRPr="00CA18B2" w:rsidRDefault="008E4788" w:rsidP="00BF3D68">
            <w:pPr>
              <w:widowControl/>
              <w:autoSpaceDE/>
              <w:autoSpaceDN/>
              <w:adjustRightInd/>
              <w:spacing w:before="0" w:after="0"/>
            </w:pPr>
            <w:r w:rsidRPr="00CA18B2">
              <w:t>Производительность труда, руб./чел.</w:t>
            </w:r>
          </w:p>
        </w:tc>
        <w:tc>
          <w:tcPr>
            <w:tcW w:w="1560" w:type="dxa"/>
            <w:shd w:val="clear" w:color="000000" w:fill="FFFFFF"/>
            <w:vAlign w:val="center"/>
          </w:tcPr>
          <w:p w:rsidR="008E4788" w:rsidRPr="00B97407" w:rsidRDefault="0051165E" w:rsidP="0080532A">
            <w:pPr>
              <w:jc w:val="center"/>
              <w:rPr>
                <w:highlight w:val="yellow"/>
              </w:rPr>
            </w:pPr>
            <w:r w:rsidRPr="00F748A8">
              <w:t>5 261</w:t>
            </w:r>
          </w:p>
        </w:tc>
        <w:tc>
          <w:tcPr>
            <w:tcW w:w="1559" w:type="dxa"/>
            <w:shd w:val="clear" w:color="000000" w:fill="FFFFFF"/>
            <w:noWrap/>
            <w:vAlign w:val="center"/>
          </w:tcPr>
          <w:p w:rsidR="008E4788" w:rsidRPr="00B97407" w:rsidRDefault="00553821" w:rsidP="009F0A11">
            <w:pPr>
              <w:jc w:val="center"/>
              <w:rPr>
                <w:highlight w:val="yellow"/>
              </w:rPr>
            </w:pPr>
            <w:r>
              <w:t>7 042</w:t>
            </w:r>
          </w:p>
        </w:tc>
      </w:tr>
      <w:tr w:rsidR="008E4788" w:rsidRPr="00CA18B2" w:rsidTr="00F84441">
        <w:trPr>
          <w:trHeight w:val="271"/>
        </w:trPr>
        <w:tc>
          <w:tcPr>
            <w:tcW w:w="6096" w:type="dxa"/>
            <w:shd w:val="clear" w:color="000000" w:fill="FFFFFF"/>
            <w:vAlign w:val="center"/>
            <w:hideMark/>
          </w:tcPr>
          <w:p w:rsidR="008E4788" w:rsidRPr="00CA18B2" w:rsidRDefault="008E4788" w:rsidP="00BF3D68">
            <w:pPr>
              <w:widowControl/>
              <w:autoSpaceDE/>
              <w:autoSpaceDN/>
              <w:adjustRightInd/>
              <w:spacing w:before="0" w:after="0"/>
            </w:pPr>
            <w:r w:rsidRPr="00CA18B2">
              <w:t>Отношение размера задолженности к собственному капиталу</w:t>
            </w:r>
          </w:p>
        </w:tc>
        <w:tc>
          <w:tcPr>
            <w:tcW w:w="1560" w:type="dxa"/>
            <w:shd w:val="clear" w:color="000000" w:fill="FFFFFF"/>
            <w:vAlign w:val="center"/>
          </w:tcPr>
          <w:p w:rsidR="008E4788" w:rsidRPr="00C570DD" w:rsidRDefault="008E4788" w:rsidP="00553821">
            <w:pPr>
              <w:widowControl/>
              <w:autoSpaceDE/>
              <w:autoSpaceDN/>
              <w:adjustRightInd/>
              <w:spacing w:before="0" w:after="0"/>
              <w:jc w:val="center"/>
              <w:rPr>
                <w:highlight w:val="yellow"/>
              </w:rPr>
            </w:pPr>
            <w:r w:rsidRPr="00F51C03">
              <w:t>0,2</w:t>
            </w:r>
            <w:r w:rsidR="00553821">
              <w:t>0</w:t>
            </w:r>
          </w:p>
        </w:tc>
        <w:tc>
          <w:tcPr>
            <w:tcW w:w="1559" w:type="dxa"/>
            <w:shd w:val="clear" w:color="000000" w:fill="FFFFFF"/>
            <w:noWrap/>
            <w:vAlign w:val="center"/>
          </w:tcPr>
          <w:p w:rsidR="008E4788" w:rsidRPr="00941A2C" w:rsidRDefault="008E4788" w:rsidP="00553821">
            <w:pPr>
              <w:jc w:val="center"/>
            </w:pPr>
            <w:r w:rsidRPr="00941A2C">
              <w:t>0,</w:t>
            </w:r>
            <w:r w:rsidR="00553821">
              <w:t>18</w:t>
            </w:r>
          </w:p>
        </w:tc>
      </w:tr>
      <w:tr w:rsidR="008E4788" w:rsidRPr="00CA18B2" w:rsidTr="00F84441">
        <w:trPr>
          <w:trHeight w:val="417"/>
        </w:trPr>
        <w:tc>
          <w:tcPr>
            <w:tcW w:w="6096" w:type="dxa"/>
            <w:shd w:val="clear" w:color="000000" w:fill="FFFFFF"/>
            <w:vAlign w:val="center"/>
            <w:hideMark/>
          </w:tcPr>
          <w:p w:rsidR="008E4788" w:rsidRPr="00CA18B2" w:rsidRDefault="008E4788" w:rsidP="00BF3D6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vAlign w:val="center"/>
          </w:tcPr>
          <w:p w:rsidR="008E4788" w:rsidRPr="00C570DD" w:rsidRDefault="008E4788" w:rsidP="0080532A">
            <w:pPr>
              <w:widowControl/>
              <w:autoSpaceDE/>
              <w:autoSpaceDN/>
              <w:adjustRightInd/>
              <w:spacing w:before="0" w:after="0"/>
              <w:jc w:val="center"/>
              <w:rPr>
                <w:highlight w:val="yellow"/>
              </w:rPr>
            </w:pPr>
            <w:r w:rsidRPr="000C0694">
              <w:t>0,06</w:t>
            </w:r>
          </w:p>
        </w:tc>
        <w:tc>
          <w:tcPr>
            <w:tcW w:w="1559" w:type="dxa"/>
            <w:shd w:val="clear" w:color="000000" w:fill="FFFFFF"/>
            <w:noWrap/>
            <w:vAlign w:val="center"/>
          </w:tcPr>
          <w:p w:rsidR="008E4788" w:rsidRPr="00941A2C" w:rsidRDefault="008E4788">
            <w:pPr>
              <w:jc w:val="center"/>
            </w:pPr>
            <w:r w:rsidRPr="00941A2C">
              <w:t>0,05</w:t>
            </w:r>
          </w:p>
        </w:tc>
      </w:tr>
      <w:tr w:rsidR="008E4788" w:rsidRPr="00CA18B2" w:rsidTr="00F84441">
        <w:trPr>
          <w:trHeight w:val="239"/>
        </w:trPr>
        <w:tc>
          <w:tcPr>
            <w:tcW w:w="6096" w:type="dxa"/>
            <w:shd w:val="clear" w:color="000000" w:fill="FFFFFF"/>
            <w:vAlign w:val="center"/>
            <w:hideMark/>
          </w:tcPr>
          <w:p w:rsidR="008E4788" w:rsidRPr="00CA18B2" w:rsidRDefault="008E4788" w:rsidP="00BF3D68">
            <w:pPr>
              <w:widowControl/>
              <w:autoSpaceDE/>
              <w:autoSpaceDN/>
              <w:adjustRightInd/>
              <w:spacing w:before="0" w:after="0"/>
            </w:pPr>
            <w:r w:rsidRPr="00CA18B2">
              <w:t>Степень покрытия долгов текущими доходами (прибылью)</w:t>
            </w:r>
          </w:p>
        </w:tc>
        <w:tc>
          <w:tcPr>
            <w:tcW w:w="1560" w:type="dxa"/>
            <w:shd w:val="clear" w:color="000000" w:fill="FFFFFF"/>
            <w:vAlign w:val="center"/>
          </w:tcPr>
          <w:p w:rsidR="008E4788" w:rsidRPr="00C570DD" w:rsidRDefault="00553821" w:rsidP="0080532A">
            <w:pPr>
              <w:widowControl/>
              <w:autoSpaceDE/>
              <w:autoSpaceDN/>
              <w:adjustRightInd/>
              <w:spacing w:before="0" w:after="0"/>
              <w:jc w:val="center"/>
              <w:rPr>
                <w:color w:val="000000"/>
                <w:highlight w:val="yellow"/>
              </w:rPr>
            </w:pPr>
            <w:r>
              <w:rPr>
                <w:color w:val="000000"/>
              </w:rPr>
              <w:t>0,67</w:t>
            </w:r>
          </w:p>
        </w:tc>
        <w:tc>
          <w:tcPr>
            <w:tcW w:w="1559" w:type="dxa"/>
            <w:shd w:val="clear" w:color="000000" w:fill="FFFFFF"/>
            <w:vAlign w:val="center"/>
          </w:tcPr>
          <w:p w:rsidR="008E4788" w:rsidRPr="00941A2C" w:rsidRDefault="00551861" w:rsidP="00553821">
            <w:pPr>
              <w:jc w:val="center"/>
              <w:rPr>
                <w:color w:val="000000"/>
              </w:rPr>
            </w:pPr>
            <w:r>
              <w:rPr>
                <w:color w:val="000000"/>
              </w:rPr>
              <w:t>0</w:t>
            </w:r>
            <w:r w:rsidR="008E4788" w:rsidRPr="00941A2C">
              <w:rPr>
                <w:color w:val="000000"/>
              </w:rPr>
              <w:t>,</w:t>
            </w:r>
            <w:r w:rsidR="00553821">
              <w:rPr>
                <w:color w:val="000000"/>
              </w:rPr>
              <w:t>50</w:t>
            </w:r>
          </w:p>
        </w:tc>
      </w:tr>
      <w:tr w:rsidR="008E4788" w:rsidRPr="00420773" w:rsidTr="00F84441">
        <w:trPr>
          <w:trHeight w:val="271"/>
        </w:trPr>
        <w:tc>
          <w:tcPr>
            <w:tcW w:w="6096" w:type="dxa"/>
            <w:tcBorders>
              <w:bottom w:val="double" w:sz="4" w:space="0" w:color="auto"/>
            </w:tcBorders>
            <w:shd w:val="clear" w:color="000000" w:fill="FFFFFF"/>
            <w:vAlign w:val="center"/>
            <w:hideMark/>
          </w:tcPr>
          <w:p w:rsidR="008E4788" w:rsidRPr="00CA18B2" w:rsidRDefault="008E4788" w:rsidP="00BF3D68">
            <w:pPr>
              <w:widowControl/>
              <w:autoSpaceDE/>
              <w:autoSpaceDN/>
              <w:adjustRightInd/>
              <w:spacing w:before="0" w:after="0"/>
            </w:pPr>
            <w:r w:rsidRPr="00CA18B2">
              <w:t xml:space="preserve">Уровень просроченной задолженности, %  </w:t>
            </w:r>
          </w:p>
        </w:tc>
        <w:tc>
          <w:tcPr>
            <w:tcW w:w="1560" w:type="dxa"/>
            <w:tcBorders>
              <w:bottom w:val="double" w:sz="4" w:space="0" w:color="auto"/>
            </w:tcBorders>
            <w:shd w:val="clear" w:color="000000" w:fill="FFFFFF"/>
            <w:vAlign w:val="center"/>
          </w:tcPr>
          <w:p w:rsidR="008E4788" w:rsidRPr="00C570DD" w:rsidRDefault="008E4788" w:rsidP="00553821">
            <w:pPr>
              <w:widowControl/>
              <w:autoSpaceDE/>
              <w:autoSpaceDN/>
              <w:adjustRightInd/>
              <w:spacing w:before="0" w:after="0"/>
              <w:jc w:val="center"/>
              <w:rPr>
                <w:highlight w:val="yellow"/>
              </w:rPr>
            </w:pPr>
            <w:r w:rsidRPr="00BB1EDF">
              <w:t>0,0</w:t>
            </w:r>
            <w:r w:rsidR="00553821">
              <w:t>0</w:t>
            </w:r>
          </w:p>
        </w:tc>
        <w:tc>
          <w:tcPr>
            <w:tcW w:w="1559" w:type="dxa"/>
            <w:tcBorders>
              <w:bottom w:val="double" w:sz="4" w:space="0" w:color="auto"/>
            </w:tcBorders>
            <w:shd w:val="clear" w:color="000000" w:fill="FFFFFF"/>
            <w:noWrap/>
            <w:vAlign w:val="center"/>
          </w:tcPr>
          <w:p w:rsidR="008E4788" w:rsidRPr="00941A2C" w:rsidRDefault="008E4788" w:rsidP="00553821">
            <w:pPr>
              <w:jc w:val="center"/>
            </w:pPr>
            <w:r w:rsidRPr="00941A2C">
              <w:t>0,</w:t>
            </w:r>
            <w:r w:rsidR="00553821">
              <w:t>21</w:t>
            </w:r>
          </w:p>
        </w:tc>
      </w:tr>
    </w:tbl>
    <w:p w:rsidR="00420773" w:rsidRPr="00420773" w:rsidRDefault="00420773" w:rsidP="00420773">
      <w:pPr>
        <w:pStyle w:val="20"/>
        <w:spacing w:before="0" w:after="0"/>
        <w:rPr>
          <w:b w:val="0"/>
          <w:bCs w:val="0"/>
          <w:sz w:val="20"/>
          <w:szCs w:val="20"/>
          <w:highlight w:val="yellow"/>
        </w:rPr>
      </w:pPr>
    </w:p>
    <w:p w:rsidR="00420773" w:rsidRPr="00276CBE" w:rsidRDefault="00420773" w:rsidP="00420773">
      <w:pPr>
        <w:ind w:firstLine="284"/>
      </w:pPr>
      <w:r w:rsidRPr="00276CBE">
        <w:t>Анализ финансово-экономической деятельности на основе экономического анализа динамики показателей:</w:t>
      </w:r>
    </w:p>
    <w:p w:rsidR="00420773" w:rsidRPr="00276CBE" w:rsidRDefault="00420773" w:rsidP="00420773">
      <w:pPr>
        <w:spacing w:before="0" w:after="0"/>
        <w:ind w:left="284"/>
        <w:jc w:val="both"/>
      </w:pPr>
      <w:r w:rsidRPr="00276CBE">
        <w:t xml:space="preserve">По состоянию на </w:t>
      </w:r>
      <w:r w:rsidR="00693CDB">
        <w:t>30.0</w:t>
      </w:r>
      <w:r w:rsidR="00F124C5">
        <w:t>9</w:t>
      </w:r>
      <w:r w:rsidRPr="00276CBE">
        <w:t>.201</w:t>
      </w:r>
      <w:r w:rsidR="002B63D6">
        <w:t>9</w:t>
      </w:r>
      <w:r w:rsidRPr="00276CBE">
        <w:t>:</w:t>
      </w:r>
    </w:p>
    <w:p w:rsidR="00A7219B" w:rsidRDefault="00A7219B" w:rsidP="00A7219B">
      <w:pPr>
        <w:ind w:left="284"/>
        <w:jc w:val="both"/>
        <w:rPr>
          <w:b/>
          <w:bCs/>
          <w:i/>
          <w:iCs/>
        </w:rPr>
      </w:pPr>
      <w:r>
        <w:rPr>
          <w:b/>
          <w:bCs/>
          <w:i/>
          <w:iCs/>
        </w:rPr>
        <w:t xml:space="preserve">Увеличение производительности труда обусловлено </w:t>
      </w:r>
      <w:r w:rsidRPr="0080532A">
        <w:rPr>
          <w:b/>
          <w:bCs/>
          <w:i/>
          <w:iCs/>
        </w:rPr>
        <w:t>увеличением выручки.</w:t>
      </w:r>
      <w:r>
        <w:rPr>
          <w:b/>
          <w:bCs/>
          <w:i/>
          <w:iCs/>
        </w:rPr>
        <w:t xml:space="preserve"> </w:t>
      </w:r>
      <w:r w:rsidR="00F124C5">
        <w:rPr>
          <w:b/>
          <w:bCs/>
          <w:i/>
          <w:iCs/>
        </w:rPr>
        <w:t>Незначительное снижение</w:t>
      </w:r>
      <w:r>
        <w:rPr>
          <w:b/>
          <w:bCs/>
          <w:i/>
          <w:iCs/>
        </w:rPr>
        <w:t xml:space="preserve"> показател</w:t>
      </w:r>
      <w:r w:rsidR="00F124C5">
        <w:rPr>
          <w:b/>
          <w:bCs/>
          <w:i/>
          <w:iCs/>
        </w:rPr>
        <w:t>ей «Отношение размера задолженности к собственному капиталу» и</w:t>
      </w:r>
      <w:r>
        <w:rPr>
          <w:b/>
          <w:bCs/>
          <w:i/>
          <w:iCs/>
        </w:rPr>
        <w:t xml:space="preserve"> «Отношение размера долгосрочной задолженности к сумме долгосрочной задолженности и собственного капитала» обусловлено ростом нераспределенной прибыли. Уменьшение показателя «Степень покрытия долгов текущими доходами (прибылью)» объясняется ростом размера </w:t>
      </w:r>
      <w:r w:rsidR="00F124C5">
        <w:rPr>
          <w:b/>
          <w:bCs/>
          <w:i/>
          <w:iCs/>
        </w:rPr>
        <w:t>прибыли за счет увеличения объема переработки</w:t>
      </w:r>
      <w:r>
        <w:rPr>
          <w:b/>
          <w:bCs/>
          <w:i/>
          <w:iCs/>
        </w:rPr>
        <w:t xml:space="preserve">. </w:t>
      </w:r>
      <w:r w:rsidR="00F124C5">
        <w:rPr>
          <w:b/>
          <w:bCs/>
          <w:i/>
          <w:iCs/>
        </w:rPr>
        <w:t>Увеличение</w:t>
      </w:r>
      <w:r>
        <w:rPr>
          <w:b/>
          <w:bCs/>
          <w:i/>
          <w:iCs/>
        </w:rPr>
        <w:t xml:space="preserve"> уровня просроченной задолженности связано с </w:t>
      </w:r>
      <w:r w:rsidR="00F124C5">
        <w:rPr>
          <w:b/>
          <w:bCs/>
          <w:i/>
          <w:iCs/>
        </w:rPr>
        <w:t>возникновением</w:t>
      </w:r>
      <w:r>
        <w:rPr>
          <w:b/>
          <w:bCs/>
          <w:i/>
          <w:iCs/>
        </w:rPr>
        <w:t xml:space="preserve"> просроченной кредиторской задолженности</w:t>
      </w:r>
      <w:r w:rsidR="00F124C5">
        <w:rPr>
          <w:b/>
          <w:bCs/>
          <w:i/>
          <w:iCs/>
        </w:rPr>
        <w:t xml:space="preserve"> в отчетном периоде</w:t>
      </w:r>
      <w:r>
        <w:rPr>
          <w:b/>
          <w:bCs/>
          <w:i/>
          <w:iCs/>
        </w:rPr>
        <w:t>.</w:t>
      </w:r>
    </w:p>
    <w:p w:rsidR="00BF09A6" w:rsidRDefault="00BF09A6" w:rsidP="000712D9">
      <w:pPr>
        <w:pStyle w:val="20"/>
      </w:pPr>
      <w:bookmarkStart w:id="11" w:name="_Toc24538859"/>
      <w:r>
        <w:t>2.2. Рыночная капитализация эмитента</w:t>
      </w:r>
      <w:bookmarkEnd w:id="11"/>
    </w:p>
    <w:p w:rsidR="00031111" w:rsidRPr="00C63337" w:rsidRDefault="00031111" w:rsidP="00031111">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031111" w:rsidRPr="00C63337" w:rsidRDefault="00031111" w:rsidP="00031111">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C26CD8" w:rsidRPr="00C63337" w:rsidTr="00C26CD8">
        <w:tc>
          <w:tcPr>
            <w:tcW w:w="4252" w:type="dxa"/>
            <w:tcBorders>
              <w:top w:val="double" w:sz="6" w:space="0" w:color="auto"/>
              <w:left w:val="double" w:sz="6" w:space="0" w:color="auto"/>
              <w:bottom w:val="sing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C26CD8" w:rsidRPr="00027C60" w:rsidRDefault="00C26CD8" w:rsidP="001A69C1">
            <w:pPr>
              <w:rPr>
                <w:color w:val="000000" w:themeColor="text1"/>
              </w:rPr>
            </w:pPr>
            <w:r w:rsidRPr="00027C60">
              <w:rPr>
                <w:color w:val="000000" w:themeColor="text1"/>
              </w:rPr>
              <w:t xml:space="preserve">На </w:t>
            </w:r>
            <w:r>
              <w:rPr>
                <w:color w:val="000000" w:themeColor="text1"/>
              </w:rPr>
              <w:t>31.12</w:t>
            </w:r>
            <w:r w:rsidRPr="00027C60">
              <w:rPr>
                <w:color w:val="000000" w:themeColor="text1"/>
              </w:rPr>
              <w:t>.2018</w:t>
            </w:r>
          </w:p>
        </w:tc>
        <w:tc>
          <w:tcPr>
            <w:tcW w:w="2268" w:type="dxa"/>
            <w:tcBorders>
              <w:top w:val="double" w:sz="6" w:space="0" w:color="auto"/>
              <w:left w:val="single" w:sz="6" w:space="0" w:color="auto"/>
              <w:bottom w:val="single" w:sz="6" w:space="0" w:color="auto"/>
              <w:right w:val="double" w:sz="6" w:space="0" w:color="auto"/>
            </w:tcBorders>
          </w:tcPr>
          <w:p w:rsidR="00C26CD8" w:rsidRPr="00027C60" w:rsidRDefault="00C26CD8" w:rsidP="003733E6">
            <w:pPr>
              <w:rPr>
                <w:color w:val="000000" w:themeColor="text1"/>
              </w:rPr>
            </w:pPr>
            <w:r w:rsidRPr="00027C60">
              <w:rPr>
                <w:color w:val="000000" w:themeColor="text1"/>
              </w:rPr>
              <w:t xml:space="preserve">На </w:t>
            </w:r>
            <w:r w:rsidR="004F72CE">
              <w:rPr>
                <w:color w:val="000000" w:themeColor="text1"/>
              </w:rPr>
              <w:t>30.0</w:t>
            </w:r>
            <w:r w:rsidR="003733E6">
              <w:rPr>
                <w:color w:val="000000" w:themeColor="text1"/>
              </w:rPr>
              <w:t>9</w:t>
            </w:r>
            <w:r w:rsidRPr="00027C60">
              <w:rPr>
                <w:color w:val="000000" w:themeColor="text1"/>
              </w:rPr>
              <w:t>.201</w:t>
            </w:r>
            <w:r>
              <w:rPr>
                <w:color w:val="000000" w:themeColor="text1"/>
              </w:rPr>
              <w:t>9</w:t>
            </w:r>
          </w:p>
        </w:tc>
      </w:tr>
      <w:tr w:rsidR="00C26CD8" w:rsidRPr="00C63337" w:rsidTr="00C26CD8">
        <w:tc>
          <w:tcPr>
            <w:tcW w:w="4252" w:type="dxa"/>
            <w:tcBorders>
              <w:top w:val="single" w:sz="6" w:space="0" w:color="auto"/>
              <w:left w:val="double" w:sz="6" w:space="0" w:color="auto"/>
              <w:bottom w:val="doub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C26CD8" w:rsidRPr="00027C60" w:rsidRDefault="00C26CD8" w:rsidP="001A69C1">
            <w:pPr>
              <w:ind w:right="305"/>
              <w:rPr>
                <w:color w:val="000000" w:themeColor="text1"/>
              </w:rPr>
            </w:pPr>
            <w:r w:rsidRPr="000C084E">
              <w:rPr>
                <w:color w:val="000000" w:themeColor="text1"/>
              </w:rPr>
              <w:t>7 </w:t>
            </w:r>
            <w:r>
              <w:rPr>
                <w:color w:val="000000" w:themeColor="text1"/>
              </w:rPr>
              <w:t>445 209</w:t>
            </w:r>
            <w:r w:rsidRPr="00027C60">
              <w:rPr>
                <w:color w:val="000000" w:themeColor="text1"/>
              </w:rPr>
              <w:t xml:space="preserve"> </w:t>
            </w:r>
          </w:p>
        </w:tc>
        <w:tc>
          <w:tcPr>
            <w:tcW w:w="2268" w:type="dxa"/>
            <w:tcBorders>
              <w:top w:val="single" w:sz="6" w:space="0" w:color="auto"/>
              <w:left w:val="single" w:sz="6" w:space="0" w:color="auto"/>
              <w:bottom w:val="double" w:sz="6" w:space="0" w:color="auto"/>
              <w:right w:val="double" w:sz="6" w:space="0" w:color="auto"/>
            </w:tcBorders>
          </w:tcPr>
          <w:p w:rsidR="00C26CD8" w:rsidRPr="00027C60" w:rsidRDefault="001B59EC" w:rsidP="00C26CD8">
            <w:pPr>
              <w:ind w:right="305"/>
              <w:rPr>
                <w:color w:val="000000" w:themeColor="text1"/>
              </w:rPr>
            </w:pPr>
            <w:r>
              <w:rPr>
                <w:color w:val="000000" w:themeColor="text1"/>
              </w:rPr>
              <w:t>10 078 210</w:t>
            </w:r>
            <w:r w:rsidR="00C26CD8" w:rsidRPr="00027C60">
              <w:rPr>
                <w:color w:val="000000" w:themeColor="text1"/>
              </w:rPr>
              <w:t xml:space="preserve"> </w:t>
            </w:r>
          </w:p>
        </w:tc>
      </w:tr>
    </w:tbl>
    <w:p w:rsidR="00031111" w:rsidRPr="00C63337" w:rsidRDefault="00031111" w:rsidP="00031111">
      <w:pPr>
        <w:pStyle w:val="ThinDelim"/>
        <w:rPr>
          <w:color w:val="C0504D" w:themeColor="accent2"/>
        </w:rPr>
      </w:pPr>
    </w:p>
    <w:p w:rsidR="00031111" w:rsidRPr="00A560D8" w:rsidRDefault="00031111" w:rsidP="00031111">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031111" w:rsidRDefault="00031111" w:rsidP="00031111">
      <w:pPr>
        <w:spacing w:before="0" w:after="0"/>
        <w:ind w:left="284"/>
        <w:jc w:val="both"/>
        <w:rPr>
          <w:rFonts w:ascii="Arial" w:hAnsi="Arial" w:cs="Arial"/>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lastRenderedPageBreak/>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Биржа).</w:t>
      </w:r>
      <w:r w:rsidRPr="001D207A">
        <w:rPr>
          <w:rFonts w:ascii="Arial" w:hAnsi="Arial" w:cs="Arial"/>
        </w:rPr>
        <w:t xml:space="preserve"> </w:t>
      </w:r>
    </w:p>
    <w:p w:rsidR="00031111" w:rsidRPr="002B7C96" w:rsidRDefault="00031111" w:rsidP="00031111">
      <w:pPr>
        <w:spacing w:before="0" w:after="0"/>
        <w:ind w:left="284"/>
        <w:jc w:val="both"/>
        <w:rPr>
          <w:rStyle w:val="Subst"/>
          <w:bCs/>
          <w:iCs/>
        </w:rPr>
      </w:pPr>
      <w:r w:rsidRPr="002B7C96">
        <w:rPr>
          <w:rStyle w:val="Subst"/>
          <w:bCs/>
          <w:iCs/>
          <w:color w:val="000000" w:themeColor="text1"/>
        </w:rPr>
        <w:t>При расчете рыночной капитализации использованы данные о рыночной цене обыкновенной и привилегированной акци</w:t>
      </w:r>
      <w:r>
        <w:rPr>
          <w:rStyle w:val="Subst"/>
          <w:bCs/>
          <w:iCs/>
          <w:color w:val="000000" w:themeColor="text1"/>
        </w:rPr>
        <w:t>й</w:t>
      </w:r>
      <w:r w:rsidRPr="002B7C96">
        <w:rPr>
          <w:rStyle w:val="Subst"/>
          <w:bCs/>
          <w:iCs/>
          <w:color w:val="000000" w:themeColor="text1"/>
        </w:rPr>
        <w:t xml:space="preserve"> ПАО «Саратовский НПЗ</w:t>
      </w:r>
      <w:r>
        <w:rPr>
          <w:rStyle w:val="Subst"/>
          <w:bCs/>
          <w:iCs/>
          <w:color w:val="000000" w:themeColor="text1"/>
        </w:rPr>
        <w:t>»</w:t>
      </w:r>
      <w:r w:rsidRPr="002B7C96">
        <w:rPr>
          <w:rStyle w:val="Subst"/>
          <w:bCs/>
          <w:iCs/>
          <w:color w:val="000000" w:themeColor="text1"/>
        </w:rPr>
        <w:t xml:space="preserve">, раскрываемые ПАО Московская Биржа на сайте </w:t>
      </w:r>
      <w:r w:rsidRPr="002B7C96">
        <w:rPr>
          <w:rStyle w:val="Subst"/>
          <w:bCs/>
          <w:iCs/>
          <w:u w:val="single"/>
        </w:rPr>
        <w:t>http://www.moex.com</w:t>
      </w:r>
      <w:r w:rsidRPr="002B7C96">
        <w:rPr>
          <w:rStyle w:val="Subst"/>
          <w:bCs/>
          <w:iCs/>
          <w:color w:val="000000" w:themeColor="text1"/>
        </w:rPr>
        <w:t xml:space="preserve"> по адресу: </w:t>
      </w:r>
      <w:r w:rsidRPr="002B7C96">
        <w:rPr>
          <w:rStyle w:val="Subst"/>
          <w:bCs/>
          <w:iCs/>
          <w:u w:val="single"/>
        </w:rPr>
        <w:t>http://www.moex.com/s26</w:t>
      </w:r>
    </w:p>
    <w:p w:rsidR="00BF09A6" w:rsidRDefault="00BF09A6" w:rsidP="00BF09A6">
      <w:pPr>
        <w:pStyle w:val="20"/>
      </w:pPr>
      <w:bookmarkStart w:id="12" w:name="_Toc24538860"/>
      <w:r>
        <w:t>2.3. Обязательства эмитента</w:t>
      </w:r>
      <w:bookmarkEnd w:id="12"/>
    </w:p>
    <w:p w:rsidR="00BF09A6" w:rsidRPr="00136584" w:rsidRDefault="00BF09A6" w:rsidP="00BF09A6">
      <w:pPr>
        <w:pStyle w:val="20"/>
        <w:rPr>
          <w:color w:val="000000"/>
          <w:u w:val="single"/>
        </w:rPr>
      </w:pPr>
      <w:bookmarkStart w:id="13" w:name="_Toc24538861"/>
      <w:r w:rsidRPr="00136584">
        <w:t>2.3.1. Заемные средства и кредиторская задолженность</w:t>
      </w:r>
      <w:bookmarkEnd w:id="13"/>
    </w:p>
    <w:p w:rsidR="00660D73" w:rsidRDefault="00660D73" w:rsidP="006C5032">
      <w:pPr>
        <w:widowControl/>
        <w:autoSpaceDE/>
        <w:autoSpaceDN/>
        <w:adjustRightInd/>
        <w:spacing w:before="0" w:after="0"/>
        <w:jc w:val="both"/>
        <w:rPr>
          <w:bCs/>
          <w:color w:val="000000"/>
        </w:rPr>
      </w:pPr>
    </w:p>
    <w:p w:rsidR="000D2BD6" w:rsidRPr="008063C8" w:rsidRDefault="000D2BD6" w:rsidP="000D2BD6">
      <w:pPr>
        <w:widowControl/>
        <w:autoSpaceDE/>
        <w:autoSpaceDN/>
        <w:adjustRightInd/>
        <w:spacing w:before="0" w:after="0"/>
        <w:jc w:val="both"/>
        <w:rPr>
          <w:bCs/>
          <w:color w:val="000000"/>
        </w:rPr>
      </w:pPr>
      <w:r w:rsidRPr="008063C8">
        <w:rPr>
          <w:bCs/>
          <w:color w:val="000000"/>
        </w:rPr>
        <w:t xml:space="preserve">На </w:t>
      </w:r>
      <w:r w:rsidR="006B22BE">
        <w:rPr>
          <w:bCs/>
          <w:color w:val="000000"/>
        </w:rPr>
        <w:t>30.0</w:t>
      </w:r>
      <w:r w:rsidR="00AA5956">
        <w:rPr>
          <w:bCs/>
          <w:color w:val="000000"/>
        </w:rPr>
        <w:t>9</w:t>
      </w:r>
      <w:r w:rsidRPr="008063C8">
        <w:rPr>
          <w:bCs/>
          <w:color w:val="000000"/>
        </w:rPr>
        <w:t>.201</w:t>
      </w:r>
      <w:r w:rsidR="00791EDE">
        <w:rPr>
          <w:bCs/>
          <w:color w:val="000000"/>
        </w:rPr>
        <w:t>9</w:t>
      </w:r>
      <w:r w:rsidRPr="008063C8">
        <w:rPr>
          <w:bCs/>
          <w:color w:val="000000"/>
        </w:rPr>
        <w:t>:</w:t>
      </w:r>
    </w:p>
    <w:p w:rsidR="000D2BD6" w:rsidRPr="008063C8" w:rsidRDefault="000D2BD6" w:rsidP="000D2BD6">
      <w:pPr>
        <w:widowControl/>
        <w:autoSpaceDE/>
        <w:autoSpaceDN/>
        <w:adjustRightInd/>
        <w:spacing w:before="0" w:after="0"/>
        <w:jc w:val="both"/>
        <w:rPr>
          <w:bCs/>
          <w:color w:val="000000"/>
        </w:rPr>
      </w:pPr>
      <w:r w:rsidRPr="008063C8">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063C8" w:rsidTr="00BF3D68">
        <w:tc>
          <w:tcPr>
            <w:tcW w:w="5920" w:type="dxa"/>
            <w:tcBorders>
              <w:top w:val="double" w:sz="4" w:space="0" w:color="auto"/>
            </w:tcBorders>
          </w:tcPr>
          <w:p w:rsidR="000D2BD6" w:rsidRPr="008063C8" w:rsidRDefault="000D2BD6" w:rsidP="00BF3D68">
            <w:pPr>
              <w:widowControl/>
              <w:spacing w:before="0" w:after="0"/>
              <w:jc w:val="center"/>
            </w:pPr>
            <w:r w:rsidRPr="008063C8">
              <w:t>Наименование показателя</w:t>
            </w:r>
          </w:p>
        </w:tc>
        <w:tc>
          <w:tcPr>
            <w:tcW w:w="3120" w:type="dxa"/>
            <w:tcBorders>
              <w:top w:val="double" w:sz="4" w:space="0" w:color="auto"/>
            </w:tcBorders>
          </w:tcPr>
          <w:p w:rsidR="000D2BD6" w:rsidRPr="008063C8" w:rsidRDefault="000D2BD6" w:rsidP="00BF3D68">
            <w:pPr>
              <w:widowControl/>
              <w:spacing w:before="0" w:after="0"/>
              <w:ind w:firstLine="0"/>
              <w:jc w:val="center"/>
            </w:pPr>
            <w:r w:rsidRPr="008063C8">
              <w:t>Значение показателя, руб.</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Долгосрочные заемные средства</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Краткосрочные заемные средства</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Общий размер просроченной задолженности по заемным средствам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по кредитам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по займам, за исключением </w:t>
            </w:r>
            <w:proofErr w:type="gramStart"/>
            <w:r w:rsidRPr="008063C8">
              <w:t>облигационных</w:t>
            </w:r>
            <w:proofErr w:type="gramEnd"/>
            <w:r w:rsidRPr="008063C8">
              <w:t>.</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Borders>
              <w:bottom w:val="double" w:sz="4" w:space="0" w:color="auto"/>
            </w:tcBorders>
          </w:tcPr>
          <w:p w:rsidR="000D2BD6" w:rsidRPr="008063C8" w:rsidRDefault="000D2BD6" w:rsidP="00BF3D68">
            <w:pPr>
              <w:widowControl/>
              <w:spacing w:before="0" w:after="0"/>
              <w:ind w:firstLine="0"/>
              <w:jc w:val="left"/>
            </w:pPr>
            <w:r w:rsidRPr="008063C8">
              <w:t>по облигационным займам</w:t>
            </w:r>
          </w:p>
        </w:tc>
        <w:tc>
          <w:tcPr>
            <w:tcW w:w="3120" w:type="dxa"/>
            <w:tcBorders>
              <w:bottom w:val="double" w:sz="4" w:space="0" w:color="auto"/>
            </w:tcBorders>
          </w:tcPr>
          <w:p w:rsidR="000D2BD6" w:rsidRPr="008063C8" w:rsidRDefault="000D2BD6" w:rsidP="00BF3D68">
            <w:pPr>
              <w:pStyle w:val="a9"/>
              <w:jc w:val="right"/>
              <w:rPr>
                <w:rFonts w:ascii="Times New Roman" w:hAnsi="Times New Roman"/>
                <w:color w:val="000000" w:themeColor="text1"/>
                <w:sz w:val="20"/>
                <w:szCs w:val="20"/>
              </w:rPr>
            </w:pPr>
          </w:p>
        </w:tc>
      </w:tr>
    </w:tbl>
    <w:p w:rsidR="000D2BD6" w:rsidRPr="008063C8" w:rsidRDefault="000D2BD6" w:rsidP="000D2BD6">
      <w:pPr>
        <w:widowControl/>
        <w:autoSpaceDE/>
        <w:autoSpaceDN/>
        <w:adjustRightInd/>
        <w:spacing w:before="0" w:after="0"/>
        <w:jc w:val="both"/>
        <w:rPr>
          <w:bCs/>
          <w:color w:val="000000"/>
        </w:rPr>
      </w:pPr>
    </w:p>
    <w:p w:rsidR="000D2BD6" w:rsidRPr="007C40CA" w:rsidRDefault="000D2BD6" w:rsidP="000D2BD6">
      <w:pPr>
        <w:widowControl/>
        <w:autoSpaceDE/>
        <w:autoSpaceDN/>
        <w:adjustRightInd/>
        <w:spacing w:before="60" w:after="0"/>
        <w:ind w:left="283" w:hanging="283"/>
        <w:jc w:val="both"/>
        <w:rPr>
          <w:bCs/>
          <w:color w:val="000000"/>
        </w:rPr>
      </w:pPr>
      <w:r w:rsidRPr="007C40CA">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7C40CA" w:rsidTr="00BF3D68">
        <w:tc>
          <w:tcPr>
            <w:tcW w:w="5920" w:type="dxa"/>
            <w:tcBorders>
              <w:top w:val="double" w:sz="4" w:space="0" w:color="auto"/>
            </w:tcBorders>
          </w:tcPr>
          <w:p w:rsidR="000D2BD6" w:rsidRPr="007C40CA" w:rsidRDefault="000D2BD6" w:rsidP="00BF3D68">
            <w:pPr>
              <w:widowControl/>
              <w:spacing w:before="0" w:after="0"/>
              <w:jc w:val="center"/>
            </w:pPr>
            <w:r w:rsidRPr="007C40CA">
              <w:t>Наименование показателя</w:t>
            </w:r>
          </w:p>
        </w:tc>
        <w:tc>
          <w:tcPr>
            <w:tcW w:w="3120" w:type="dxa"/>
            <w:tcBorders>
              <w:top w:val="double" w:sz="4" w:space="0" w:color="auto"/>
            </w:tcBorders>
          </w:tcPr>
          <w:p w:rsidR="000D2BD6" w:rsidRPr="007C40CA" w:rsidRDefault="000D2BD6" w:rsidP="00BF3D68">
            <w:pPr>
              <w:widowControl/>
              <w:spacing w:before="0" w:after="0"/>
              <w:ind w:firstLine="0"/>
              <w:jc w:val="center"/>
            </w:pPr>
            <w:r w:rsidRPr="007C40CA">
              <w:t>Значение показателя, руб.</w:t>
            </w:r>
          </w:p>
        </w:tc>
      </w:tr>
      <w:tr w:rsidR="00F44A75" w:rsidRPr="007C40CA" w:rsidTr="00BF3D68">
        <w:tc>
          <w:tcPr>
            <w:tcW w:w="5920" w:type="dxa"/>
          </w:tcPr>
          <w:p w:rsidR="00F44A75" w:rsidRPr="007C40CA" w:rsidRDefault="00F44A75" w:rsidP="00BF3D68">
            <w:pPr>
              <w:widowControl/>
              <w:spacing w:before="0" w:after="0"/>
              <w:ind w:firstLine="0"/>
            </w:pPr>
            <w:r w:rsidRPr="007C40CA">
              <w:t>Общий размер кредиторской задолженности</w:t>
            </w:r>
          </w:p>
        </w:tc>
        <w:tc>
          <w:tcPr>
            <w:tcW w:w="3120" w:type="dxa"/>
          </w:tcPr>
          <w:p w:rsidR="00F44A75" w:rsidRPr="00FF5B66" w:rsidRDefault="00F44A75" w:rsidP="003C7527">
            <w:pPr>
              <w:jc w:val="right"/>
            </w:pPr>
            <w:r w:rsidRPr="00B2670C">
              <w:t>4</w:t>
            </w:r>
            <w:r w:rsidR="003C7527">
              <w:t> 221 425 647,59</w:t>
            </w:r>
          </w:p>
        </w:tc>
      </w:tr>
      <w:tr w:rsidR="00F44A75" w:rsidRPr="007C40CA" w:rsidTr="00BF3D68">
        <w:tc>
          <w:tcPr>
            <w:tcW w:w="5920" w:type="dxa"/>
          </w:tcPr>
          <w:p w:rsidR="00F44A75" w:rsidRPr="007C40CA" w:rsidRDefault="00F44A7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F44A75" w:rsidRPr="00FF5B66" w:rsidRDefault="003C7527" w:rsidP="00F44A75">
            <w:pPr>
              <w:jc w:val="right"/>
            </w:pPr>
            <w:r>
              <w:t>12 646 818,99</w:t>
            </w:r>
          </w:p>
        </w:tc>
      </w:tr>
      <w:tr w:rsidR="00F44A75" w:rsidRPr="007C40CA" w:rsidTr="00BF3D68">
        <w:tc>
          <w:tcPr>
            <w:tcW w:w="5920" w:type="dxa"/>
          </w:tcPr>
          <w:p w:rsidR="00F44A75" w:rsidRPr="007C40CA" w:rsidRDefault="00F44A75" w:rsidP="00BF3D68">
            <w:pPr>
              <w:widowControl/>
              <w:spacing w:before="0" w:after="0"/>
              <w:ind w:firstLine="0"/>
              <w:jc w:val="left"/>
            </w:pPr>
            <w:r w:rsidRPr="007C40CA">
              <w:t>в том числе</w:t>
            </w:r>
          </w:p>
        </w:tc>
        <w:tc>
          <w:tcPr>
            <w:tcW w:w="3120" w:type="dxa"/>
          </w:tcPr>
          <w:p w:rsidR="00F44A75" w:rsidRPr="00827DC8" w:rsidRDefault="00F44A75" w:rsidP="00F44A75">
            <w:pPr>
              <w:jc w:val="right"/>
            </w:pPr>
          </w:p>
        </w:tc>
      </w:tr>
      <w:tr w:rsidR="00F44A75" w:rsidRPr="007C40CA" w:rsidTr="00BF3D68">
        <w:tc>
          <w:tcPr>
            <w:tcW w:w="5920" w:type="dxa"/>
          </w:tcPr>
          <w:p w:rsidR="00F44A75" w:rsidRPr="007C40CA" w:rsidRDefault="00F44A75" w:rsidP="00BF3D68">
            <w:pPr>
              <w:widowControl/>
              <w:spacing w:before="0" w:after="0"/>
              <w:ind w:firstLine="0"/>
            </w:pPr>
            <w:r w:rsidRPr="007C40CA">
              <w:t>перед бюджетом и государственными внебюджетными фондами</w:t>
            </w:r>
          </w:p>
        </w:tc>
        <w:tc>
          <w:tcPr>
            <w:tcW w:w="3120" w:type="dxa"/>
          </w:tcPr>
          <w:p w:rsidR="00F44A75" w:rsidRPr="00FF5B66" w:rsidRDefault="003C7527" w:rsidP="00F44A75">
            <w:pPr>
              <w:jc w:val="right"/>
            </w:pPr>
            <w:r>
              <w:t>3 267 555 387,02</w:t>
            </w:r>
          </w:p>
        </w:tc>
      </w:tr>
      <w:tr w:rsidR="00F44A75" w:rsidRPr="007C40CA" w:rsidTr="00BF3D68">
        <w:tc>
          <w:tcPr>
            <w:tcW w:w="5920" w:type="dxa"/>
          </w:tcPr>
          <w:p w:rsidR="00F44A75" w:rsidRPr="007C40CA" w:rsidRDefault="00F44A7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F44A75" w:rsidRDefault="00F44A75" w:rsidP="00F44A75">
            <w:pPr>
              <w:jc w:val="right"/>
            </w:pPr>
            <w:r>
              <w:t>-</w:t>
            </w:r>
          </w:p>
        </w:tc>
      </w:tr>
      <w:tr w:rsidR="00F44A75" w:rsidRPr="007C40CA" w:rsidTr="00BF3D68">
        <w:tc>
          <w:tcPr>
            <w:tcW w:w="5920" w:type="dxa"/>
          </w:tcPr>
          <w:p w:rsidR="00F44A75" w:rsidRPr="007C40CA" w:rsidRDefault="00F44A75" w:rsidP="00BF3D68">
            <w:pPr>
              <w:widowControl/>
              <w:spacing w:before="0" w:after="0"/>
              <w:ind w:firstLine="0"/>
            </w:pPr>
            <w:r w:rsidRPr="007C40CA">
              <w:t>перед поставщиками и подрядчиками</w:t>
            </w:r>
          </w:p>
        </w:tc>
        <w:tc>
          <w:tcPr>
            <w:tcW w:w="3120" w:type="dxa"/>
          </w:tcPr>
          <w:p w:rsidR="00F44A75" w:rsidRPr="00FF5B66" w:rsidRDefault="003C7527" w:rsidP="00F44A75">
            <w:pPr>
              <w:jc w:val="right"/>
            </w:pPr>
            <w:r>
              <w:t>889 996 322,82</w:t>
            </w:r>
          </w:p>
        </w:tc>
      </w:tr>
      <w:tr w:rsidR="00F44A75" w:rsidRPr="007C40CA" w:rsidTr="00BF3D68">
        <w:tc>
          <w:tcPr>
            <w:tcW w:w="5920" w:type="dxa"/>
          </w:tcPr>
          <w:p w:rsidR="00F44A75" w:rsidRPr="007C40CA" w:rsidRDefault="00F44A7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F44A75" w:rsidRDefault="003C7527" w:rsidP="003C7527">
            <w:pPr>
              <w:jc w:val="right"/>
            </w:pPr>
            <w:r>
              <w:t>12 646 771,51</w:t>
            </w:r>
          </w:p>
        </w:tc>
      </w:tr>
      <w:tr w:rsidR="00F44A75" w:rsidRPr="007C40CA" w:rsidTr="00BF3D68">
        <w:tc>
          <w:tcPr>
            <w:tcW w:w="5920" w:type="dxa"/>
          </w:tcPr>
          <w:p w:rsidR="00F44A75" w:rsidRPr="007C40CA" w:rsidRDefault="00F44A75" w:rsidP="00BF3D68">
            <w:pPr>
              <w:widowControl/>
              <w:spacing w:before="0" w:after="0"/>
              <w:ind w:firstLine="0"/>
            </w:pPr>
            <w:r w:rsidRPr="007C40CA">
              <w:t>перед персоналом организации</w:t>
            </w:r>
          </w:p>
        </w:tc>
        <w:tc>
          <w:tcPr>
            <w:tcW w:w="3120" w:type="dxa"/>
          </w:tcPr>
          <w:p w:rsidR="00F44A75" w:rsidRPr="00FF5B66" w:rsidRDefault="003C7527" w:rsidP="00F44A75">
            <w:pPr>
              <w:jc w:val="right"/>
            </w:pPr>
            <w:r>
              <w:t>48 968 664,19</w:t>
            </w:r>
          </w:p>
        </w:tc>
      </w:tr>
      <w:tr w:rsidR="00F44A75" w:rsidRPr="007C40CA" w:rsidTr="00BF3D68">
        <w:tc>
          <w:tcPr>
            <w:tcW w:w="5920" w:type="dxa"/>
          </w:tcPr>
          <w:p w:rsidR="00F44A75" w:rsidRPr="007C40CA" w:rsidRDefault="00F44A7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F44A75" w:rsidRDefault="00F44A75" w:rsidP="00F44A75">
            <w:pPr>
              <w:jc w:val="right"/>
            </w:pPr>
            <w:r>
              <w:t>-</w:t>
            </w:r>
          </w:p>
        </w:tc>
      </w:tr>
      <w:tr w:rsidR="00F44A75" w:rsidRPr="007C40CA" w:rsidTr="00BF3D68">
        <w:tc>
          <w:tcPr>
            <w:tcW w:w="5920" w:type="dxa"/>
          </w:tcPr>
          <w:p w:rsidR="00F44A75" w:rsidRPr="007C40CA" w:rsidRDefault="00F44A75" w:rsidP="00BF3D68">
            <w:pPr>
              <w:widowControl/>
              <w:spacing w:before="0" w:after="0"/>
              <w:ind w:firstLine="0"/>
            </w:pPr>
            <w:r w:rsidRPr="007C40CA">
              <w:t>прочая</w:t>
            </w:r>
          </w:p>
        </w:tc>
        <w:tc>
          <w:tcPr>
            <w:tcW w:w="3120" w:type="dxa"/>
          </w:tcPr>
          <w:p w:rsidR="00F44A75" w:rsidRPr="00FF5B66" w:rsidRDefault="003C7527" w:rsidP="00F44A75">
            <w:pPr>
              <w:jc w:val="right"/>
            </w:pPr>
            <w:r>
              <w:t>14 905 273,56</w:t>
            </w:r>
          </w:p>
        </w:tc>
      </w:tr>
      <w:tr w:rsidR="00F44A75" w:rsidRPr="007C40CA" w:rsidTr="00BF3D68">
        <w:tc>
          <w:tcPr>
            <w:tcW w:w="5920" w:type="dxa"/>
            <w:tcBorders>
              <w:bottom w:val="double" w:sz="4" w:space="0" w:color="auto"/>
            </w:tcBorders>
          </w:tcPr>
          <w:p w:rsidR="00F44A75" w:rsidRPr="007C40CA" w:rsidRDefault="00F44A75"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Borders>
              <w:bottom w:val="double" w:sz="4" w:space="0" w:color="auto"/>
            </w:tcBorders>
          </w:tcPr>
          <w:p w:rsidR="00F44A75" w:rsidRDefault="00F44A75" w:rsidP="00F44A75">
            <w:pPr>
              <w:jc w:val="right"/>
            </w:pPr>
            <w:r>
              <w:t>47,48</w:t>
            </w:r>
          </w:p>
        </w:tc>
      </w:tr>
    </w:tbl>
    <w:p w:rsidR="000D2BD6" w:rsidRPr="00F338B0" w:rsidRDefault="000D2BD6" w:rsidP="000D2BD6">
      <w:pPr>
        <w:jc w:val="both"/>
        <w:rPr>
          <w:color w:val="000000"/>
        </w:rPr>
      </w:pPr>
      <w:r w:rsidRPr="00F338B0">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
    <w:p w:rsidR="00382B5F" w:rsidRDefault="00131970" w:rsidP="00131970">
      <w:pPr>
        <w:jc w:val="both"/>
        <w:rPr>
          <w:b/>
          <w:bCs/>
          <w:i/>
          <w:iCs/>
          <w:color w:val="000000"/>
        </w:rPr>
      </w:pPr>
      <w:r w:rsidRPr="00735E3A">
        <w:rPr>
          <w:b/>
          <w:bCs/>
          <w:i/>
          <w:iCs/>
          <w:color w:val="000000"/>
        </w:rPr>
        <w:t>Причин</w:t>
      </w:r>
      <w:r w:rsidR="00BF02CF">
        <w:rPr>
          <w:b/>
          <w:bCs/>
          <w:i/>
          <w:iCs/>
          <w:color w:val="000000"/>
        </w:rPr>
        <w:t>ами</w:t>
      </w:r>
      <w:r w:rsidRPr="00735E3A">
        <w:rPr>
          <w:b/>
          <w:bCs/>
          <w:i/>
          <w:iCs/>
          <w:color w:val="000000"/>
        </w:rPr>
        <w:t xml:space="preserve"> образования просроченной кредиторской задолженности </w:t>
      </w:r>
      <w:r w:rsidR="00BF02CF">
        <w:rPr>
          <w:b/>
          <w:bCs/>
          <w:i/>
          <w:iCs/>
          <w:color w:val="000000"/>
        </w:rPr>
        <w:t>являю</w:t>
      </w:r>
      <w:r w:rsidR="00382B5F" w:rsidRPr="00735E3A">
        <w:rPr>
          <w:b/>
          <w:bCs/>
          <w:i/>
          <w:iCs/>
          <w:color w:val="000000"/>
        </w:rPr>
        <w:t>тся:</w:t>
      </w:r>
    </w:p>
    <w:p w:rsidR="003C7527" w:rsidRPr="00131970" w:rsidRDefault="003C7527" w:rsidP="003C7527">
      <w:pPr>
        <w:jc w:val="both"/>
        <w:rPr>
          <w:b/>
          <w:bCs/>
          <w:i/>
          <w:iCs/>
          <w:color w:val="000000"/>
        </w:rPr>
      </w:pPr>
      <w:r>
        <w:rPr>
          <w:b/>
          <w:bCs/>
          <w:i/>
          <w:iCs/>
          <w:color w:val="000000"/>
        </w:rPr>
        <w:t xml:space="preserve">- </w:t>
      </w:r>
      <w:r w:rsidRPr="0052320F">
        <w:rPr>
          <w:b/>
          <w:bCs/>
          <w:i/>
          <w:iCs/>
          <w:color w:val="000000"/>
        </w:rPr>
        <w:t xml:space="preserve">в части просроченной кредиторской задолженности на сумму </w:t>
      </w:r>
      <w:r>
        <w:rPr>
          <w:b/>
          <w:i/>
        </w:rPr>
        <w:t>856 722,90</w:t>
      </w:r>
      <w:r>
        <w:t xml:space="preserve">  </w:t>
      </w:r>
      <w:r w:rsidRPr="0052320F">
        <w:rPr>
          <w:b/>
          <w:bCs/>
          <w:i/>
          <w:iCs/>
          <w:color w:val="000000"/>
        </w:rPr>
        <w:t xml:space="preserve">руб. -  </w:t>
      </w:r>
      <w:r>
        <w:rPr>
          <w:b/>
          <w:i/>
        </w:rPr>
        <w:t xml:space="preserve">несвоевременное поступление оригиналов первичных документов от контрагента, </w:t>
      </w:r>
      <w:r w:rsidRPr="00007C1B">
        <w:rPr>
          <w:b/>
          <w:i/>
        </w:rPr>
        <w:t xml:space="preserve">задолженность </w:t>
      </w:r>
      <w:r>
        <w:rPr>
          <w:b/>
          <w:i/>
        </w:rPr>
        <w:t>погашена в октябре 2019 года;</w:t>
      </w:r>
    </w:p>
    <w:p w:rsidR="003C7527" w:rsidRPr="00131970" w:rsidRDefault="003C7527" w:rsidP="003C7527">
      <w:pPr>
        <w:jc w:val="both"/>
        <w:rPr>
          <w:b/>
          <w:bCs/>
          <w:i/>
          <w:iCs/>
          <w:color w:val="000000"/>
        </w:rPr>
      </w:pPr>
      <w:r>
        <w:rPr>
          <w:b/>
          <w:bCs/>
          <w:i/>
          <w:iCs/>
          <w:color w:val="000000"/>
        </w:rPr>
        <w:t xml:space="preserve">- </w:t>
      </w:r>
      <w:r w:rsidRPr="0052320F">
        <w:rPr>
          <w:b/>
          <w:bCs/>
          <w:i/>
          <w:iCs/>
          <w:color w:val="000000"/>
        </w:rPr>
        <w:t xml:space="preserve">в части просроченной кредиторской задолженности на сумму </w:t>
      </w:r>
      <w:r>
        <w:rPr>
          <w:b/>
          <w:i/>
        </w:rPr>
        <w:t>11 790 048,61</w:t>
      </w:r>
      <w:r>
        <w:t xml:space="preserve">  </w:t>
      </w:r>
      <w:r w:rsidRPr="0052320F">
        <w:rPr>
          <w:b/>
          <w:bCs/>
          <w:i/>
          <w:iCs/>
          <w:color w:val="000000"/>
        </w:rPr>
        <w:t xml:space="preserve">руб. -  </w:t>
      </w:r>
      <w:r>
        <w:rPr>
          <w:b/>
          <w:i/>
        </w:rPr>
        <w:t>непринятие контрагентом денежных сре</w:t>
      </w:r>
      <w:proofErr w:type="gramStart"/>
      <w:r>
        <w:rPr>
          <w:b/>
          <w:i/>
        </w:rPr>
        <w:t>дств в св</w:t>
      </w:r>
      <w:proofErr w:type="gramEnd"/>
      <w:r>
        <w:rPr>
          <w:b/>
          <w:i/>
        </w:rPr>
        <w:t xml:space="preserve">язи с минимизацией средств на счетах, задолженность </w:t>
      </w:r>
      <w:r>
        <w:rPr>
          <w:b/>
          <w:i/>
        </w:rPr>
        <w:lastRenderedPageBreak/>
        <w:t>погашена в октябре 2019 года;</w:t>
      </w:r>
    </w:p>
    <w:p w:rsidR="007968B8" w:rsidRPr="00131970" w:rsidRDefault="008128AC" w:rsidP="00131970">
      <w:pPr>
        <w:jc w:val="both"/>
        <w:rPr>
          <w:b/>
          <w:bCs/>
          <w:i/>
          <w:iCs/>
          <w:color w:val="000000"/>
        </w:rPr>
      </w:pPr>
      <w:r>
        <w:rPr>
          <w:b/>
          <w:bCs/>
          <w:i/>
          <w:iCs/>
          <w:color w:val="000000"/>
        </w:rPr>
        <w:t xml:space="preserve">- </w:t>
      </w:r>
      <w:r w:rsidRPr="0052320F">
        <w:rPr>
          <w:b/>
          <w:bCs/>
          <w:i/>
          <w:iCs/>
          <w:color w:val="000000"/>
        </w:rPr>
        <w:t xml:space="preserve">в части просроченной кредиторской задолженности на сумму </w:t>
      </w:r>
      <w:r w:rsidR="00007C1B">
        <w:rPr>
          <w:b/>
          <w:i/>
        </w:rPr>
        <w:t>47,48</w:t>
      </w:r>
      <w:r>
        <w:t xml:space="preserve"> </w:t>
      </w:r>
      <w:r w:rsidR="00007C1B">
        <w:t xml:space="preserve"> </w:t>
      </w:r>
      <w:r w:rsidRPr="0052320F">
        <w:rPr>
          <w:b/>
          <w:bCs/>
          <w:i/>
          <w:iCs/>
          <w:color w:val="000000"/>
        </w:rPr>
        <w:t xml:space="preserve">руб. -  </w:t>
      </w:r>
      <w:r w:rsidR="00007C1B" w:rsidRPr="00007C1B">
        <w:rPr>
          <w:b/>
          <w:i/>
        </w:rPr>
        <w:t xml:space="preserve">закрытие счетов контрагента в связи с ликвидацией, задолженность будет списана </w:t>
      </w:r>
      <w:r w:rsidR="00CB36F6">
        <w:rPr>
          <w:b/>
          <w:i/>
        </w:rPr>
        <w:t>после</w:t>
      </w:r>
      <w:r w:rsidR="00007C1B" w:rsidRPr="00007C1B">
        <w:rPr>
          <w:b/>
          <w:i/>
        </w:rPr>
        <w:t xml:space="preserve"> истечени</w:t>
      </w:r>
      <w:r w:rsidR="00CB36F6">
        <w:rPr>
          <w:b/>
          <w:i/>
        </w:rPr>
        <w:t>я срока</w:t>
      </w:r>
      <w:r w:rsidR="00007C1B" w:rsidRPr="00007C1B">
        <w:rPr>
          <w:b/>
          <w:i/>
        </w:rPr>
        <w:t xml:space="preserve"> исковой давно</w:t>
      </w:r>
      <w:r w:rsidR="00007C1B">
        <w:rPr>
          <w:b/>
          <w:i/>
        </w:rPr>
        <w:t>сти.</w:t>
      </w:r>
    </w:p>
    <w:p w:rsidR="000D2BD6" w:rsidRPr="00F338B0" w:rsidRDefault="000D2BD6" w:rsidP="000D2BD6">
      <w:pPr>
        <w:jc w:val="both"/>
        <w:rPr>
          <w:color w:val="000000"/>
        </w:rPr>
      </w:pPr>
      <w:r w:rsidRPr="00F338B0">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0D2BD6" w:rsidRPr="00F338B0" w:rsidRDefault="000D2BD6" w:rsidP="000D2BD6">
      <w:pPr>
        <w:jc w:val="both"/>
        <w:rPr>
          <w:b/>
          <w:i/>
          <w:color w:val="000000"/>
        </w:rPr>
      </w:pPr>
      <w:r w:rsidRPr="00F338B0">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550B0" w:rsidRDefault="000D2BD6" w:rsidP="000D2BD6">
      <w:pPr>
        <w:jc w:val="both"/>
        <w:rPr>
          <w:b/>
          <w:i/>
          <w:color w:val="000000"/>
        </w:rPr>
      </w:pPr>
      <w:r w:rsidRPr="00F338B0">
        <w:rPr>
          <w:b/>
          <w:i/>
          <w:color w:val="000000"/>
        </w:rPr>
        <w:t>Кредиторы, на долю которых приходится не менее 10 процентов от общей суммы кредиторской задолженности, отсутствуют.</w:t>
      </w:r>
    </w:p>
    <w:p w:rsidR="00BF09A6" w:rsidRDefault="00BF09A6" w:rsidP="00BF09A6">
      <w:pPr>
        <w:pStyle w:val="20"/>
      </w:pPr>
      <w:bookmarkStart w:id="14" w:name="_Toc24538862"/>
      <w:r w:rsidRPr="00554FBA">
        <w:t>2.3.2. Кредитная история эмитента</w:t>
      </w:r>
      <w:bookmarkEnd w:id="14"/>
    </w:p>
    <w:p w:rsidR="00BF09A6" w:rsidRDefault="00BF09A6" w:rsidP="00BF09A6">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w:t>
      </w:r>
      <w:proofErr w:type="gramEnd"/>
      <w:r>
        <w:t xml:space="preserve">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0C6C21">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5" w:name="_Toc24538863"/>
      <w:r w:rsidRPr="001657E7">
        <w:t xml:space="preserve">2.3.3. Обязательства эмитента из предоставленного </w:t>
      </w:r>
      <w:r w:rsidR="003435CE">
        <w:t xml:space="preserve">им </w:t>
      </w:r>
      <w:r w:rsidR="003435CE" w:rsidRPr="001657E7">
        <w:t>обеспечения</w:t>
      </w:r>
      <w:bookmarkEnd w:id="15"/>
    </w:p>
    <w:p w:rsidR="00C43B30" w:rsidRPr="00FB4C42" w:rsidRDefault="00C43B30" w:rsidP="00C43B30">
      <w:pPr>
        <w:ind w:firstLine="284"/>
        <w:rPr>
          <w:b/>
          <w:i/>
        </w:rPr>
      </w:pPr>
      <w:r w:rsidRPr="00FB4C42">
        <w:t xml:space="preserve">Единица измерения: </w:t>
      </w:r>
      <w:r w:rsidRPr="00FB4C42">
        <w:rPr>
          <w:b/>
          <w:i/>
        </w:rPr>
        <w:t>тыс. руб.</w:t>
      </w:r>
    </w:p>
    <w:tbl>
      <w:tblPr>
        <w:tblW w:w="9072" w:type="dxa"/>
        <w:tblInd w:w="356" w:type="dxa"/>
        <w:tblLayout w:type="fixed"/>
        <w:tblCellMar>
          <w:left w:w="72" w:type="dxa"/>
          <w:right w:w="72" w:type="dxa"/>
        </w:tblCellMar>
        <w:tblLook w:val="0000" w:firstRow="0" w:lastRow="0" w:firstColumn="0" w:lastColumn="0" w:noHBand="0" w:noVBand="0"/>
      </w:tblPr>
      <w:tblGrid>
        <w:gridCol w:w="5670"/>
        <w:gridCol w:w="3402"/>
      </w:tblGrid>
      <w:tr w:rsidR="00C43B30" w:rsidRPr="00FB4C42" w:rsidTr="00DD6DE8">
        <w:tc>
          <w:tcPr>
            <w:tcW w:w="5670" w:type="dxa"/>
            <w:tcBorders>
              <w:top w:val="double" w:sz="6" w:space="0" w:color="auto"/>
              <w:left w:val="double" w:sz="6" w:space="0" w:color="auto"/>
              <w:bottom w:val="single" w:sz="6" w:space="0" w:color="auto"/>
              <w:right w:val="single" w:sz="6" w:space="0" w:color="auto"/>
            </w:tcBorders>
          </w:tcPr>
          <w:p w:rsidR="00C43B30" w:rsidRPr="00FB4C42" w:rsidRDefault="00C43B30" w:rsidP="00DD6DE8">
            <w:pPr>
              <w:jc w:val="center"/>
              <w:rPr>
                <w:color w:val="000000" w:themeColor="text1"/>
              </w:rPr>
            </w:pPr>
            <w:r w:rsidRPr="00FB4C42">
              <w:rPr>
                <w:color w:val="000000" w:themeColor="text1"/>
              </w:rPr>
              <w:t>Наименование показателя</w:t>
            </w:r>
          </w:p>
        </w:tc>
        <w:tc>
          <w:tcPr>
            <w:tcW w:w="3402" w:type="dxa"/>
            <w:tcBorders>
              <w:top w:val="double" w:sz="6" w:space="0" w:color="auto"/>
              <w:left w:val="single" w:sz="6" w:space="0" w:color="auto"/>
              <w:bottom w:val="single" w:sz="6" w:space="0" w:color="auto"/>
              <w:right w:val="double" w:sz="6" w:space="0" w:color="auto"/>
            </w:tcBorders>
          </w:tcPr>
          <w:p w:rsidR="00C43B30" w:rsidRPr="00FB4C42" w:rsidRDefault="00C43B30" w:rsidP="00775FC1">
            <w:pPr>
              <w:jc w:val="center"/>
              <w:rPr>
                <w:color w:val="000000" w:themeColor="text1"/>
              </w:rPr>
            </w:pPr>
            <w:r w:rsidRPr="00FB4C42">
              <w:rPr>
                <w:color w:val="000000" w:themeColor="text1"/>
              </w:rPr>
              <w:t xml:space="preserve">На </w:t>
            </w:r>
            <w:r w:rsidR="00DE4F46">
              <w:rPr>
                <w:color w:val="000000" w:themeColor="text1"/>
              </w:rPr>
              <w:t>30.0</w:t>
            </w:r>
            <w:r w:rsidR="00775FC1">
              <w:rPr>
                <w:color w:val="000000" w:themeColor="text1"/>
              </w:rPr>
              <w:t>9</w:t>
            </w:r>
            <w:r w:rsidRPr="00FB4C42">
              <w:rPr>
                <w:color w:val="000000" w:themeColor="text1"/>
              </w:rPr>
              <w:t>.201</w:t>
            </w:r>
            <w:r w:rsidR="00FB4C42" w:rsidRPr="00FB4C42">
              <w:rPr>
                <w:color w:val="000000" w:themeColor="text1"/>
              </w:rPr>
              <w:t>9</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Общий 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w:t>
            </w:r>
          </w:p>
        </w:tc>
        <w:tc>
          <w:tcPr>
            <w:tcW w:w="3402" w:type="dxa"/>
            <w:tcBorders>
              <w:top w:val="single" w:sz="6" w:space="0" w:color="auto"/>
              <w:left w:val="single" w:sz="6" w:space="0" w:color="auto"/>
              <w:bottom w:val="single" w:sz="6" w:space="0" w:color="auto"/>
              <w:right w:val="double" w:sz="6" w:space="0" w:color="auto"/>
            </w:tcBorders>
            <w:vAlign w:val="bottom"/>
          </w:tcPr>
          <w:p w:rsidR="00C43B30" w:rsidRPr="00ED5C76" w:rsidRDefault="00775FC1" w:rsidP="00FB4C42">
            <w:pPr>
              <w:ind w:right="70"/>
              <w:jc w:val="right"/>
              <w:rPr>
                <w:color w:val="000000" w:themeColor="text1"/>
              </w:rPr>
            </w:pPr>
            <w:r w:rsidRPr="00ED5C76">
              <w:rPr>
                <w:color w:val="000000"/>
              </w:rPr>
              <w:t>59 628</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rPr>
                <w:color w:val="000000" w:themeColor="text1"/>
              </w:rPr>
              <w:t xml:space="preserve">   в том числе по обязательствам третьих лиц</w:t>
            </w:r>
          </w:p>
        </w:tc>
        <w:tc>
          <w:tcPr>
            <w:tcW w:w="3402" w:type="dxa"/>
            <w:tcBorders>
              <w:top w:val="single" w:sz="6" w:space="0" w:color="auto"/>
              <w:left w:val="single" w:sz="6" w:space="0" w:color="auto"/>
              <w:bottom w:val="single" w:sz="6" w:space="0" w:color="auto"/>
              <w:right w:val="double" w:sz="6" w:space="0" w:color="auto"/>
            </w:tcBorders>
            <w:vAlign w:val="bottom"/>
          </w:tcPr>
          <w:p w:rsidR="00C43B30" w:rsidRPr="00ED5C76" w:rsidRDefault="00775FC1" w:rsidP="00DD6DE8">
            <w:pPr>
              <w:ind w:right="70"/>
              <w:jc w:val="right"/>
              <w:rPr>
                <w:color w:val="000000" w:themeColor="text1"/>
              </w:rPr>
            </w:pPr>
            <w:r w:rsidRPr="00ED5C76">
              <w:rPr>
                <w:color w:val="000000"/>
              </w:rPr>
              <w:t>59 628</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залога</w:t>
            </w:r>
          </w:p>
        </w:tc>
        <w:tc>
          <w:tcPr>
            <w:tcW w:w="3402" w:type="dxa"/>
            <w:tcBorders>
              <w:top w:val="single" w:sz="6" w:space="0" w:color="auto"/>
              <w:left w:val="single" w:sz="6" w:space="0" w:color="auto"/>
              <w:bottom w:val="sing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rPr>
                <w:color w:val="000000" w:themeColor="text1"/>
              </w:rPr>
              <w:t xml:space="preserve">   в том числе по обязательствам третьих лиц</w:t>
            </w:r>
          </w:p>
        </w:tc>
        <w:tc>
          <w:tcPr>
            <w:tcW w:w="3402" w:type="dxa"/>
            <w:tcBorders>
              <w:top w:val="single" w:sz="6" w:space="0" w:color="auto"/>
              <w:left w:val="single" w:sz="6" w:space="0" w:color="auto"/>
              <w:bottom w:val="sing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поручительства</w:t>
            </w:r>
          </w:p>
        </w:tc>
        <w:tc>
          <w:tcPr>
            <w:tcW w:w="3402" w:type="dxa"/>
            <w:tcBorders>
              <w:top w:val="single" w:sz="6" w:space="0" w:color="auto"/>
              <w:left w:val="single" w:sz="6" w:space="0" w:color="auto"/>
              <w:bottom w:val="sing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r w:rsidR="00C43B30" w:rsidRPr="00FB4C42" w:rsidTr="00DD6DE8">
        <w:tc>
          <w:tcPr>
            <w:tcW w:w="5670" w:type="dxa"/>
            <w:tcBorders>
              <w:top w:val="single" w:sz="6" w:space="0" w:color="auto"/>
              <w:left w:val="double" w:sz="6" w:space="0" w:color="auto"/>
              <w:bottom w:val="double" w:sz="6" w:space="0" w:color="auto"/>
              <w:right w:val="single" w:sz="6" w:space="0" w:color="auto"/>
            </w:tcBorders>
          </w:tcPr>
          <w:p w:rsidR="00C43B30" w:rsidRPr="00FB4C42" w:rsidRDefault="00C43B30" w:rsidP="00DD6DE8">
            <w:pPr>
              <w:rPr>
                <w:color w:val="000000" w:themeColor="text1"/>
              </w:rPr>
            </w:pPr>
            <w:r w:rsidRPr="00FB4C42">
              <w:rPr>
                <w:color w:val="000000" w:themeColor="text1"/>
              </w:rPr>
              <w:t xml:space="preserve">   в том числе по обязательствам третьих лиц</w:t>
            </w:r>
          </w:p>
        </w:tc>
        <w:tc>
          <w:tcPr>
            <w:tcW w:w="3402" w:type="dxa"/>
            <w:tcBorders>
              <w:top w:val="single" w:sz="6" w:space="0" w:color="auto"/>
              <w:left w:val="single" w:sz="6" w:space="0" w:color="auto"/>
              <w:bottom w:val="doub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bl>
    <w:p w:rsidR="00C43B30" w:rsidRPr="00FB4C42" w:rsidRDefault="00C43B30" w:rsidP="00C43B30">
      <w:pPr>
        <w:ind w:left="142"/>
      </w:pPr>
      <w:r w:rsidRPr="00FB4C42">
        <w:t>Обязательства эмитента из обеспечения третьим лицам, в том числе в форме залога или поручительства, составляющие пять или более процентов балансовой стоимости активов эмитента на дату окончания соответствующего отчетного периода</w:t>
      </w:r>
    </w:p>
    <w:p w:rsidR="00BF09A6" w:rsidRPr="005576A9" w:rsidRDefault="00C43B30" w:rsidP="00C43B30">
      <w:pPr>
        <w:ind w:left="142"/>
        <w:rPr>
          <w:b/>
          <w:i/>
        </w:rPr>
      </w:pPr>
      <w:r w:rsidRPr="00FB4C42">
        <w:rPr>
          <w:b/>
          <w:i/>
        </w:rPr>
        <w:t>Указанные обязательства в данном отчетном периоде не возникали.</w:t>
      </w:r>
    </w:p>
    <w:p w:rsidR="00BF09A6" w:rsidRPr="00E1081D" w:rsidRDefault="00BF09A6" w:rsidP="00BF09A6">
      <w:pPr>
        <w:pStyle w:val="20"/>
      </w:pPr>
      <w:bookmarkStart w:id="16" w:name="_Toc24538864"/>
      <w:r w:rsidRPr="00E1081D">
        <w:t>2.3.4. Прочие обязательства эмитента</w:t>
      </w:r>
      <w:bookmarkEnd w:id="16"/>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Default="00BF09A6" w:rsidP="00BF09A6">
      <w:pPr>
        <w:pStyle w:val="20"/>
      </w:pPr>
      <w:bookmarkStart w:id="17" w:name="_Toc24538865"/>
      <w:r w:rsidRPr="000D4F4F">
        <w:t>2.4. Риски, связанные с приобретением размещаемых (размещенных) ценных бумаг</w:t>
      </w:r>
      <w:bookmarkEnd w:id="17"/>
    </w:p>
    <w:p w:rsidR="000D4F4F" w:rsidRPr="00911C14" w:rsidRDefault="000D4F4F" w:rsidP="000D4F4F">
      <w:pPr>
        <w:ind w:left="142"/>
        <w:jc w:val="both"/>
        <w:rPr>
          <w:b/>
          <w:i/>
          <w:color w:val="000000" w:themeColor="text1"/>
        </w:rPr>
      </w:pPr>
      <w:r>
        <w:rPr>
          <w:rStyle w:val="Subst"/>
          <w:bCs/>
          <w:iCs/>
          <w:color w:val="000000" w:themeColor="text1"/>
        </w:rPr>
        <w:lastRenderedPageBreak/>
        <w:t>Изменения в составе информации настоящего пункта в отчетном квартале не происходили.</w:t>
      </w:r>
    </w:p>
    <w:p w:rsidR="00BF09A6" w:rsidRDefault="00BF09A6" w:rsidP="00BF09A6">
      <w:pPr>
        <w:pStyle w:val="1"/>
      </w:pPr>
      <w:bookmarkStart w:id="18" w:name="_Toc24538866"/>
      <w:r>
        <w:t>III. Подробная информация об эмитенте</w:t>
      </w:r>
      <w:bookmarkEnd w:id="18"/>
    </w:p>
    <w:p w:rsidR="00BF09A6" w:rsidRDefault="00BF09A6" w:rsidP="00BF09A6">
      <w:pPr>
        <w:pStyle w:val="20"/>
      </w:pPr>
      <w:bookmarkStart w:id="19" w:name="_Toc24538867"/>
      <w:r>
        <w:t>3.1. История создания и развитие эмитента</w:t>
      </w:r>
      <w:bookmarkEnd w:id="19"/>
    </w:p>
    <w:p w:rsidR="00BF09A6" w:rsidRDefault="00BF09A6" w:rsidP="00BF09A6">
      <w:pPr>
        <w:pStyle w:val="20"/>
      </w:pPr>
      <w:bookmarkStart w:id="20" w:name="_Toc24538868"/>
      <w:r>
        <w:t>3.1.1. Данные о фирменном наименовании (наименовании) эмитента</w:t>
      </w:r>
      <w:bookmarkEnd w:id="20"/>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21" w:name="_Toc434993493"/>
      <w:r w:rsidRPr="008A3D4F">
        <w:t>Основание введения наименования:</w:t>
      </w:r>
      <w:r w:rsidRPr="007D0955">
        <w:br/>
      </w:r>
      <w:bookmarkEnd w:id="21"/>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22" w:name="_Toc24538869"/>
      <w:r>
        <w:t>3.1.2. Сведения о государственной регистрации эмитента</w:t>
      </w:r>
      <w:bookmarkEnd w:id="22"/>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23" w:name="_Toc24538870"/>
      <w:r>
        <w:t>3.1.3. Сведения о создании и развитии эмитента</w:t>
      </w:r>
      <w:bookmarkEnd w:id="23"/>
    </w:p>
    <w:p w:rsidR="002C043F" w:rsidRPr="00911C14" w:rsidRDefault="002C043F" w:rsidP="002C043F">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24" w:name="_Toc24538871"/>
      <w:r>
        <w:t>3.1.4. Контактная информация</w:t>
      </w:r>
      <w:bookmarkEnd w:id="24"/>
    </w:p>
    <w:p w:rsidR="00BF09A6" w:rsidRDefault="00BF09A6" w:rsidP="00BF09A6">
      <w:pPr>
        <w:pStyle w:val="SubHeading"/>
        <w:spacing w:before="0"/>
      </w:pPr>
      <w:r>
        <w:t xml:space="preserve">Место нахождения эмитента: </w:t>
      </w:r>
      <w:r w:rsidRPr="00601D2F">
        <w:rPr>
          <w:b/>
          <w:i/>
        </w:rPr>
        <w:t>Российская Федерация, город Саратов</w:t>
      </w:r>
    </w:p>
    <w:p w:rsidR="00BF09A6" w:rsidRDefault="00BF09A6" w:rsidP="00BF09A6">
      <w:pPr>
        <w:pStyle w:val="SubHeading"/>
        <w:spacing w:before="0"/>
        <w:rPr>
          <w:rStyle w:val="Subst"/>
          <w:bCs/>
          <w:iCs/>
        </w:rPr>
      </w:pPr>
      <w:r>
        <w:lastRenderedPageBreak/>
        <w:t xml:space="preserve">Адрес эмитента, указанный в едином государственном реестре юридических лиц: </w:t>
      </w:r>
      <w:r>
        <w:rPr>
          <w:rStyle w:val="Subst"/>
          <w:bCs/>
          <w:iCs/>
        </w:rPr>
        <w:t>410022  Россия, Саратовская область, город Саратов, улица Брянская, 1</w:t>
      </w:r>
    </w:p>
    <w:p w:rsidR="00BF09A6" w:rsidRDefault="00BF09A6" w:rsidP="00BF09A6">
      <w:r>
        <w:t>Телефон:</w:t>
      </w:r>
      <w:r>
        <w:rPr>
          <w:rStyle w:val="Subst"/>
          <w:bCs/>
          <w:iCs/>
        </w:rPr>
        <w:t xml:space="preserve"> (8452) 47-30-65</w:t>
      </w:r>
    </w:p>
    <w:p w:rsidR="00BF09A6" w:rsidRDefault="00BF09A6" w:rsidP="00BF09A6">
      <w:r>
        <w:t>Факс:</w:t>
      </w:r>
      <w:r>
        <w:rPr>
          <w:rStyle w:val="Subst"/>
          <w:bCs/>
          <w:iCs/>
        </w:rPr>
        <w:t xml:space="preserve"> (8452) 47-31-38</w:t>
      </w:r>
    </w:p>
    <w:p w:rsidR="0000582B" w:rsidRPr="0000582B" w:rsidRDefault="00BF09A6" w:rsidP="0000582B">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0000582B" w:rsidRPr="0000582B">
          <w:rPr>
            <w:rStyle w:val="aff7"/>
            <w:rFonts w:ascii="Times New Roman" w:hAnsi="Times New Roman"/>
            <w:b/>
            <w:i/>
            <w:color w:val="000000" w:themeColor="text1"/>
          </w:rPr>
          <w:t>Sar-npz-office@srnpz.rosneft.ru</w:t>
        </w:r>
      </w:hyperlink>
    </w:p>
    <w:p w:rsidR="00BF09A6" w:rsidRPr="00A91BF8" w:rsidRDefault="00BF09A6" w:rsidP="00A91BF8">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00A91BF8" w:rsidRPr="00A91BF8">
          <w:rPr>
            <w:rStyle w:val="aff7"/>
            <w:b/>
            <w:bCs/>
            <w:i/>
            <w:iCs/>
            <w:color w:val="000000" w:themeColor="text1"/>
            <w:u w:val="none"/>
          </w:rPr>
          <w:t>http://www.e-disclosure.ru/portal/company.aspx?id=3707</w:t>
        </w:r>
      </w:hyperlink>
    </w:p>
    <w:p w:rsidR="00A91BF8" w:rsidRDefault="00A91BF8" w:rsidP="00A91BF8">
      <w:pPr>
        <w:jc w:val="both"/>
      </w:pPr>
      <w:r>
        <w:rPr>
          <w:rStyle w:val="Subst"/>
          <w:bCs/>
          <w:iCs/>
        </w:rPr>
        <w:t xml:space="preserve">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w:t>
      </w:r>
      <w:r w:rsidR="00C43B30">
        <w:rPr>
          <w:rStyle w:val="Subst"/>
          <w:bCs/>
          <w:iCs/>
        </w:rPr>
        <w:t>отдела правового обеспечения</w:t>
      </w:r>
      <w:r w:rsidR="00D064F9">
        <w:rPr>
          <w:rStyle w:val="Subst"/>
          <w:bCs/>
          <w:iCs/>
        </w:rPr>
        <w:t>,</w:t>
      </w:r>
      <w:r w:rsidR="00C43B30">
        <w:rPr>
          <w:rStyle w:val="Subst"/>
          <w:bCs/>
          <w:iCs/>
        </w:rPr>
        <w:t xml:space="preserve"> корпоративного управления и собственности</w:t>
      </w:r>
      <w:r>
        <w:rPr>
          <w:rStyle w:val="Subst"/>
          <w:bCs/>
          <w:iCs/>
        </w:rPr>
        <w:t>.</w:t>
      </w:r>
    </w:p>
    <w:p w:rsidR="00BF09A6" w:rsidRDefault="00BF09A6" w:rsidP="00BF09A6">
      <w:pPr>
        <w:pStyle w:val="20"/>
      </w:pPr>
      <w:bookmarkStart w:id="25" w:name="_Toc24538872"/>
      <w:r>
        <w:t>3.1.5. Идентификационный номер налогоплательщика</w:t>
      </w:r>
      <w:bookmarkEnd w:id="25"/>
    </w:p>
    <w:p w:rsidR="00BF09A6" w:rsidRDefault="00BF09A6" w:rsidP="00BF09A6">
      <w:pPr>
        <w:ind w:left="200"/>
      </w:pPr>
      <w:r>
        <w:rPr>
          <w:rStyle w:val="Subst"/>
          <w:bCs/>
          <w:iCs/>
        </w:rPr>
        <w:t>6541114900</w:t>
      </w:r>
    </w:p>
    <w:p w:rsidR="00BF09A6" w:rsidRDefault="00BF09A6" w:rsidP="00BF09A6">
      <w:pPr>
        <w:pStyle w:val="20"/>
      </w:pPr>
      <w:bookmarkStart w:id="26" w:name="_Toc24538873"/>
      <w:r>
        <w:t>3.1.6. Филиалы и представительства эмитента</w:t>
      </w:r>
      <w:bookmarkEnd w:id="26"/>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27" w:name="_Toc24538874"/>
      <w:r>
        <w:t>3.2. Основная хозяйственная деятельность эмитента</w:t>
      </w:r>
      <w:bookmarkEnd w:id="27"/>
    </w:p>
    <w:p w:rsidR="00BF09A6" w:rsidRPr="002C3CE0" w:rsidRDefault="00BF09A6" w:rsidP="00BF09A6">
      <w:pPr>
        <w:pStyle w:val="20"/>
      </w:pPr>
      <w:bookmarkStart w:id="28" w:name="_Toc24538875"/>
      <w:r w:rsidRPr="002C3CE0">
        <w:t>3.2.1. Основные виды экономической деятельности эмитента</w:t>
      </w:r>
      <w:bookmarkEnd w:id="28"/>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29" w:name="_Toc24538876"/>
      <w:r w:rsidRPr="007D0955">
        <w:t>3.2.2. Основная хозяйственная деятельность эмитента</w:t>
      </w:r>
      <w:bookmarkEnd w:id="29"/>
    </w:p>
    <w:p w:rsidR="00E22F2F" w:rsidRPr="002B1435" w:rsidRDefault="00E22F2F" w:rsidP="00E22F2F">
      <w:pPr>
        <w:pStyle w:val="SubHeading"/>
        <w:ind w:left="200"/>
        <w:jc w:val="both"/>
        <w:rPr>
          <w:color w:val="000000" w:themeColor="text1"/>
        </w:rPr>
      </w:pPr>
      <w:r w:rsidRPr="002B1435">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E22F2F" w:rsidRPr="002B1435" w:rsidRDefault="00E22F2F" w:rsidP="00E22F2F">
      <w:pPr>
        <w:ind w:left="400"/>
        <w:jc w:val="both"/>
        <w:rPr>
          <w:color w:val="000000" w:themeColor="text1"/>
        </w:rPr>
      </w:pPr>
    </w:p>
    <w:p w:rsidR="00E22F2F" w:rsidRPr="002B1435" w:rsidRDefault="00E22F2F" w:rsidP="00291ACC">
      <w:pPr>
        <w:ind w:left="400"/>
        <w:jc w:val="both"/>
        <w:rPr>
          <w:color w:val="000000" w:themeColor="text1"/>
        </w:rPr>
      </w:pPr>
      <w:r w:rsidRPr="002B1435">
        <w:rPr>
          <w:color w:val="000000" w:themeColor="text1"/>
        </w:rPr>
        <w:t xml:space="preserve">Вид хозяйственной деятельности: </w:t>
      </w:r>
      <w:r w:rsidRPr="002B1435">
        <w:rPr>
          <w:rStyle w:val="Subst"/>
          <w:bCs/>
          <w:iCs/>
          <w:color w:val="000000" w:themeColor="text1"/>
        </w:rPr>
        <w:t>Оказание услуг по переработке давальческой нефти и прочего нефтяного сырья</w:t>
      </w:r>
    </w:p>
    <w:tbl>
      <w:tblPr>
        <w:tblW w:w="9072" w:type="dxa"/>
        <w:tblInd w:w="356" w:type="dxa"/>
        <w:tblLayout w:type="fixed"/>
        <w:tblCellMar>
          <w:left w:w="72" w:type="dxa"/>
          <w:right w:w="72" w:type="dxa"/>
        </w:tblCellMar>
        <w:tblLook w:val="0000" w:firstRow="0" w:lastRow="0" w:firstColumn="0" w:lastColumn="0" w:noHBand="0" w:noVBand="0"/>
      </w:tblPr>
      <w:tblGrid>
        <w:gridCol w:w="5812"/>
        <w:gridCol w:w="1701"/>
        <w:gridCol w:w="1559"/>
      </w:tblGrid>
      <w:tr w:rsidR="00E22F2F" w:rsidRPr="002B1435" w:rsidTr="006C07A3">
        <w:tc>
          <w:tcPr>
            <w:tcW w:w="5812" w:type="dxa"/>
            <w:tcBorders>
              <w:top w:val="double" w:sz="6" w:space="0" w:color="auto"/>
              <w:left w:val="double" w:sz="6" w:space="0" w:color="auto"/>
              <w:bottom w:val="single" w:sz="6" w:space="0" w:color="auto"/>
              <w:right w:val="single" w:sz="6" w:space="0" w:color="auto"/>
            </w:tcBorders>
          </w:tcPr>
          <w:p w:rsidR="00E22F2F" w:rsidRPr="002B1435" w:rsidRDefault="00E22F2F" w:rsidP="00BF3D68">
            <w:pPr>
              <w:jc w:val="center"/>
              <w:rPr>
                <w:color w:val="000000"/>
              </w:rPr>
            </w:pPr>
            <w:r w:rsidRPr="002B1435">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E22F2F" w:rsidRPr="002B1435" w:rsidRDefault="00E22F2F" w:rsidP="00027721">
            <w:pPr>
              <w:ind w:left="-511" w:firstLine="511"/>
              <w:jc w:val="center"/>
              <w:rPr>
                <w:color w:val="000000"/>
              </w:rPr>
            </w:pPr>
            <w:r w:rsidRPr="002B1435">
              <w:rPr>
                <w:color w:val="000000"/>
              </w:rPr>
              <w:t>201</w:t>
            </w:r>
            <w:r w:rsidR="00CB0B3F">
              <w:rPr>
                <w:color w:val="000000"/>
              </w:rPr>
              <w:t>8</w:t>
            </w:r>
            <w:r w:rsidRPr="002B1435">
              <w:rPr>
                <w:color w:val="000000"/>
              </w:rPr>
              <w:t xml:space="preserve">, </w:t>
            </w:r>
            <w:r w:rsidR="00027721">
              <w:rPr>
                <w:color w:val="000000"/>
              </w:rPr>
              <w:t>9</w:t>
            </w:r>
            <w:r w:rsidRPr="002B1435">
              <w:rPr>
                <w:color w:val="000000"/>
              </w:rPr>
              <w:t xml:space="preserve"> мес.</w:t>
            </w:r>
          </w:p>
        </w:tc>
        <w:tc>
          <w:tcPr>
            <w:tcW w:w="1559" w:type="dxa"/>
            <w:tcBorders>
              <w:top w:val="double" w:sz="6" w:space="0" w:color="auto"/>
              <w:left w:val="single" w:sz="6" w:space="0" w:color="auto"/>
              <w:bottom w:val="single" w:sz="6" w:space="0" w:color="auto"/>
              <w:right w:val="double" w:sz="6" w:space="0" w:color="auto"/>
            </w:tcBorders>
          </w:tcPr>
          <w:p w:rsidR="00E22F2F" w:rsidRPr="002B1435" w:rsidRDefault="00E22F2F" w:rsidP="00027721">
            <w:pPr>
              <w:jc w:val="center"/>
              <w:rPr>
                <w:color w:val="000000"/>
              </w:rPr>
            </w:pPr>
            <w:r w:rsidRPr="002B1435">
              <w:rPr>
                <w:color w:val="000000"/>
              </w:rPr>
              <w:t>201</w:t>
            </w:r>
            <w:r w:rsidR="00CB0B3F">
              <w:rPr>
                <w:color w:val="000000"/>
              </w:rPr>
              <w:t>9</w:t>
            </w:r>
            <w:r w:rsidRPr="002B1435">
              <w:rPr>
                <w:color w:val="000000"/>
              </w:rPr>
              <w:t xml:space="preserve">, </w:t>
            </w:r>
            <w:r w:rsidR="00027721">
              <w:rPr>
                <w:color w:val="000000"/>
              </w:rPr>
              <w:t>9</w:t>
            </w:r>
            <w:r w:rsidRPr="002B1435">
              <w:rPr>
                <w:color w:val="000000"/>
              </w:rPr>
              <w:t xml:space="preserve"> мес.</w:t>
            </w:r>
          </w:p>
        </w:tc>
      </w:tr>
      <w:tr w:rsidR="003D5EA1" w:rsidRPr="002B1435" w:rsidTr="006C07A3">
        <w:tc>
          <w:tcPr>
            <w:tcW w:w="5812" w:type="dxa"/>
            <w:tcBorders>
              <w:top w:val="single" w:sz="6" w:space="0" w:color="auto"/>
              <w:left w:val="double" w:sz="6" w:space="0" w:color="auto"/>
              <w:bottom w:val="single" w:sz="6" w:space="0" w:color="auto"/>
              <w:right w:val="single" w:sz="6" w:space="0" w:color="auto"/>
            </w:tcBorders>
          </w:tcPr>
          <w:p w:rsidR="003D5EA1" w:rsidRPr="002B1435" w:rsidRDefault="003D5EA1" w:rsidP="00BF3D68">
            <w:pPr>
              <w:rPr>
                <w:color w:val="000000"/>
              </w:rPr>
            </w:pPr>
            <w:r w:rsidRPr="002B1435">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3D5EA1" w:rsidRPr="005C45EB" w:rsidRDefault="00027721" w:rsidP="00BB62A7">
            <w:pPr>
              <w:jc w:val="center"/>
            </w:pPr>
            <w:r>
              <w:t>9 964 647</w:t>
            </w:r>
          </w:p>
        </w:tc>
        <w:tc>
          <w:tcPr>
            <w:tcW w:w="1559" w:type="dxa"/>
            <w:tcBorders>
              <w:top w:val="single" w:sz="6" w:space="0" w:color="auto"/>
              <w:left w:val="single" w:sz="6" w:space="0" w:color="auto"/>
              <w:bottom w:val="single" w:sz="6" w:space="0" w:color="auto"/>
              <w:right w:val="double" w:sz="6" w:space="0" w:color="auto"/>
            </w:tcBorders>
            <w:vAlign w:val="center"/>
          </w:tcPr>
          <w:p w:rsidR="003D5EA1" w:rsidRDefault="00027721">
            <w:pPr>
              <w:jc w:val="center"/>
              <w:rPr>
                <w:sz w:val="24"/>
                <w:szCs w:val="24"/>
              </w:rPr>
            </w:pPr>
            <w:r>
              <w:t>13 434 171</w:t>
            </w:r>
          </w:p>
        </w:tc>
      </w:tr>
      <w:tr w:rsidR="003D5EA1" w:rsidRPr="002B1435" w:rsidTr="006C07A3">
        <w:tc>
          <w:tcPr>
            <w:tcW w:w="5812" w:type="dxa"/>
            <w:tcBorders>
              <w:top w:val="single" w:sz="6" w:space="0" w:color="auto"/>
              <w:left w:val="double" w:sz="6" w:space="0" w:color="auto"/>
              <w:bottom w:val="double" w:sz="6" w:space="0" w:color="auto"/>
              <w:right w:val="single" w:sz="6" w:space="0" w:color="auto"/>
            </w:tcBorders>
          </w:tcPr>
          <w:p w:rsidR="003D5EA1" w:rsidRPr="002B1435" w:rsidRDefault="003D5EA1" w:rsidP="00BF3D68">
            <w:pPr>
              <w:rPr>
                <w:color w:val="000000"/>
              </w:rPr>
            </w:pPr>
            <w:r w:rsidRPr="002B1435">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3D5EA1" w:rsidRPr="005C45EB" w:rsidRDefault="003D5EA1" w:rsidP="007777FB">
            <w:pPr>
              <w:jc w:val="center"/>
            </w:pPr>
            <w:r w:rsidRPr="005C45EB">
              <w:t>99,</w:t>
            </w:r>
            <w:r w:rsidR="00027721">
              <w:t>4</w:t>
            </w:r>
            <w:r w:rsidR="007777FB">
              <w:t>8</w:t>
            </w:r>
          </w:p>
        </w:tc>
        <w:tc>
          <w:tcPr>
            <w:tcW w:w="1559" w:type="dxa"/>
            <w:tcBorders>
              <w:top w:val="single" w:sz="6" w:space="0" w:color="auto"/>
              <w:left w:val="single" w:sz="6" w:space="0" w:color="auto"/>
              <w:bottom w:val="double" w:sz="6" w:space="0" w:color="auto"/>
              <w:right w:val="double" w:sz="6" w:space="0" w:color="auto"/>
            </w:tcBorders>
            <w:vAlign w:val="center"/>
          </w:tcPr>
          <w:p w:rsidR="003D5EA1" w:rsidRDefault="003D5EA1" w:rsidP="00027721">
            <w:pPr>
              <w:jc w:val="center"/>
              <w:rPr>
                <w:sz w:val="24"/>
                <w:szCs w:val="24"/>
              </w:rPr>
            </w:pPr>
            <w:r>
              <w:t>99,6</w:t>
            </w:r>
            <w:r w:rsidR="00027721">
              <w:t>7</w:t>
            </w:r>
          </w:p>
        </w:tc>
      </w:tr>
    </w:tbl>
    <w:p w:rsidR="00E22F2F" w:rsidRPr="002B1435" w:rsidRDefault="00E22F2F" w:rsidP="00E22F2F">
      <w:pPr>
        <w:pStyle w:val="SubHeading"/>
        <w:ind w:left="400"/>
        <w:jc w:val="both"/>
        <w:rPr>
          <w:color w:val="000000" w:themeColor="text1"/>
        </w:rPr>
      </w:pPr>
      <w:r w:rsidRPr="002B1435">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E22F2F" w:rsidRPr="002B1435" w:rsidRDefault="006502EF" w:rsidP="00E22F2F">
      <w:pPr>
        <w:ind w:left="426"/>
        <w:jc w:val="both"/>
        <w:rPr>
          <w:color w:val="000000" w:themeColor="text1"/>
        </w:rPr>
      </w:pPr>
      <w:r w:rsidRPr="006502EF">
        <w:rPr>
          <w:rStyle w:val="Subst"/>
          <w:bCs/>
          <w:iCs/>
          <w:color w:val="000000" w:themeColor="text1"/>
        </w:rPr>
        <w:t>Увеличение</w:t>
      </w:r>
      <w:r w:rsidR="00E22F2F" w:rsidRPr="006502EF">
        <w:rPr>
          <w:rStyle w:val="Subst"/>
          <w:bCs/>
          <w:iCs/>
          <w:color w:val="000000" w:themeColor="text1"/>
        </w:rPr>
        <w:t xml:space="preserve"> выручки </w:t>
      </w:r>
      <w:r w:rsidR="003A368F">
        <w:rPr>
          <w:rStyle w:val="Subst"/>
          <w:bCs/>
          <w:iCs/>
          <w:color w:val="000000" w:themeColor="text1"/>
        </w:rPr>
        <w:t>в отчетном периоде</w:t>
      </w:r>
      <w:r w:rsidR="00E22F2F" w:rsidRPr="006502EF">
        <w:rPr>
          <w:rStyle w:val="Subst"/>
          <w:bCs/>
          <w:iCs/>
          <w:color w:val="000000" w:themeColor="text1"/>
        </w:rPr>
        <w:t xml:space="preserve"> по сравнению с аналогичным отчетным периодом предшествующего года </w:t>
      </w:r>
      <w:r w:rsidRPr="00F01650">
        <w:rPr>
          <w:rStyle w:val="Subst"/>
          <w:bCs/>
          <w:iCs/>
          <w:color w:val="000000" w:themeColor="text1"/>
        </w:rPr>
        <w:t xml:space="preserve">обусловлено увеличением стоимости </w:t>
      </w:r>
      <w:r w:rsidR="003A368F">
        <w:rPr>
          <w:rStyle w:val="Subst"/>
          <w:bCs/>
          <w:iCs/>
          <w:color w:val="000000" w:themeColor="text1"/>
        </w:rPr>
        <w:t>услуги процессинга</w:t>
      </w:r>
      <w:r w:rsidR="00E22F2F" w:rsidRPr="006502EF">
        <w:rPr>
          <w:rStyle w:val="Subst"/>
          <w:bCs/>
          <w:iCs/>
          <w:color w:val="000000" w:themeColor="text1"/>
        </w:rPr>
        <w:t>.</w:t>
      </w:r>
    </w:p>
    <w:p w:rsidR="00E22F2F" w:rsidRPr="00E22F2F" w:rsidRDefault="00E22F2F" w:rsidP="00291ACC">
      <w:pPr>
        <w:pStyle w:val="SubHeading"/>
        <w:ind w:left="200"/>
        <w:rPr>
          <w:color w:val="000000" w:themeColor="text1"/>
          <w:highlight w:val="yellow"/>
        </w:rPr>
      </w:pPr>
      <w:r w:rsidRPr="002B1435">
        <w:rPr>
          <w:color w:val="000000" w:themeColor="text1"/>
        </w:rPr>
        <w:t>Общая структура себестоимости эмитента</w:t>
      </w: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E22F2F" w:rsidRPr="00E22F2F" w:rsidTr="00BF3D68">
        <w:tc>
          <w:tcPr>
            <w:tcW w:w="5670" w:type="dxa"/>
            <w:tcBorders>
              <w:top w:val="double" w:sz="6" w:space="0" w:color="auto"/>
              <w:left w:val="double" w:sz="6" w:space="0" w:color="auto"/>
              <w:bottom w:val="single" w:sz="6" w:space="0" w:color="auto"/>
              <w:right w:val="single" w:sz="6" w:space="0" w:color="auto"/>
            </w:tcBorders>
          </w:tcPr>
          <w:p w:rsidR="00E22F2F" w:rsidRPr="00925D46" w:rsidRDefault="00E22F2F" w:rsidP="00BF3D68">
            <w:pPr>
              <w:jc w:val="center"/>
              <w:rPr>
                <w:color w:val="000000" w:themeColor="text1"/>
              </w:rPr>
            </w:pPr>
            <w:r w:rsidRPr="00925D46">
              <w:rPr>
                <w:color w:val="000000" w:themeColor="text1"/>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E22F2F" w:rsidRPr="00925D46" w:rsidRDefault="00E22F2F" w:rsidP="00027721">
            <w:pPr>
              <w:jc w:val="center"/>
              <w:rPr>
                <w:color w:val="000000" w:themeColor="text1"/>
              </w:rPr>
            </w:pPr>
            <w:r w:rsidRPr="00925D46">
              <w:rPr>
                <w:color w:val="000000" w:themeColor="text1"/>
              </w:rPr>
              <w:t>201</w:t>
            </w:r>
            <w:r w:rsidR="00AC0AD4">
              <w:rPr>
                <w:color w:val="000000" w:themeColor="text1"/>
              </w:rPr>
              <w:t>8</w:t>
            </w:r>
            <w:r w:rsidRPr="00925D46">
              <w:rPr>
                <w:color w:val="000000" w:themeColor="text1"/>
              </w:rPr>
              <w:t xml:space="preserve">, </w:t>
            </w:r>
            <w:r w:rsidR="00027721">
              <w:rPr>
                <w:color w:val="000000" w:themeColor="text1"/>
              </w:rPr>
              <w:t>9</w:t>
            </w:r>
            <w:r w:rsidRPr="00925D46">
              <w:rPr>
                <w:color w:val="000000" w:themeColor="text1"/>
              </w:rPr>
              <w:t xml:space="preserve"> мес.</w:t>
            </w:r>
          </w:p>
        </w:tc>
        <w:tc>
          <w:tcPr>
            <w:tcW w:w="1559" w:type="dxa"/>
            <w:tcBorders>
              <w:top w:val="double" w:sz="6" w:space="0" w:color="auto"/>
              <w:left w:val="single" w:sz="6" w:space="0" w:color="auto"/>
              <w:bottom w:val="single" w:sz="6" w:space="0" w:color="auto"/>
              <w:right w:val="double" w:sz="6" w:space="0" w:color="auto"/>
            </w:tcBorders>
          </w:tcPr>
          <w:p w:rsidR="00E22F2F" w:rsidRPr="00925D46" w:rsidRDefault="00E22F2F" w:rsidP="00027721">
            <w:pPr>
              <w:jc w:val="center"/>
              <w:rPr>
                <w:color w:val="000000" w:themeColor="text1"/>
              </w:rPr>
            </w:pPr>
            <w:r w:rsidRPr="00925D46">
              <w:rPr>
                <w:color w:val="000000" w:themeColor="text1"/>
              </w:rPr>
              <w:t>201</w:t>
            </w:r>
            <w:r w:rsidR="00AC0AD4">
              <w:rPr>
                <w:color w:val="000000" w:themeColor="text1"/>
              </w:rPr>
              <w:t>9</w:t>
            </w:r>
            <w:r w:rsidRPr="00925D46">
              <w:rPr>
                <w:color w:val="000000" w:themeColor="text1"/>
              </w:rPr>
              <w:t xml:space="preserve">, </w:t>
            </w:r>
            <w:r w:rsidR="00027721">
              <w:rPr>
                <w:color w:val="000000" w:themeColor="text1"/>
              </w:rPr>
              <w:t>9</w:t>
            </w:r>
            <w:r w:rsidRPr="00925D46">
              <w:rPr>
                <w:color w:val="000000" w:themeColor="text1"/>
              </w:rPr>
              <w:t xml:space="preserve"> мес.</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tcPr>
          <w:p w:rsidR="007777FB" w:rsidRPr="00925D46" w:rsidRDefault="007777FB" w:rsidP="00BF3D68">
            <w:pPr>
              <w:rPr>
                <w:color w:val="000000" w:themeColor="text1"/>
              </w:rPr>
            </w:pPr>
            <w:r w:rsidRPr="00925D46">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12,56</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C04C46">
            <w:pPr>
              <w:jc w:val="center"/>
              <w:rPr>
                <w:sz w:val="24"/>
                <w:szCs w:val="24"/>
              </w:rPr>
            </w:pPr>
            <w:r>
              <w:t>9,86</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tcPr>
          <w:p w:rsidR="007777FB" w:rsidRPr="00925D46" w:rsidRDefault="007777FB" w:rsidP="00BF3D68">
            <w:pPr>
              <w:rPr>
                <w:color w:val="000000" w:themeColor="text1"/>
              </w:rPr>
            </w:pPr>
            <w:r w:rsidRPr="00925D46">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0,00</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7777FB">
            <w:pPr>
              <w:jc w:val="center"/>
              <w:rPr>
                <w:sz w:val="24"/>
                <w:szCs w:val="24"/>
              </w:rPr>
            </w:pPr>
            <w:r>
              <w:t>0,00</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tcPr>
          <w:p w:rsidR="007777FB" w:rsidRPr="00925D46" w:rsidRDefault="007777FB" w:rsidP="00BF3D6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4,97</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7777FB" w:rsidP="00C04C46">
            <w:pPr>
              <w:jc w:val="center"/>
              <w:rPr>
                <w:sz w:val="24"/>
                <w:szCs w:val="24"/>
              </w:rPr>
            </w:pPr>
            <w:r>
              <w:t>5,</w:t>
            </w:r>
            <w:r w:rsidR="00C04C46">
              <w:t>43</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tcPr>
          <w:p w:rsidR="007777FB" w:rsidRPr="00925D46" w:rsidRDefault="007777FB" w:rsidP="00BF3D68">
            <w:pPr>
              <w:rPr>
                <w:color w:val="000000" w:themeColor="text1"/>
              </w:rPr>
            </w:pPr>
            <w:r w:rsidRPr="00925D46">
              <w:rPr>
                <w:color w:val="000000" w:themeColor="text1"/>
              </w:rPr>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0,59</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C04C46" w:rsidP="00C04C46">
            <w:pPr>
              <w:jc w:val="center"/>
              <w:rPr>
                <w:sz w:val="24"/>
                <w:szCs w:val="24"/>
              </w:rPr>
            </w:pPr>
            <w:r>
              <w:t>0,54</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tcPr>
          <w:p w:rsidR="007777FB" w:rsidRPr="00925D46" w:rsidRDefault="007777FB" w:rsidP="00BF3D68">
            <w:pPr>
              <w:rPr>
                <w:color w:val="000000" w:themeColor="text1"/>
              </w:rPr>
            </w:pPr>
            <w:r w:rsidRPr="00925D46">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14,24</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C04C46" w:rsidP="00C04C46">
            <w:pPr>
              <w:jc w:val="center"/>
              <w:rPr>
                <w:sz w:val="24"/>
                <w:szCs w:val="24"/>
              </w:rPr>
            </w:pPr>
            <w:r>
              <w:t>15,87</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tcPr>
          <w:p w:rsidR="007777FB" w:rsidRPr="00925D46" w:rsidRDefault="007777FB" w:rsidP="00BF3D68">
            <w:pPr>
              <w:rPr>
                <w:color w:val="000000" w:themeColor="text1"/>
              </w:rPr>
            </w:pPr>
            <w:r w:rsidRPr="00925D46">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16,96</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7777FB" w:rsidP="00C04C46">
            <w:pPr>
              <w:jc w:val="center"/>
              <w:rPr>
                <w:sz w:val="24"/>
                <w:szCs w:val="24"/>
              </w:rPr>
            </w:pPr>
            <w:r>
              <w:t>18,</w:t>
            </w:r>
            <w:r w:rsidR="00C04C46">
              <w:t>10</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tcPr>
          <w:p w:rsidR="007777FB" w:rsidRPr="00925D46" w:rsidRDefault="007777FB" w:rsidP="00BF3D68">
            <w:pPr>
              <w:rPr>
                <w:color w:val="000000" w:themeColor="text1"/>
              </w:rPr>
            </w:pPr>
            <w:r w:rsidRPr="00925D46">
              <w:rPr>
                <w:color w:val="000000" w:themeColor="text1"/>
              </w:rPr>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0,00</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7777FB">
            <w:pPr>
              <w:jc w:val="center"/>
              <w:rPr>
                <w:sz w:val="24"/>
                <w:szCs w:val="24"/>
              </w:rPr>
            </w:pPr>
            <w:r>
              <w:t>0,00</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tcPr>
          <w:p w:rsidR="007777FB" w:rsidRPr="00925D46" w:rsidRDefault="007777FB" w:rsidP="00BF3D68">
            <w:pPr>
              <w:rPr>
                <w:color w:val="000000" w:themeColor="text1"/>
              </w:rPr>
            </w:pPr>
            <w:r w:rsidRPr="00925D46">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1,15</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7777FB" w:rsidP="00C04C46">
            <w:pPr>
              <w:jc w:val="center"/>
              <w:rPr>
                <w:sz w:val="24"/>
                <w:szCs w:val="24"/>
              </w:rPr>
            </w:pPr>
            <w:r>
              <w:t>1,</w:t>
            </w:r>
            <w:r w:rsidR="00C04C46">
              <w:t>29</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tcPr>
          <w:p w:rsidR="007777FB" w:rsidRPr="00925D46" w:rsidRDefault="007777FB" w:rsidP="00BF3D68">
            <w:pPr>
              <w:rPr>
                <w:color w:val="000000" w:themeColor="text1"/>
              </w:rPr>
            </w:pPr>
            <w:r w:rsidRPr="00925D46">
              <w:rPr>
                <w:color w:val="000000" w:themeColor="text1"/>
              </w:rPr>
              <w:lastRenderedPageBreak/>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5,47</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7777FB" w:rsidP="00C04C46">
            <w:pPr>
              <w:jc w:val="center"/>
              <w:rPr>
                <w:sz w:val="24"/>
                <w:szCs w:val="24"/>
              </w:rPr>
            </w:pPr>
            <w:r>
              <w:t>6,0</w:t>
            </w:r>
            <w:r w:rsidR="00C04C46">
              <w:t>1</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tcPr>
          <w:p w:rsidR="007777FB" w:rsidRPr="00925D46" w:rsidRDefault="007777FB" w:rsidP="00BF3D68">
            <w:pPr>
              <w:rPr>
                <w:color w:val="000000" w:themeColor="text1"/>
              </w:rPr>
            </w:pPr>
            <w:r w:rsidRPr="00925D46">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25,73</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C04C46">
            <w:pPr>
              <w:jc w:val="center"/>
              <w:rPr>
                <w:sz w:val="24"/>
                <w:szCs w:val="24"/>
              </w:rPr>
            </w:pPr>
            <w:r>
              <w:t>22,53</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tcPr>
          <w:p w:rsidR="007777FB" w:rsidRPr="00925D46" w:rsidRDefault="007777FB" w:rsidP="00BF3D68">
            <w:pPr>
              <w:rPr>
                <w:color w:val="000000" w:themeColor="text1"/>
              </w:rPr>
            </w:pPr>
            <w:r w:rsidRPr="00925D46">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2,79</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7777FB" w:rsidP="00C04C46">
            <w:pPr>
              <w:jc w:val="center"/>
              <w:rPr>
                <w:sz w:val="24"/>
                <w:szCs w:val="24"/>
              </w:rPr>
            </w:pPr>
            <w:r>
              <w:t>1,</w:t>
            </w:r>
            <w:r w:rsidR="00C04C46">
              <w:t>36</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777FB" w:rsidRPr="00925D46" w:rsidRDefault="007777FB" w:rsidP="00BF3D68">
            <w:pPr>
              <w:rPr>
                <w:sz w:val="24"/>
                <w:szCs w:val="24"/>
              </w:rPr>
            </w:pPr>
            <w:r w:rsidRPr="00925D46">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13,15</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C04C46">
            <w:pPr>
              <w:jc w:val="center"/>
              <w:rPr>
                <w:sz w:val="24"/>
                <w:szCs w:val="24"/>
              </w:rPr>
            </w:pPr>
            <w:r>
              <w:t>16,42</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777FB" w:rsidRPr="00925D46" w:rsidRDefault="007777FB" w:rsidP="00BF3D68">
            <w:pPr>
              <w:rPr>
                <w:sz w:val="24"/>
                <w:szCs w:val="24"/>
              </w:rPr>
            </w:pPr>
            <w:r w:rsidRPr="00925D46">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0,41</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7777FB" w:rsidP="00C04C46">
            <w:pPr>
              <w:jc w:val="center"/>
              <w:rPr>
                <w:sz w:val="24"/>
                <w:szCs w:val="24"/>
              </w:rPr>
            </w:pPr>
            <w:r>
              <w:t>0,2</w:t>
            </w:r>
            <w:r w:rsidR="00C04C46">
              <w:t>9</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777FB" w:rsidRPr="00925D46" w:rsidRDefault="007777FB" w:rsidP="00BF3D68">
            <w:pPr>
              <w:rPr>
                <w:sz w:val="24"/>
                <w:szCs w:val="24"/>
              </w:rPr>
            </w:pPr>
            <w:r w:rsidRPr="00925D46">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0,14</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7777FB" w:rsidP="00C04C46">
            <w:pPr>
              <w:jc w:val="center"/>
              <w:rPr>
                <w:sz w:val="24"/>
                <w:szCs w:val="24"/>
              </w:rPr>
            </w:pPr>
            <w:r>
              <w:t>0,</w:t>
            </w:r>
            <w:r w:rsidR="00C04C46">
              <w:t>26</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777FB" w:rsidRPr="00925D46" w:rsidRDefault="007777FB" w:rsidP="00BF3D68">
            <w:pPr>
              <w:rPr>
                <w:sz w:val="24"/>
                <w:szCs w:val="24"/>
              </w:rPr>
            </w:pPr>
            <w:r w:rsidRPr="00925D46">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0,00</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7777FB">
            <w:pPr>
              <w:jc w:val="center"/>
              <w:rPr>
                <w:sz w:val="24"/>
                <w:szCs w:val="24"/>
              </w:rPr>
            </w:pPr>
            <w:r>
              <w:t>0,00</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777FB" w:rsidRPr="00925D46" w:rsidRDefault="007777FB" w:rsidP="00BF3D68">
            <w:pPr>
              <w:rPr>
                <w:sz w:val="24"/>
                <w:szCs w:val="24"/>
              </w:rPr>
            </w:pPr>
            <w:r w:rsidRPr="00925D46">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1,74</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C04C46">
            <w:pPr>
              <w:jc w:val="center"/>
              <w:rPr>
                <w:sz w:val="24"/>
                <w:szCs w:val="24"/>
              </w:rPr>
            </w:pPr>
            <w:r>
              <w:t>1,96</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777FB" w:rsidRPr="00925D46" w:rsidRDefault="007777FB" w:rsidP="00BF3D68">
            <w:pPr>
              <w:rPr>
                <w:sz w:val="24"/>
                <w:szCs w:val="24"/>
              </w:rPr>
            </w:pPr>
            <w:r w:rsidRPr="00925D46">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0,10</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7777FB" w:rsidP="00C04C46">
            <w:pPr>
              <w:jc w:val="center"/>
              <w:rPr>
                <w:sz w:val="24"/>
                <w:szCs w:val="24"/>
              </w:rPr>
            </w:pPr>
            <w:r>
              <w:t>0,0</w:t>
            </w:r>
            <w:r w:rsidR="00C04C46">
              <w:t>9</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777FB" w:rsidRPr="00925D46" w:rsidRDefault="007777FB" w:rsidP="00BF3D68">
            <w:pPr>
              <w:rPr>
                <w:sz w:val="24"/>
                <w:szCs w:val="24"/>
              </w:rPr>
            </w:pPr>
            <w:r w:rsidRPr="00925D46">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pPr>
            <w:r w:rsidRPr="00E62F1E">
              <w:t>0,00</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7777FB">
            <w:pPr>
              <w:jc w:val="center"/>
              <w:rPr>
                <w:sz w:val="24"/>
                <w:szCs w:val="24"/>
              </w:rPr>
            </w:pPr>
            <w:r>
              <w:t>0,00</w:t>
            </w:r>
          </w:p>
        </w:tc>
      </w:tr>
      <w:tr w:rsidR="007777FB"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7777FB" w:rsidRPr="00925D46" w:rsidRDefault="007777FB"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7777FB" w:rsidRPr="00E62F1E" w:rsidRDefault="007777FB" w:rsidP="00A10A42">
            <w:pPr>
              <w:jc w:val="center"/>
              <w:rPr>
                <w:b/>
                <w:bCs/>
              </w:rPr>
            </w:pPr>
            <w:r w:rsidRPr="00E62F1E">
              <w:rPr>
                <w:b/>
                <w:bCs/>
              </w:rPr>
              <w:t>100</w:t>
            </w:r>
          </w:p>
        </w:tc>
        <w:tc>
          <w:tcPr>
            <w:tcW w:w="1559" w:type="dxa"/>
            <w:tcBorders>
              <w:top w:val="single" w:sz="6" w:space="0" w:color="auto"/>
              <w:left w:val="single" w:sz="6" w:space="0" w:color="auto"/>
              <w:bottom w:val="single" w:sz="6" w:space="0" w:color="auto"/>
              <w:right w:val="double" w:sz="6" w:space="0" w:color="auto"/>
            </w:tcBorders>
            <w:vAlign w:val="center"/>
          </w:tcPr>
          <w:p w:rsidR="007777FB" w:rsidRDefault="007777FB">
            <w:pPr>
              <w:jc w:val="center"/>
              <w:rPr>
                <w:b/>
                <w:bCs/>
                <w:sz w:val="24"/>
                <w:szCs w:val="24"/>
              </w:rPr>
            </w:pPr>
            <w:r>
              <w:rPr>
                <w:b/>
                <w:bCs/>
              </w:rPr>
              <w:t>100,0</w:t>
            </w:r>
          </w:p>
        </w:tc>
      </w:tr>
      <w:tr w:rsidR="007777FB" w:rsidRPr="00E22F2F" w:rsidTr="00BF3D68">
        <w:tc>
          <w:tcPr>
            <w:tcW w:w="5670" w:type="dxa"/>
            <w:tcBorders>
              <w:top w:val="single" w:sz="6" w:space="0" w:color="auto"/>
              <w:left w:val="double" w:sz="6" w:space="0" w:color="auto"/>
              <w:bottom w:val="double" w:sz="6" w:space="0" w:color="auto"/>
              <w:right w:val="single" w:sz="6" w:space="0" w:color="auto"/>
            </w:tcBorders>
            <w:vAlign w:val="center"/>
          </w:tcPr>
          <w:p w:rsidR="007777FB" w:rsidRPr="00925D46" w:rsidRDefault="007777FB" w:rsidP="00BF3D6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7777FB" w:rsidRPr="00E62F1E" w:rsidRDefault="007777FB" w:rsidP="00A10A42">
            <w:pPr>
              <w:jc w:val="center"/>
              <w:rPr>
                <w:b/>
                <w:bCs/>
                <w:i/>
                <w:iCs/>
              </w:rPr>
            </w:pPr>
            <w:r w:rsidRPr="00E62F1E">
              <w:rPr>
                <w:b/>
                <w:bCs/>
                <w:i/>
                <w:iCs/>
              </w:rPr>
              <w:t>166,35</w:t>
            </w:r>
          </w:p>
        </w:tc>
        <w:tc>
          <w:tcPr>
            <w:tcW w:w="1559" w:type="dxa"/>
            <w:tcBorders>
              <w:top w:val="single" w:sz="6" w:space="0" w:color="auto"/>
              <w:left w:val="single" w:sz="6" w:space="0" w:color="auto"/>
              <w:bottom w:val="double" w:sz="6" w:space="0" w:color="auto"/>
              <w:right w:val="double" w:sz="6" w:space="0" w:color="auto"/>
            </w:tcBorders>
            <w:vAlign w:val="center"/>
          </w:tcPr>
          <w:p w:rsidR="007777FB" w:rsidRDefault="00C04C46">
            <w:pPr>
              <w:jc w:val="center"/>
              <w:rPr>
                <w:b/>
                <w:bCs/>
                <w:i/>
                <w:iCs/>
                <w:sz w:val="24"/>
                <w:szCs w:val="24"/>
              </w:rPr>
            </w:pPr>
            <w:r>
              <w:rPr>
                <w:b/>
                <w:bCs/>
                <w:i/>
                <w:iCs/>
              </w:rPr>
              <w:t>229,70</w:t>
            </w:r>
          </w:p>
        </w:tc>
      </w:tr>
    </w:tbl>
    <w:p w:rsidR="00E22F2F" w:rsidRPr="00925D46" w:rsidRDefault="00E22F2F" w:rsidP="00E22F2F">
      <w:pPr>
        <w:pStyle w:val="SubHeading"/>
        <w:ind w:left="200"/>
        <w:jc w:val="both"/>
        <w:rPr>
          <w:color w:val="000000" w:themeColor="text1"/>
        </w:rPr>
      </w:pPr>
      <w:r w:rsidRPr="00925D46">
        <w:rPr>
          <w:color w:val="000000" w:themeColor="text1"/>
        </w:rP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E22F2F" w:rsidRPr="00925D46" w:rsidRDefault="00E22F2F" w:rsidP="00E22F2F">
      <w:pPr>
        <w:ind w:left="284" w:hanging="116"/>
        <w:jc w:val="both"/>
        <w:rPr>
          <w:color w:val="000000" w:themeColor="text1"/>
        </w:rPr>
      </w:pPr>
      <w:r w:rsidRPr="00925D46">
        <w:rPr>
          <w:rStyle w:val="Subst"/>
          <w:bCs/>
          <w:iCs/>
          <w:color w:val="000000" w:themeColor="text1"/>
        </w:rPr>
        <w:t>Имеющих существенное значение новых видов продукции (работ, услуг) нет</w:t>
      </w:r>
    </w:p>
    <w:p w:rsidR="00E22F2F" w:rsidRPr="004406A1" w:rsidRDefault="00E22F2F" w:rsidP="00E22F2F">
      <w:pPr>
        <w:ind w:left="200"/>
        <w:jc w:val="both"/>
        <w:rPr>
          <w:color w:val="000000" w:themeColor="text1"/>
        </w:rPr>
      </w:pPr>
      <w:r w:rsidRPr="004406A1">
        <w:rPr>
          <w:color w:val="000000" w:themeColor="text1"/>
        </w:rPr>
        <w:t>Стандарты (правила), в соответствии с которыми подготовлена бухгалтерская (финансовая) отчетность и произведены расчеты, отраженные в настоящем подпункте:</w:t>
      </w:r>
    </w:p>
    <w:p w:rsidR="00E22F2F" w:rsidRPr="008433C1" w:rsidRDefault="00E22F2F" w:rsidP="00E22F2F">
      <w:pPr>
        <w:ind w:left="200"/>
        <w:jc w:val="both"/>
        <w:rPr>
          <w:color w:val="000000" w:themeColor="text1"/>
        </w:rPr>
      </w:pPr>
      <w:proofErr w:type="gramStart"/>
      <w:r w:rsidRPr="00E51AEB">
        <w:rPr>
          <w:rStyle w:val="Subst"/>
          <w:bCs/>
          <w:iCs/>
          <w:color w:val="000000" w:themeColor="text1"/>
        </w:rPr>
        <w:t>Бухгалтерская отчетность эмитента и расчеты, отраженные в настоящем подпункте 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roofErr w:type="gramEnd"/>
    </w:p>
    <w:p w:rsidR="00BF09A6" w:rsidRPr="000F52F6" w:rsidRDefault="00BF09A6" w:rsidP="00BF09A6">
      <w:pPr>
        <w:pStyle w:val="20"/>
      </w:pPr>
      <w:bookmarkStart w:id="30" w:name="_Toc24538877"/>
      <w:r w:rsidRPr="00105254">
        <w:t>3.2.3. Материалы, товары (сырье) и поставщики эмитента</w:t>
      </w:r>
      <w:bookmarkEnd w:id="30"/>
    </w:p>
    <w:p w:rsidR="0094032B" w:rsidRPr="00A20A71" w:rsidRDefault="0094032B" w:rsidP="0094032B">
      <w:pPr>
        <w:pStyle w:val="SubHeading"/>
        <w:ind w:left="200"/>
        <w:rPr>
          <w:color w:val="000000"/>
        </w:rPr>
      </w:pPr>
      <w:r w:rsidRPr="00A20A71">
        <w:rPr>
          <w:color w:val="000000"/>
        </w:rPr>
        <w:t xml:space="preserve">За </w:t>
      </w:r>
      <w:r w:rsidR="00D14060">
        <w:rPr>
          <w:color w:val="000000"/>
        </w:rPr>
        <w:t>9</w:t>
      </w:r>
      <w:r w:rsidRPr="00A20A71">
        <w:rPr>
          <w:color w:val="000000"/>
        </w:rPr>
        <w:t xml:space="preserve"> мес. 201</w:t>
      </w:r>
      <w:r w:rsidR="00340106">
        <w:rPr>
          <w:color w:val="000000"/>
        </w:rPr>
        <w:t>9</w:t>
      </w:r>
      <w:r w:rsidRPr="00A20A71">
        <w:rPr>
          <w:color w:val="000000"/>
        </w:rPr>
        <w:t xml:space="preserve"> г.</w:t>
      </w:r>
    </w:p>
    <w:p w:rsidR="0094032B" w:rsidRPr="00A20A71" w:rsidRDefault="0094032B" w:rsidP="0094032B">
      <w:pPr>
        <w:ind w:left="400"/>
        <w:rPr>
          <w:color w:val="000000"/>
        </w:rPr>
      </w:pPr>
      <w:r w:rsidRPr="00A20A71">
        <w:rPr>
          <w:color w:val="000000"/>
        </w:rPr>
        <w:t>Поставщики эмитента, на которых приходится не менее 10 процентов всех поставок материалов и товаров (сырья)</w:t>
      </w:r>
    </w:p>
    <w:p w:rsidR="00F50884" w:rsidRPr="00A444DC" w:rsidRDefault="00F50884" w:rsidP="00F50884">
      <w:pPr>
        <w:ind w:left="400"/>
        <w:rPr>
          <w:color w:val="000000" w:themeColor="text1"/>
        </w:rPr>
      </w:pPr>
      <w:r w:rsidRPr="00A444DC">
        <w:rPr>
          <w:color w:val="000000" w:themeColor="text1"/>
        </w:rPr>
        <w:t>Полное фирменное наименование:</w:t>
      </w:r>
      <w:r w:rsidRPr="00A444DC">
        <w:rPr>
          <w:rStyle w:val="Subst"/>
          <w:bCs/>
          <w:iCs/>
          <w:color w:val="000000" w:themeColor="text1"/>
        </w:rPr>
        <w:t xml:space="preserve"> </w:t>
      </w:r>
      <w:r w:rsidR="00872AE8">
        <w:rPr>
          <w:rStyle w:val="Subst"/>
          <w:bCs/>
          <w:iCs/>
          <w:color w:val="000000" w:themeColor="text1"/>
        </w:rPr>
        <w:t>Акционерное общество «Ангарский</w:t>
      </w:r>
      <w:r w:rsidR="005C4EAC">
        <w:rPr>
          <w:rStyle w:val="Subst"/>
          <w:bCs/>
          <w:iCs/>
          <w:color w:val="000000" w:themeColor="text1"/>
        </w:rPr>
        <w:t xml:space="preserve"> завод катализаторов и органического синтеза»</w:t>
      </w:r>
    </w:p>
    <w:p w:rsidR="00F50884" w:rsidRPr="00A444DC" w:rsidRDefault="00F50884" w:rsidP="00F50884">
      <w:pPr>
        <w:ind w:left="400"/>
        <w:rPr>
          <w:color w:val="000000" w:themeColor="text1"/>
        </w:rPr>
      </w:pPr>
      <w:r w:rsidRPr="00A444DC">
        <w:rPr>
          <w:color w:val="000000" w:themeColor="text1"/>
        </w:rPr>
        <w:t>Место нахождения:</w:t>
      </w:r>
      <w:r w:rsidRPr="00A444DC">
        <w:rPr>
          <w:rStyle w:val="Subst"/>
          <w:bCs/>
          <w:iCs/>
          <w:color w:val="000000" w:themeColor="text1"/>
        </w:rPr>
        <w:t xml:space="preserve"> </w:t>
      </w:r>
      <w:r w:rsidR="00872AE8">
        <w:rPr>
          <w:rStyle w:val="Subst"/>
          <w:bCs/>
          <w:iCs/>
          <w:color w:val="000000" w:themeColor="text1"/>
        </w:rPr>
        <w:t>665</w:t>
      </w:r>
      <w:r w:rsidR="005C4EAC">
        <w:rPr>
          <w:rStyle w:val="Subst"/>
          <w:bCs/>
          <w:iCs/>
          <w:color w:val="000000" w:themeColor="text1"/>
        </w:rPr>
        <w:t>800</w:t>
      </w:r>
      <w:r w:rsidR="00872AE8">
        <w:rPr>
          <w:rStyle w:val="Subst"/>
          <w:bCs/>
          <w:iCs/>
          <w:color w:val="000000" w:themeColor="text1"/>
        </w:rPr>
        <w:t>,</w:t>
      </w:r>
      <w:r w:rsidR="005C4EAC">
        <w:rPr>
          <w:rStyle w:val="Subst"/>
          <w:bCs/>
          <w:iCs/>
          <w:color w:val="000000" w:themeColor="text1"/>
        </w:rPr>
        <w:t xml:space="preserve"> область Иркутская,</w:t>
      </w:r>
      <w:r w:rsidR="00872AE8">
        <w:rPr>
          <w:rStyle w:val="Subst"/>
          <w:bCs/>
          <w:iCs/>
          <w:color w:val="000000" w:themeColor="text1"/>
        </w:rPr>
        <w:t xml:space="preserve"> г. Ангарск, </w:t>
      </w:r>
      <w:r w:rsidR="005C4EAC">
        <w:rPr>
          <w:rStyle w:val="Subst"/>
          <w:bCs/>
          <w:iCs/>
          <w:color w:val="000000" w:themeColor="text1"/>
        </w:rPr>
        <w:t xml:space="preserve">территория </w:t>
      </w:r>
      <w:r w:rsidR="00872AE8">
        <w:rPr>
          <w:rStyle w:val="Subst"/>
          <w:bCs/>
          <w:iCs/>
          <w:color w:val="000000" w:themeColor="text1"/>
        </w:rPr>
        <w:t xml:space="preserve">Первый промышленный массив, </w:t>
      </w:r>
      <w:r w:rsidR="00366362">
        <w:rPr>
          <w:rStyle w:val="Subst"/>
          <w:bCs/>
          <w:iCs/>
          <w:color w:val="000000" w:themeColor="text1"/>
        </w:rPr>
        <w:t xml:space="preserve">квартал 54, </w:t>
      </w:r>
      <w:r w:rsidR="00872AE8">
        <w:rPr>
          <w:rStyle w:val="Subst"/>
          <w:bCs/>
          <w:iCs/>
          <w:color w:val="000000" w:themeColor="text1"/>
        </w:rPr>
        <w:t>стр</w:t>
      </w:r>
      <w:r w:rsidR="005C4EAC">
        <w:rPr>
          <w:rStyle w:val="Subst"/>
          <w:bCs/>
          <w:iCs/>
          <w:color w:val="000000" w:themeColor="text1"/>
        </w:rPr>
        <w:t xml:space="preserve">оение </w:t>
      </w:r>
      <w:r w:rsidR="00872AE8">
        <w:rPr>
          <w:rStyle w:val="Subst"/>
          <w:bCs/>
          <w:iCs/>
          <w:color w:val="000000" w:themeColor="text1"/>
        </w:rPr>
        <w:t>10</w:t>
      </w:r>
    </w:p>
    <w:p w:rsidR="00F50884" w:rsidRPr="00A444DC" w:rsidRDefault="00F50884" w:rsidP="00F50884">
      <w:pPr>
        <w:ind w:left="400"/>
        <w:rPr>
          <w:color w:val="000000" w:themeColor="text1"/>
        </w:rPr>
      </w:pPr>
      <w:r w:rsidRPr="00A444DC">
        <w:rPr>
          <w:color w:val="000000" w:themeColor="text1"/>
        </w:rPr>
        <w:t>ИНН:</w:t>
      </w:r>
      <w:r w:rsidRPr="00A444DC">
        <w:rPr>
          <w:rStyle w:val="Subst"/>
          <w:bCs/>
          <w:iCs/>
          <w:color w:val="000000" w:themeColor="text1"/>
        </w:rPr>
        <w:t xml:space="preserve"> </w:t>
      </w:r>
      <w:r w:rsidR="00872AE8">
        <w:rPr>
          <w:rStyle w:val="Subst"/>
          <w:bCs/>
          <w:iCs/>
          <w:color w:val="000000" w:themeColor="text1"/>
        </w:rPr>
        <w:t>3801046676</w:t>
      </w:r>
    </w:p>
    <w:p w:rsidR="00F50884" w:rsidRPr="00A444DC" w:rsidRDefault="00F50884" w:rsidP="00F50884">
      <w:pPr>
        <w:ind w:left="400"/>
        <w:rPr>
          <w:color w:val="000000" w:themeColor="text1"/>
        </w:rPr>
      </w:pPr>
      <w:r w:rsidRPr="00A444DC">
        <w:rPr>
          <w:color w:val="000000" w:themeColor="text1"/>
        </w:rPr>
        <w:t>ОГРН:</w:t>
      </w:r>
      <w:r w:rsidRPr="00A444DC">
        <w:rPr>
          <w:rStyle w:val="Subst"/>
          <w:bCs/>
          <w:iCs/>
          <w:color w:val="000000" w:themeColor="text1"/>
        </w:rPr>
        <w:t xml:space="preserve"> </w:t>
      </w:r>
      <w:r w:rsidR="00872AE8">
        <w:rPr>
          <w:rStyle w:val="Subst"/>
          <w:bCs/>
          <w:iCs/>
          <w:color w:val="000000" w:themeColor="text1"/>
        </w:rPr>
        <w:t>1023800519863</w:t>
      </w:r>
    </w:p>
    <w:p w:rsidR="00F50884" w:rsidRPr="00A444DC" w:rsidRDefault="00F50884" w:rsidP="00F50884">
      <w:pPr>
        <w:ind w:left="400"/>
        <w:rPr>
          <w:rStyle w:val="Subst"/>
          <w:bCs/>
          <w:iCs/>
          <w:color w:val="000000" w:themeColor="text1"/>
        </w:rPr>
      </w:pPr>
      <w:r w:rsidRPr="00A444DC">
        <w:rPr>
          <w:color w:val="000000" w:themeColor="text1"/>
        </w:rPr>
        <w:t>Доля в общем объеме поставок, %:</w:t>
      </w:r>
      <w:r w:rsidRPr="00A444DC">
        <w:rPr>
          <w:rStyle w:val="Subst"/>
          <w:bCs/>
          <w:iCs/>
          <w:color w:val="000000" w:themeColor="text1"/>
        </w:rPr>
        <w:t xml:space="preserve"> </w:t>
      </w:r>
      <w:r w:rsidR="0066779B">
        <w:rPr>
          <w:rStyle w:val="Subst"/>
          <w:bCs/>
          <w:iCs/>
          <w:color w:val="000000" w:themeColor="text1"/>
        </w:rPr>
        <w:t>24</w:t>
      </w:r>
    </w:p>
    <w:p w:rsidR="0094032B" w:rsidRPr="00340106" w:rsidRDefault="0094032B" w:rsidP="0094032B">
      <w:pPr>
        <w:ind w:left="400"/>
        <w:rPr>
          <w:rStyle w:val="Subst"/>
          <w:bCs/>
          <w:iCs/>
          <w:color w:val="000000"/>
          <w:highlight w:val="yellow"/>
        </w:rPr>
      </w:pPr>
    </w:p>
    <w:p w:rsidR="006A5771" w:rsidRDefault="0094032B" w:rsidP="006A5771">
      <w:pPr>
        <w:pStyle w:val="SubHeading"/>
        <w:spacing w:before="0"/>
        <w:ind w:left="400"/>
        <w:jc w:val="both"/>
        <w:rPr>
          <w:color w:val="000000"/>
        </w:rPr>
      </w:pPr>
      <w:r w:rsidRPr="006A5771">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tbl>
      <w:tblPr>
        <w:tblW w:w="9234"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
        <w:gridCol w:w="4361"/>
        <w:gridCol w:w="1559"/>
        <w:gridCol w:w="1560"/>
        <w:gridCol w:w="1154"/>
      </w:tblGrid>
      <w:tr w:rsidR="00A07F6A" w:rsidRPr="006F6176" w:rsidTr="00BB62A7">
        <w:trPr>
          <w:trHeight w:val="565"/>
        </w:trPr>
        <w:tc>
          <w:tcPr>
            <w:tcW w:w="600" w:type="dxa"/>
            <w:tcBorders>
              <w:top w:val="double" w:sz="4" w:space="0" w:color="auto"/>
            </w:tcBorders>
            <w:noWrap/>
            <w:vAlign w:val="bottom"/>
            <w:hideMark/>
          </w:tcPr>
          <w:p w:rsidR="00A07F6A" w:rsidRPr="006F6176" w:rsidRDefault="00A07F6A" w:rsidP="00BB62A7">
            <w:pPr>
              <w:widowControl/>
              <w:autoSpaceDE/>
              <w:autoSpaceDN/>
              <w:adjustRightInd/>
              <w:spacing w:before="0" w:after="0"/>
              <w:rPr>
                <w:color w:val="000000"/>
              </w:rPr>
            </w:pPr>
            <w:r w:rsidRPr="006F6176">
              <w:rPr>
                <w:color w:val="000000"/>
              </w:rPr>
              <w:t> </w:t>
            </w:r>
          </w:p>
        </w:tc>
        <w:tc>
          <w:tcPr>
            <w:tcW w:w="4361" w:type="dxa"/>
            <w:tcBorders>
              <w:top w:val="double" w:sz="4" w:space="0" w:color="auto"/>
            </w:tcBorders>
            <w:noWrap/>
            <w:hideMark/>
          </w:tcPr>
          <w:p w:rsidR="00A07F6A" w:rsidRPr="006F6176" w:rsidRDefault="00A07F6A" w:rsidP="00BB62A7">
            <w:pPr>
              <w:widowControl/>
              <w:autoSpaceDE/>
              <w:autoSpaceDN/>
              <w:adjustRightInd/>
              <w:spacing w:before="0" w:after="0"/>
              <w:jc w:val="center"/>
              <w:rPr>
                <w:color w:val="000000"/>
              </w:rPr>
            </w:pPr>
            <w:r w:rsidRPr="006F6176">
              <w:rPr>
                <w:color w:val="000000"/>
              </w:rPr>
              <w:t>Наименование материалов и товаров (сырья)</w:t>
            </w:r>
          </w:p>
          <w:p w:rsidR="00A07F6A" w:rsidRPr="006F6176" w:rsidRDefault="00A07F6A" w:rsidP="00BB62A7">
            <w:pPr>
              <w:widowControl/>
              <w:autoSpaceDE/>
              <w:autoSpaceDN/>
              <w:adjustRightInd/>
              <w:spacing w:before="0" w:after="0"/>
              <w:jc w:val="center"/>
              <w:rPr>
                <w:color w:val="000000"/>
              </w:rPr>
            </w:pPr>
            <w:r w:rsidRPr="006F6176">
              <w:rPr>
                <w:color w:val="000000"/>
              </w:rPr>
              <w:t> </w:t>
            </w:r>
          </w:p>
        </w:tc>
        <w:tc>
          <w:tcPr>
            <w:tcW w:w="1559" w:type="dxa"/>
            <w:tcBorders>
              <w:top w:val="double" w:sz="4" w:space="0" w:color="auto"/>
            </w:tcBorders>
            <w:hideMark/>
          </w:tcPr>
          <w:p w:rsidR="00A07F6A" w:rsidRPr="003F1C91" w:rsidRDefault="00A07F6A" w:rsidP="00DA1B13">
            <w:pPr>
              <w:widowControl/>
              <w:tabs>
                <w:tab w:val="center" w:pos="-2061"/>
                <w:tab w:val="left" w:pos="110"/>
              </w:tabs>
              <w:autoSpaceDE/>
              <w:autoSpaceDN/>
              <w:adjustRightInd/>
              <w:spacing w:before="0" w:after="0"/>
              <w:ind w:hanging="5607"/>
            </w:pPr>
            <w:r w:rsidRPr="006F6176">
              <w:rPr>
                <w:color w:val="000000"/>
              </w:rPr>
              <w:tab/>
              <w:t>Цена, 1кв.2014 руб. без НДС</w:t>
            </w:r>
            <w:r w:rsidRPr="006F6176">
              <w:rPr>
                <w:color w:val="000000"/>
              </w:rPr>
              <w:tab/>
              <w:t xml:space="preserve">Цена, </w:t>
            </w:r>
            <w:r>
              <w:rPr>
                <w:color w:val="000000"/>
              </w:rPr>
              <w:t>1-</w:t>
            </w:r>
            <w:r w:rsidR="00DA1B13">
              <w:rPr>
                <w:color w:val="000000"/>
              </w:rPr>
              <w:t>3</w:t>
            </w:r>
            <w:r w:rsidRPr="006F6176">
              <w:rPr>
                <w:color w:val="000000"/>
              </w:rPr>
              <w:t xml:space="preserve"> кв. 201</w:t>
            </w:r>
            <w:r>
              <w:rPr>
                <w:color w:val="000000"/>
              </w:rPr>
              <w:t>8</w:t>
            </w:r>
            <w:r w:rsidRPr="006F6176">
              <w:rPr>
                <w:color w:val="000000"/>
              </w:rPr>
              <w:t>, руб. без НДС</w:t>
            </w:r>
          </w:p>
        </w:tc>
        <w:tc>
          <w:tcPr>
            <w:tcW w:w="1560" w:type="dxa"/>
            <w:tcBorders>
              <w:top w:val="double" w:sz="4" w:space="0" w:color="auto"/>
            </w:tcBorders>
            <w:hideMark/>
          </w:tcPr>
          <w:p w:rsidR="00A07F6A" w:rsidRPr="006F6176" w:rsidRDefault="00A07F6A" w:rsidP="00DA1B13">
            <w:pPr>
              <w:widowControl/>
              <w:autoSpaceDE/>
              <w:autoSpaceDN/>
              <w:adjustRightInd/>
              <w:spacing w:before="0" w:after="0"/>
              <w:rPr>
                <w:color w:val="000000"/>
              </w:rPr>
            </w:pPr>
            <w:r w:rsidRPr="006F6176">
              <w:rPr>
                <w:color w:val="000000"/>
              </w:rPr>
              <w:t xml:space="preserve">Цена, </w:t>
            </w:r>
            <w:r>
              <w:rPr>
                <w:color w:val="000000"/>
              </w:rPr>
              <w:t>1-</w:t>
            </w:r>
            <w:r w:rsidR="00DA1B13">
              <w:rPr>
                <w:color w:val="000000"/>
              </w:rPr>
              <w:t>3</w:t>
            </w:r>
            <w:r>
              <w:rPr>
                <w:color w:val="000000"/>
              </w:rPr>
              <w:t xml:space="preserve"> </w:t>
            </w:r>
            <w:r w:rsidRPr="006F6176">
              <w:rPr>
                <w:color w:val="000000"/>
              </w:rPr>
              <w:t>кв.201</w:t>
            </w:r>
            <w:r>
              <w:rPr>
                <w:color w:val="000000"/>
              </w:rPr>
              <w:t>9</w:t>
            </w:r>
            <w:r w:rsidRPr="006F6176">
              <w:rPr>
                <w:color w:val="000000"/>
              </w:rPr>
              <w:t>, руб. без НДС</w:t>
            </w:r>
          </w:p>
        </w:tc>
        <w:tc>
          <w:tcPr>
            <w:tcW w:w="1154" w:type="dxa"/>
            <w:tcBorders>
              <w:top w:val="double" w:sz="4" w:space="0" w:color="auto"/>
            </w:tcBorders>
            <w:hideMark/>
          </w:tcPr>
          <w:p w:rsidR="00A07F6A" w:rsidRPr="006F6176" w:rsidRDefault="00A07F6A" w:rsidP="00BB62A7">
            <w:pPr>
              <w:widowControl/>
              <w:autoSpaceDE/>
              <w:autoSpaceDN/>
              <w:adjustRightInd/>
              <w:spacing w:before="0" w:after="0"/>
              <w:jc w:val="center"/>
              <w:rPr>
                <w:color w:val="000000"/>
              </w:rPr>
            </w:pPr>
            <w:r w:rsidRPr="006F6176">
              <w:rPr>
                <w:color w:val="000000"/>
              </w:rPr>
              <w:t>Изменение цен, %</w:t>
            </w:r>
          </w:p>
        </w:tc>
      </w:tr>
      <w:tr w:rsidR="00A07F6A" w:rsidRPr="006F6176" w:rsidTr="00BB62A7">
        <w:trPr>
          <w:trHeight w:val="290"/>
        </w:trPr>
        <w:tc>
          <w:tcPr>
            <w:tcW w:w="600" w:type="dxa"/>
            <w:noWrap/>
            <w:vAlign w:val="bottom"/>
            <w:hideMark/>
          </w:tcPr>
          <w:p w:rsidR="00A07F6A" w:rsidRPr="0004117D" w:rsidRDefault="00A07F6A" w:rsidP="00BB62A7">
            <w:pPr>
              <w:widowControl/>
              <w:autoSpaceDE/>
              <w:autoSpaceDN/>
              <w:adjustRightInd/>
              <w:spacing w:before="0" w:after="0"/>
              <w:jc w:val="right"/>
              <w:rPr>
                <w:color w:val="000000"/>
              </w:rPr>
            </w:pPr>
            <w:r>
              <w:rPr>
                <w:color w:val="000000"/>
              </w:rPr>
              <w:t>1</w:t>
            </w:r>
          </w:p>
        </w:tc>
        <w:tc>
          <w:tcPr>
            <w:tcW w:w="4361" w:type="dxa"/>
            <w:noWrap/>
            <w:vAlign w:val="bottom"/>
            <w:hideMark/>
          </w:tcPr>
          <w:p w:rsidR="00A07F6A" w:rsidRPr="0033091A" w:rsidRDefault="00CF46C3" w:rsidP="00BB62A7">
            <w:pPr>
              <w:widowControl/>
              <w:autoSpaceDE/>
              <w:autoSpaceDN/>
              <w:adjustRightInd/>
              <w:spacing w:before="0" w:after="0"/>
              <w:rPr>
                <w:color w:val="000000"/>
              </w:rPr>
            </w:pPr>
            <w:r>
              <w:rPr>
                <w:color w:val="000000"/>
              </w:rPr>
              <w:t>Сода кальцинированная</w:t>
            </w:r>
          </w:p>
        </w:tc>
        <w:tc>
          <w:tcPr>
            <w:tcW w:w="1559" w:type="dxa"/>
            <w:noWrap/>
            <w:vAlign w:val="bottom"/>
            <w:hideMark/>
          </w:tcPr>
          <w:p w:rsidR="00A07F6A" w:rsidRPr="006F6176" w:rsidRDefault="00CF46C3" w:rsidP="00BB62A7">
            <w:pPr>
              <w:widowControl/>
              <w:autoSpaceDE/>
              <w:autoSpaceDN/>
              <w:adjustRightInd/>
              <w:spacing w:before="0" w:after="0"/>
              <w:jc w:val="right"/>
              <w:rPr>
                <w:color w:val="000000"/>
              </w:rPr>
            </w:pPr>
            <w:r>
              <w:rPr>
                <w:color w:val="000000"/>
              </w:rPr>
              <w:t>39 354,99</w:t>
            </w:r>
          </w:p>
        </w:tc>
        <w:tc>
          <w:tcPr>
            <w:tcW w:w="1560" w:type="dxa"/>
            <w:noWrap/>
            <w:vAlign w:val="bottom"/>
            <w:hideMark/>
          </w:tcPr>
          <w:p w:rsidR="00A07F6A" w:rsidRPr="006F6176" w:rsidRDefault="00CF46C3" w:rsidP="00BB62A7">
            <w:pPr>
              <w:widowControl/>
              <w:autoSpaceDE/>
              <w:autoSpaceDN/>
              <w:adjustRightInd/>
              <w:spacing w:before="0" w:after="0"/>
              <w:jc w:val="right"/>
              <w:rPr>
                <w:color w:val="000000"/>
              </w:rPr>
            </w:pPr>
            <w:r>
              <w:rPr>
                <w:color w:val="000000"/>
              </w:rPr>
              <w:t>28 820,00</w:t>
            </w:r>
          </w:p>
        </w:tc>
        <w:tc>
          <w:tcPr>
            <w:tcW w:w="1154" w:type="dxa"/>
            <w:noWrap/>
            <w:vAlign w:val="bottom"/>
            <w:hideMark/>
          </w:tcPr>
          <w:p w:rsidR="00A07F6A" w:rsidRPr="006F6176" w:rsidRDefault="00A07F6A" w:rsidP="00CF46C3">
            <w:pPr>
              <w:widowControl/>
              <w:autoSpaceDE/>
              <w:autoSpaceDN/>
              <w:adjustRightInd/>
              <w:spacing w:before="0" w:after="0"/>
              <w:jc w:val="right"/>
              <w:rPr>
                <w:color w:val="000000"/>
              </w:rPr>
            </w:pPr>
            <w:r>
              <w:rPr>
                <w:color w:val="000000"/>
              </w:rPr>
              <w:t xml:space="preserve">- </w:t>
            </w:r>
            <w:r w:rsidR="00CF46C3">
              <w:rPr>
                <w:color w:val="000000"/>
              </w:rPr>
              <w:t>27</w:t>
            </w:r>
          </w:p>
        </w:tc>
      </w:tr>
      <w:tr w:rsidR="00A07F6A" w:rsidTr="00A07F6A">
        <w:trPr>
          <w:trHeight w:val="290"/>
        </w:trPr>
        <w:tc>
          <w:tcPr>
            <w:tcW w:w="600" w:type="dxa"/>
            <w:noWrap/>
            <w:vAlign w:val="bottom"/>
          </w:tcPr>
          <w:p w:rsidR="00A07F6A" w:rsidRDefault="00A07F6A" w:rsidP="00BB62A7">
            <w:pPr>
              <w:widowControl/>
              <w:autoSpaceDE/>
              <w:autoSpaceDN/>
              <w:adjustRightInd/>
              <w:spacing w:before="0" w:after="0"/>
              <w:jc w:val="right"/>
              <w:rPr>
                <w:color w:val="000000"/>
              </w:rPr>
            </w:pPr>
            <w:r>
              <w:rPr>
                <w:color w:val="000000"/>
              </w:rPr>
              <w:t>2</w:t>
            </w:r>
          </w:p>
        </w:tc>
        <w:tc>
          <w:tcPr>
            <w:tcW w:w="4361" w:type="dxa"/>
            <w:noWrap/>
            <w:vAlign w:val="bottom"/>
          </w:tcPr>
          <w:p w:rsidR="00A07F6A" w:rsidRPr="0033091A" w:rsidRDefault="00A07F6A" w:rsidP="00BB62A7">
            <w:pPr>
              <w:widowControl/>
              <w:autoSpaceDE/>
              <w:autoSpaceDN/>
              <w:adjustRightInd/>
              <w:spacing w:before="0" w:after="0"/>
              <w:rPr>
                <w:color w:val="000000"/>
              </w:rPr>
            </w:pPr>
            <w:proofErr w:type="gramStart"/>
            <w:r w:rsidRPr="0033091A">
              <w:rPr>
                <w:color w:val="000000"/>
              </w:rPr>
              <w:t>Соль</w:t>
            </w:r>
            <w:proofErr w:type="gramEnd"/>
            <w:r w:rsidRPr="0033091A">
              <w:rPr>
                <w:color w:val="000000"/>
              </w:rPr>
              <w:t xml:space="preserve"> поваренная для производственных целей</w:t>
            </w:r>
          </w:p>
        </w:tc>
        <w:tc>
          <w:tcPr>
            <w:tcW w:w="1559" w:type="dxa"/>
            <w:noWrap/>
            <w:vAlign w:val="bottom"/>
          </w:tcPr>
          <w:p w:rsidR="00A07F6A" w:rsidRDefault="00A07F6A" w:rsidP="00BB62A7">
            <w:pPr>
              <w:widowControl/>
              <w:autoSpaceDE/>
              <w:autoSpaceDN/>
              <w:adjustRightInd/>
              <w:spacing w:before="0" w:after="0"/>
              <w:jc w:val="right"/>
              <w:rPr>
                <w:color w:val="000000"/>
              </w:rPr>
            </w:pPr>
            <w:r>
              <w:rPr>
                <w:color w:val="000000"/>
              </w:rPr>
              <w:t>2 923,73</w:t>
            </w:r>
          </w:p>
        </w:tc>
        <w:tc>
          <w:tcPr>
            <w:tcW w:w="1560" w:type="dxa"/>
            <w:noWrap/>
            <w:vAlign w:val="bottom"/>
          </w:tcPr>
          <w:p w:rsidR="00A07F6A" w:rsidRDefault="00A07F6A" w:rsidP="00BB62A7">
            <w:pPr>
              <w:widowControl/>
              <w:autoSpaceDE/>
              <w:autoSpaceDN/>
              <w:adjustRightInd/>
              <w:spacing w:before="0" w:after="0"/>
              <w:jc w:val="right"/>
              <w:rPr>
                <w:color w:val="000000"/>
              </w:rPr>
            </w:pPr>
            <w:r>
              <w:rPr>
                <w:color w:val="000000"/>
              </w:rPr>
              <w:t>5 800,00</w:t>
            </w:r>
          </w:p>
        </w:tc>
        <w:tc>
          <w:tcPr>
            <w:tcW w:w="1154" w:type="dxa"/>
            <w:noWrap/>
            <w:vAlign w:val="bottom"/>
          </w:tcPr>
          <w:p w:rsidR="00A07F6A" w:rsidRDefault="00A07F6A" w:rsidP="00BB62A7">
            <w:pPr>
              <w:widowControl/>
              <w:autoSpaceDE/>
              <w:autoSpaceDN/>
              <w:adjustRightInd/>
              <w:spacing w:before="0" w:after="0"/>
              <w:jc w:val="right"/>
              <w:rPr>
                <w:color w:val="000000"/>
              </w:rPr>
            </w:pPr>
            <w:r>
              <w:rPr>
                <w:color w:val="000000"/>
              </w:rPr>
              <w:t>98</w:t>
            </w:r>
          </w:p>
        </w:tc>
      </w:tr>
      <w:tr w:rsidR="00A07F6A" w:rsidTr="00A07F6A">
        <w:trPr>
          <w:trHeight w:val="290"/>
        </w:trPr>
        <w:tc>
          <w:tcPr>
            <w:tcW w:w="600" w:type="dxa"/>
            <w:noWrap/>
            <w:vAlign w:val="bottom"/>
          </w:tcPr>
          <w:p w:rsidR="00A07F6A" w:rsidRDefault="00A07F6A" w:rsidP="00BB62A7">
            <w:pPr>
              <w:widowControl/>
              <w:autoSpaceDE/>
              <w:autoSpaceDN/>
              <w:adjustRightInd/>
              <w:spacing w:before="0" w:after="0"/>
              <w:jc w:val="right"/>
              <w:rPr>
                <w:color w:val="000000"/>
              </w:rPr>
            </w:pPr>
            <w:r>
              <w:rPr>
                <w:color w:val="000000"/>
              </w:rPr>
              <w:t>3</w:t>
            </w:r>
          </w:p>
        </w:tc>
        <w:tc>
          <w:tcPr>
            <w:tcW w:w="4361" w:type="dxa"/>
            <w:noWrap/>
            <w:vAlign w:val="bottom"/>
          </w:tcPr>
          <w:p w:rsidR="00A07F6A" w:rsidRPr="00A07F6A" w:rsidRDefault="00A07F6A" w:rsidP="00BB62A7">
            <w:pPr>
              <w:widowControl/>
              <w:autoSpaceDE/>
              <w:autoSpaceDN/>
              <w:adjustRightInd/>
              <w:spacing w:before="0" w:after="0"/>
              <w:rPr>
                <w:color w:val="000000"/>
              </w:rPr>
            </w:pPr>
            <w:proofErr w:type="spellStart"/>
            <w:r>
              <w:rPr>
                <w:color w:val="000000"/>
              </w:rPr>
              <w:t>Диметилдисульфид</w:t>
            </w:r>
            <w:proofErr w:type="spellEnd"/>
            <w:r>
              <w:rPr>
                <w:color w:val="000000"/>
              </w:rPr>
              <w:t xml:space="preserve"> (</w:t>
            </w:r>
            <w:r>
              <w:rPr>
                <w:color w:val="000000"/>
                <w:lang w:val="en-US"/>
              </w:rPr>
              <w:t>DMDS</w:t>
            </w:r>
            <w:r>
              <w:rPr>
                <w:color w:val="000000"/>
              </w:rPr>
              <w:t>)</w:t>
            </w:r>
          </w:p>
        </w:tc>
        <w:tc>
          <w:tcPr>
            <w:tcW w:w="1559" w:type="dxa"/>
            <w:noWrap/>
            <w:vAlign w:val="bottom"/>
          </w:tcPr>
          <w:p w:rsidR="00A07F6A" w:rsidRDefault="00A07F6A" w:rsidP="00BB62A7">
            <w:pPr>
              <w:widowControl/>
              <w:autoSpaceDE/>
              <w:autoSpaceDN/>
              <w:adjustRightInd/>
              <w:spacing w:before="0" w:after="0"/>
              <w:jc w:val="right"/>
              <w:rPr>
                <w:color w:val="000000"/>
              </w:rPr>
            </w:pPr>
            <w:r>
              <w:rPr>
                <w:color w:val="000000"/>
              </w:rPr>
              <w:t>245 760,00</w:t>
            </w:r>
          </w:p>
        </w:tc>
        <w:tc>
          <w:tcPr>
            <w:tcW w:w="1560" w:type="dxa"/>
            <w:noWrap/>
            <w:vAlign w:val="bottom"/>
          </w:tcPr>
          <w:p w:rsidR="00A07F6A" w:rsidRDefault="00A07F6A" w:rsidP="00BB62A7">
            <w:pPr>
              <w:widowControl/>
              <w:autoSpaceDE/>
              <w:autoSpaceDN/>
              <w:adjustRightInd/>
              <w:spacing w:before="0" w:after="0"/>
              <w:jc w:val="right"/>
              <w:rPr>
                <w:color w:val="000000"/>
              </w:rPr>
            </w:pPr>
            <w:r>
              <w:rPr>
                <w:color w:val="000000"/>
              </w:rPr>
              <w:t>199 000,00</w:t>
            </w:r>
          </w:p>
        </w:tc>
        <w:tc>
          <w:tcPr>
            <w:tcW w:w="1154" w:type="dxa"/>
            <w:noWrap/>
            <w:vAlign w:val="bottom"/>
          </w:tcPr>
          <w:p w:rsidR="00A07F6A" w:rsidRDefault="00A07F6A" w:rsidP="00BB62A7">
            <w:pPr>
              <w:widowControl/>
              <w:autoSpaceDE/>
              <w:autoSpaceDN/>
              <w:adjustRightInd/>
              <w:spacing w:before="0" w:after="0"/>
              <w:jc w:val="right"/>
              <w:rPr>
                <w:color w:val="000000"/>
              </w:rPr>
            </w:pPr>
            <w:r>
              <w:rPr>
                <w:color w:val="000000"/>
              </w:rPr>
              <w:t>-19</w:t>
            </w:r>
          </w:p>
        </w:tc>
      </w:tr>
      <w:tr w:rsidR="00A07F6A" w:rsidTr="00BB62A7">
        <w:trPr>
          <w:trHeight w:val="290"/>
        </w:trPr>
        <w:tc>
          <w:tcPr>
            <w:tcW w:w="600" w:type="dxa"/>
            <w:tcBorders>
              <w:bottom w:val="double" w:sz="4" w:space="0" w:color="auto"/>
            </w:tcBorders>
            <w:noWrap/>
            <w:vAlign w:val="bottom"/>
          </w:tcPr>
          <w:p w:rsidR="00A07F6A" w:rsidRDefault="00A07F6A" w:rsidP="00BB62A7">
            <w:pPr>
              <w:widowControl/>
              <w:autoSpaceDE/>
              <w:autoSpaceDN/>
              <w:adjustRightInd/>
              <w:spacing w:before="0" w:after="0"/>
              <w:jc w:val="right"/>
              <w:rPr>
                <w:color w:val="000000"/>
              </w:rPr>
            </w:pPr>
            <w:r>
              <w:rPr>
                <w:color w:val="000000"/>
              </w:rPr>
              <w:t>4</w:t>
            </w:r>
          </w:p>
        </w:tc>
        <w:tc>
          <w:tcPr>
            <w:tcW w:w="4361" w:type="dxa"/>
            <w:tcBorders>
              <w:bottom w:val="double" w:sz="4" w:space="0" w:color="auto"/>
            </w:tcBorders>
            <w:noWrap/>
            <w:vAlign w:val="bottom"/>
          </w:tcPr>
          <w:p w:rsidR="00A07F6A" w:rsidRPr="0033091A" w:rsidRDefault="00A07F6A" w:rsidP="00BB62A7">
            <w:pPr>
              <w:widowControl/>
              <w:autoSpaceDE/>
              <w:autoSpaceDN/>
              <w:adjustRightInd/>
              <w:spacing w:before="0" w:after="0"/>
              <w:rPr>
                <w:color w:val="000000"/>
              </w:rPr>
            </w:pPr>
            <w:r>
              <w:rPr>
                <w:color w:val="000000"/>
              </w:rPr>
              <w:t xml:space="preserve">Кислота лимонная безводная </w:t>
            </w:r>
            <w:proofErr w:type="spellStart"/>
            <w:r>
              <w:rPr>
                <w:color w:val="000000"/>
              </w:rPr>
              <w:t>х.</w:t>
            </w:r>
            <w:proofErr w:type="gramStart"/>
            <w:r>
              <w:rPr>
                <w:color w:val="000000"/>
              </w:rPr>
              <w:t>ч</w:t>
            </w:r>
            <w:proofErr w:type="spellEnd"/>
            <w:proofErr w:type="gramEnd"/>
            <w:r>
              <w:rPr>
                <w:color w:val="000000"/>
              </w:rPr>
              <w:t>.</w:t>
            </w:r>
          </w:p>
        </w:tc>
        <w:tc>
          <w:tcPr>
            <w:tcW w:w="1559" w:type="dxa"/>
            <w:tcBorders>
              <w:bottom w:val="double" w:sz="4" w:space="0" w:color="auto"/>
            </w:tcBorders>
            <w:noWrap/>
            <w:vAlign w:val="bottom"/>
          </w:tcPr>
          <w:p w:rsidR="00A07F6A" w:rsidRDefault="00A07F6A" w:rsidP="00A07F6A">
            <w:pPr>
              <w:widowControl/>
              <w:autoSpaceDE/>
              <w:autoSpaceDN/>
              <w:adjustRightInd/>
              <w:spacing w:before="0" w:after="0"/>
              <w:jc w:val="right"/>
              <w:rPr>
                <w:color w:val="000000"/>
              </w:rPr>
            </w:pPr>
            <w:r>
              <w:rPr>
                <w:color w:val="000000"/>
              </w:rPr>
              <w:t xml:space="preserve">223,31 </w:t>
            </w:r>
          </w:p>
        </w:tc>
        <w:tc>
          <w:tcPr>
            <w:tcW w:w="1560" w:type="dxa"/>
            <w:tcBorders>
              <w:bottom w:val="double" w:sz="4" w:space="0" w:color="auto"/>
            </w:tcBorders>
            <w:noWrap/>
            <w:vAlign w:val="bottom"/>
          </w:tcPr>
          <w:p w:rsidR="00A07F6A" w:rsidRDefault="00A07F6A" w:rsidP="00BB62A7">
            <w:pPr>
              <w:widowControl/>
              <w:autoSpaceDE/>
              <w:autoSpaceDN/>
              <w:adjustRightInd/>
              <w:spacing w:before="0" w:after="0"/>
              <w:jc w:val="right"/>
              <w:rPr>
                <w:color w:val="000000"/>
              </w:rPr>
            </w:pPr>
            <w:r>
              <w:rPr>
                <w:color w:val="000000"/>
              </w:rPr>
              <w:t>129,11</w:t>
            </w:r>
          </w:p>
        </w:tc>
        <w:tc>
          <w:tcPr>
            <w:tcW w:w="1154" w:type="dxa"/>
            <w:tcBorders>
              <w:bottom w:val="double" w:sz="4" w:space="0" w:color="auto"/>
            </w:tcBorders>
            <w:noWrap/>
            <w:vAlign w:val="bottom"/>
          </w:tcPr>
          <w:p w:rsidR="00A07F6A" w:rsidRDefault="00DB57D3" w:rsidP="00BB62A7">
            <w:pPr>
              <w:widowControl/>
              <w:autoSpaceDE/>
              <w:autoSpaceDN/>
              <w:adjustRightInd/>
              <w:spacing w:before="0" w:after="0"/>
              <w:jc w:val="right"/>
              <w:rPr>
                <w:color w:val="000000"/>
              </w:rPr>
            </w:pPr>
            <w:r>
              <w:rPr>
                <w:color w:val="000000"/>
              </w:rPr>
              <w:t>-42</w:t>
            </w:r>
          </w:p>
        </w:tc>
      </w:tr>
    </w:tbl>
    <w:p w:rsidR="0094032B" w:rsidRPr="000D6F82" w:rsidRDefault="0094032B" w:rsidP="006A5771">
      <w:pPr>
        <w:pStyle w:val="SubHeading"/>
        <w:ind w:left="400"/>
        <w:jc w:val="both"/>
        <w:rPr>
          <w:color w:val="000000"/>
        </w:rPr>
      </w:pPr>
      <w:r w:rsidRPr="000D6F82">
        <w:rPr>
          <w:color w:val="000000"/>
        </w:rPr>
        <w:lastRenderedPageBreak/>
        <w:t>Доля импорта в поставках материалов и товаров, прогноз доступности источников импорта в будущем и возможные альтернативные источники</w:t>
      </w:r>
    </w:p>
    <w:p w:rsidR="0094032B" w:rsidRDefault="0094032B" w:rsidP="0094032B">
      <w:pPr>
        <w:ind w:left="426"/>
        <w:jc w:val="both"/>
        <w:rPr>
          <w:rStyle w:val="Subst"/>
          <w:bCs/>
          <w:iCs/>
          <w:color w:val="000000" w:themeColor="text1"/>
        </w:rPr>
      </w:pPr>
      <w:r w:rsidRPr="00FA62FA">
        <w:rPr>
          <w:rStyle w:val="Subst"/>
          <w:bCs/>
          <w:iCs/>
          <w:color w:val="000000"/>
        </w:rPr>
        <w:t xml:space="preserve">Доля импорта в поставках материалов в </w:t>
      </w:r>
      <w:r w:rsidR="00A07F6A">
        <w:rPr>
          <w:rStyle w:val="Subst"/>
          <w:bCs/>
          <w:iCs/>
          <w:color w:val="000000"/>
        </w:rPr>
        <w:t>отчетном периоде</w:t>
      </w:r>
      <w:r w:rsidRPr="00FA62FA">
        <w:rPr>
          <w:rStyle w:val="Subst"/>
          <w:bCs/>
          <w:iCs/>
          <w:color w:val="000000"/>
        </w:rPr>
        <w:t xml:space="preserve"> составила </w:t>
      </w:r>
      <w:r w:rsidR="00A35CE1">
        <w:rPr>
          <w:rStyle w:val="Subst"/>
          <w:bCs/>
          <w:iCs/>
          <w:color w:val="000000"/>
        </w:rPr>
        <w:t>17</w:t>
      </w:r>
      <w:r w:rsidRPr="00FA62FA">
        <w:rPr>
          <w:rStyle w:val="Subst"/>
          <w:bCs/>
          <w:iCs/>
          <w:color w:val="000000"/>
        </w:rPr>
        <w:t xml:space="preserve"> %.</w:t>
      </w:r>
      <w:r w:rsidRPr="00FA62FA">
        <w:rPr>
          <w:rStyle w:val="Subst"/>
          <w:bCs/>
          <w:iCs/>
          <w:color w:val="000000" w:themeColor="text1"/>
        </w:rPr>
        <w:t xml:space="preserve"> 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BF09A6" w:rsidRPr="00A22700" w:rsidRDefault="00BF09A6" w:rsidP="00726677">
      <w:pPr>
        <w:pStyle w:val="20"/>
      </w:pPr>
      <w:bookmarkStart w:id="31" w:name="_Toc24538878"/>
      <w:r w:rsidRPr="00A22700">
        <w:t>3.2.4. Рынки сбыта продукции (работ, услуг) эмитента</w:t>
      </w:r>
      <w:bookmarkEnd w:id="31"/>
    </w:p>
    <w:p w:rsidR="00A07D24" w:rsidRPr="00911C14" w:rsidRDefault="00A07D24" w:rsidP="00A07D24">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Pr="00ED33A8" w:rsidRDefault="00BF09A6" w:rsidP="00BF09A6">
      <w:pPr>
        <w:pStyle w:val="20"/>
      </w:pPr>
      <w:bookmarkStart w:id="32" w:name="_Toc24538879"/>
      <w:r w:rsidRPr="00286837">
        <w:t>3.2.5. Сведения о налич</w:t>
      </w:r>
      <w:proofErr w:type="gramStart"/>
      <w:r w:rsidRPr="00286837">
        <w:t>ии у э</w:t>
      </w:r>
      <w:proofErr w:type="gramEnd"/>
      <w:r w:rsidRPr="00286837">
        <w:t>митента разрешений (лицензий) или допусков к отдельным видам работ</w:t>
      </w:r>
      <w:bookmarkEnd w:id="32"/>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F12B25" w:rsidRPr="00ED33A8" w:rsidRDefault="00F12B25" w:rsidP="00F12B25">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jc w:val="both"/>
        <w:rPr>
          <w:color w:val="000000" w:themeColor="text1"/>
        </w:rPr>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F12B25" w:rsidRPr="00ED33A8" w:rsidRDefault="00F12B25" w:rsidP="00F12B25">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proofErr w:type="gramStart"/>
      <w:r w:rsidRPr="00ED33A8">
        <w:rPr>
          <w:rStyle w:val="Subst"/>
          <w:bCs/>
          <w:iCs/>
        </w:rPr>
        <w:t xml:space="preserve">Деятельность в области гидрометеорологии и в смежных с ней </w:t>
      </w:r>
      <w:r w:rsidRPr="00ED33A8">
        <w:rPr>
          <w:rStyle w:val="Subst"/>
          <w:bCs/>
          <w:iCs/>
        </w:rPr>
        <w:lastRenderedPageBreak/>
        <w:t>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roofErr w:type="gramEnd"/>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F12B25" w:rsidRPr="00ED33A8" w:rsidRDefault="00F12B25" w:rsidP="00F12B25">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jc w:val="both"/>
        <w:rPr>
          <w:rStyle w:val="Subst"/>
          <w:bCs/>
          <w:iCs/>
        </w:rPr>
      </w:pPr>
    </w:p>
    <w:p w:rsidR="00F12B25" w:rsidRPr="00ED33A8" w:rsidRDefault="00F12B25" w:rsidP="00F12B25">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jc w:val="both"/>
        <w:rPr>
          <w:rStyle w:val="Subst"/>
          <w:bCs/>
          <w:iCs/>
        </w:rPr>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F12B25" w:rsidRDefault="00F12B25" w:rsidP="00F12B25">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Default="00F12B25" w:rsidP="00F12B25">
      <w:pPr>
        <w:jc w:val="both"/>
      </w:pPr>
    </w:p>
    <w:p w:rsidR="00F12B25" w:rsidRPr="00680AFA" w:rsidRDefault="00F12B25" w:rsidP="00F12B25">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F12B25" w:rsidRPr="00680AFA" w:rsidRDefault="00F12B25" w:rsidP="00F12B25">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F12B25" w:rsidRPr="00680AFA" w:rsidRDefault="00F12B25" w:rsidP="00F12B25">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F12B25" w:rsidRPr="00680AFA" w:rsidRDefault="00F12B25" w:rsidP="00F12B25">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F12B25" w:rsidRPr="00ED33A8" w:rsidRDefault="00F12B25" w:rsidP="00F12B25">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F12B25" w:rsidRDefault="00F12B25" w:rsidP="00F12B25">
      <w:pPr>
        <w:jc w:val="both"/>
      </w:pPr>
    </w:p>
    <w:p w:rsidR="00F12B25" w:rsidRPr="008D4768" w:rsidRDefault="00F12B25" w:rsidP="00F12B25">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w:t>
      </w:r>
      <w:r w:rsidRPr="008D4768">
        <w:rPr>
          <w:rStyle w:val="Subst"/>
          <w:bCs/>
          <w:iCs/>
        </w:rPr>
        <w:lastRenderedPageBreak/>
        <w:t>профессиональное обучение)</w:t>
      </w:r>
    </w:p>
    <w:p w:rsidR="00F12B25" w:rsidRPr="008D4768" w:rsidRDefault="00F12B25" w:rsidP="00F12B25">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F12B25" w:rsidRPr="008D4768" w:rsidRDefault="00F12B25" w:rsidP="00F12B25">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F12B25" w:rsidRPr="008D4768" w:rsidRDefault="00F12B25" w:rsidP="00F12B25">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F12B25" w:rsidRDefault="00F12B25" w:rsidP="00F12B25">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F12B25" w:rsidRDefault="00F12B25" w:rsidP="00F12B25">
      <w:pPr>
        <w:jc w:val="both"/>
        <w:rPr>
          <w:rStyle w:val="Subst"/>
          <w:bCs/>
          <w:iCs/>
        </w:rPr>
      </w:pPr>
    </w:p>
    <w:p w:rsidR="00F12B25" w:rsidRPr="008D4768" w:rsidRDefault="00F12B25" w:rsidP="00F12B25">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 xml:space="preserve">Добыча подземных вод для хозяйственно-питьевого водоснабжения, технологического обеспечения водой и полива на территории </w:t>
      </w:r>
      <w:proofErr w:type="spellStart"/>
      <w:r>
        <w:rPr>
          <w:rStyle w:val="Subst"/>
          <w:bCs/>
          <w:iCs/>
        </w:rPr>
        <w:t>Увекской</w:t>
      </w:r>
      <w:proofErr w:type="spellEnd"/>
      <w:r>
        <w:rPr>
          <w:rStyle w:val="Subst"/>
          <w:bCs/>
          <w:iCs/>
        </w:rPr>
        <w:t xml:space="preserve"> нефтебазы</w:t>
      </w:r>
    </w:p>
    <w:p w:rsidR="00F12B25" w:rsidRPr="008D4768" w:rsidRDefault="00F12B25" w:rsidP="00F12B25">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F12B25" w:rsidRPr="008D4768" w:rsidRDefault="00F12B25" w:rsidP="00F12B25">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F12B25" w:rsidRPr="008D4768" w:rsidRDefault="00F12B25" w:rsidP="00F12B25">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F12B25" w:rsidRDefault="00F12B25" w:rsidP="00F12B25">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F12B25" w:rsidRDefault="00F12B25" w:rsidP="00F12B25">
      <w:pPr>
        <w:jc w:val="both"/>
        <w:rPr>
          <w:rStyle w:val="Subst"/>
          <w:bCs/>
          <w:iCs/>
        </w:rPr>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r>
        <w:rPr>
          <w:rStyle w:val="Subst"/>
          <w:bCs/>
          <w:iCs/>
        </w:rPr>
        <w:t>2249</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F12B25" w:rsidRDefault="00F12B25" w:rsidP="00F12B25">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F12B25" w:rsidRDefault="00F12B25" w:rsidP="00F12B25">
      <w:pPr>
        <w:jc w:val="both"/>
        <w:rPr>
          <w:rStyle w:val="Subst"/>
          <w:bCs/>
          <w:iCs/>
        </w:rPr>
      </w:pPr>
    </w:p>
    <w:p w:rsidR="00F12B25" w:rsidRPr="001106CB" w:rsidRDefault="00F12B25" w:rsidP="00F12B25">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106CB">
        <w:rPr>
          <w:b/>
          <w:i/>
        </w:rPr>
        <w:t>О</w:t>
      </w:r>
      <w:r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1106CB">
        <w:rPr>
          <w:rStyle w:val="Subst"/>
          <w:iCs/>
        </w:rPr>
        <w:t>Сколково</w:t>
      </w:r>
      <w:proofErr w:type="spellEnd"/>
      <w:r w:rsidRPr="001106CB">
        <w:rPr>
          <w:rStyle w:val="Subst"/>
          <w:iCs/>
        </w:rPr>
        <w:t>»)</w:t>
      </w:r>
    </w:p>
    <w:p w:rsidR="00F12B25" w:rsidRPr="001106CB" w:rsidRDefault="00F12B25" w:rsidP="00F12B25">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106CB">
        <w:rPr>
          <w:b/>
          <w:i/>
        </w:rPr>
        <w:t>ЛО-64-01-004201</w:t>
      </w:r>
    </w:p>
    <w:p w:rsidR="00F12B25" w:rsidRPr="001106CB" w:rsidRDefault="00F12B25" w:rsidP="00F12B25">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F12B25" w:rsidRPr="001106CB" w:rsidRDefault="00F12B25" w:rsidP="00F12B25">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F12B25" w:rsidRPr="001106CB" w:rsidRDefault="00F12B25" w:rsidP="00F12B25">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F12B25" w:rsidRPr="001106CB" w:rsidRDefault="00F12B25" w:rsidP="00F12B25">
      <w:pPr>
        <w:jc w:val="both"/>
      </w:pPr>
    </w:p>
    <w:p w:rsidR="001B5C90" w:rsidRPr="008953C2" w:rsidRDefault="000D245A" w:rsidP="001B5C90">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001B5C90" w:rsidRPr="001B5C90">
        <w:rPr>
          <w:b/>
          <w:i/>
        </w:rPr>
        <w:t>Перевозки автобусами иных лиц лицензиата для собственных нужд</w:t>
      </w:r>
    </w:p>
    <w:p w:rsidR="000D245A" w:rsidRPr="001106CB" w:rsidRDefault="000D245A" w:rsidP="000D245A">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001B5C90" w:rsidRPr="001B5C90">
        <w:rPr>
          <w:b/>
          <w:i/>
        </w:rPr>
        <w:t>АН-64-000298</w:t>
      </w:r>
    </w:p>
    <w:p w:rsidR="000D245A" w:rsidRPr="001106CB" w:rsidRDefault="000D245A" w:rsidP="000D245A">
      <w:pPr>
        <w:jc w:val="both"/>
      </w:pPr>
      <w:r w:rsidRPr="001106CB">
        <w:t>Дата выдачи разрешения (лицензии) или допуска к отдельным видам работ:</w:t>
      </w:r>
      <w:r w:rsidRPr="001106CB">
        <w:rPr>
          <w:rStyle w:val="Subst"/>
          <w:bCs/>
          <w:iCs/>
        </w:rPr>
        <w:t xml:space="preserve"> </w:t>
      </w:r>
      <w:r w:rsidR="001B5C90" w:rsidRPr="001B5C90">
        <w:rPr>
          <w:b/>
          <w:i/>
        </w:rPr>
        <w:t>16.04.2019</w:t>
      </w:r>
    </w:p>
    <w:p w:rsidR="000D245A" w:rsidRPr="001106CB" w:rsidRDefault="000D245A" w:rsidP="000D245A">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w:t>
      </w:r>
      <w:r w:rsidR="001B5C90" w:rsidRPr="001B5C90">
        <w:rPr>
          <w:b/>
          <w:i/>
        </w:rPr>
        <w:t>Нижне-Волжск</w:t>
      </w:r>
      <w:r w:rsidR="0085143A">
        <w:rPr>
          <w:b/>
          <w:i/>
        </w:rPr>
        <w:t>ое</w:t>
      </w:r>
      <w:r w:rsidR="001B5C90" w:rsidRPr="001B5C90">
        <w:rPr>
          <w:b/>
          <w:i/>
        </w:rPr>
        <w:t xml:space="preserve"> межрегиональн</w:t>
      </w:r>
      <w:r w:rsidR="0085143A">
        <w:rPr>
          <w:b/>
          <w:i/>
        </w:rPr>
        <w:t>ое</w:t>
      </w:r>
      <w:r w:rsidR="001B5C90" w:rsidRPr="001B5C90">
        <w:rPr>
          <w:b/>
          <w:i/>
        </w:rPr>
        <w:t xml:space="preserve"> управление государственного автодорожного надзора Федеральной службы по надзору в сфере транспорта</w:t>
      </w:r>
    </w:p>
    <w:p w:rsidR="000D245A" w:rsidRPr="001106CB" w:rsidRDefault="000D245A" w:rsidP="000D245A">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0D245A" w:rsidRDefault="000D245A" w:rsidP="00F12B25">
      <w:pPr>
        <w:jc w:val="both"/>
      </w:pPr>
    </w:p>
    <w:p w:rsidR="00F12B25" w:rsidRPr="002D2006" w:rsidRDefault="00F12B25" w:rsidP="00F12B25">
      <w:pPr>
        <w:jc w:val="both"/>
        <w:rPr>
          <w:b/>
          <w:i/>
        </w:rPr>
      </w:pPr>
      <w:r w:rsidRPr="001106CB">
        <w:t>Дополнительно:</w:t>
      </w:r>
      <w:r w:rsidRPr="001106CB">
        <w:rPr>
          <w:b/>
          <w:i/>
        </w:rPr>
        <w:t xml:space="preserve"> В данном разделе указаны все полученные эмитентом лицензии, </w:t>
      </w:r>
      <w:r>
        <w:rPr>
          <w:b/>
          <w:i/>
        </w:rPr>
        <w:t>в том числе</w:t>
      </w:r>
      <w:r w:rsidRPr="001106CB">
        <w:rPr>
          <w:b/>
          <w:i/>
        </w:rPr>
        <w:t xml:space="preserve"> лицензии на осуществление деятельности, имеющей для эмитента существенное финансово-хозяйственное значение.</w:t>
      </w:r>
    </w:p>
    <w:p w:rsidR="00BF09A6" w:rsidRDefault="00BF09A6" w:rsidP="00BF09A6">
      <w:pPr>
        <w:pStyle w:val="20"/>
      </w:pPr>
      <w:bookmarkStart w:id="33" w:name="_Toc24538880"/>
      <w:r>
        <w:t>3.2.6. Сведения о деятельности отдельных категорий эмитентов эмиссионных ценных бумаг</w:t>
      </w:r>
      <w:bookmarkEnd w:id="33"/>
    </w:p>
    <w:p w:rsidR="00BF09A6" w:rsidRPr="00CD0615" w:rsidRDefault="00BF09A6" w:rsidP="004B6DB7">
      <w:pPr>
        <w:ind w:left="142"/>
        <w:jc w:val="both"/>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34" w:name="_Toc24538881"/>
      <w:r>
        <w:lastRenderedPageBreak/>
        <w:t>3.2.7. Дополнительные требования к эмитентам, основной деятельностью которых является добыча полезных ископаемых</w:t>
      </w:r>
      <w:bookmarkEnd w:id="34"/>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r w:rsidR="009F0FEB">
        <w:rPr>
          <w:b/>
          <w:i/>
        </w:rPr>
        <w:t>.</w:t>
      </w:r>
    </w:p>
    <w:p w:rsidR="00BF09A6" w:rsidRDefault="00BF09A6" w:rsidP="00BF09A6">
      <w:pPr>
        <w:pStyle w:val="20"/>
      </w:pPr>
      <w:bookmarkStart w:id="35" w:name="_Toc24538882"/>
      <w:r>
        <w:t>3.2.8. Дополнительные требования к эмитентам, основной деятельностью которых является оказание услуг связи</w:t>
      </w:r>
      <w:bookmarkEnd w:id="35"/>
    </w:p>
    <w:p w:rsidR="00BF09A6" w:rsidRPr="00164184" w:rsidRDefault="00BF09A6" w:rsidP="00BF09A6">
      <w:pPr>
        <w:ind w:left="200"/>
        <w:rPr>
          <w:b/>
          <w:i/>
        </w:rPr>
      </w:pPr>
      <w:r w:rsidRPr="00164184">
        <w:rPr>
          <w:b/>
          <w:i/>
        </w:rPr>
        <w:t>Оказание услуг связи не является основной деятельностью эмитента</w:t>
      </w:r>
      <w:r w:rsidR="009F0FEB">
        <w:rPr>
          <w:b/>
          <w:i/>
        </w:rPr>
        <w:t>.</w:t>
      </w:r>
      <w:r w:rsidRPr="00164184">
        <w:rPr>
          <w:b/>
          <w:i/>
        </w:rPr>
        <w:t xml:space="preserve"> </w:t>
      </w:r>
    </w:p>
    <w:p w:rsidR="00BF09A6" w:rsidRPr="00193203" w:rsidRDefault="00BF09A6" w:rsidP="00BF09A6">
      <w:pPr>
        <w:pStyle w:val="20"/>
      </w:pPr>
      <w:bookmarkStart w:id="36" w:name="_Toc24538883"/>
      <w:r w:rsidRPr="00193203">
        <w:t>3.3. Планы будущей деятельности эмитента</w:t>
      </w:r>
      <w:bookmarkEnd w:id="36"/>
    </w:p>
    <w:p w:rsidR="00A07D24" w:rsidRPr="00911C14" w:rsidRDefault="00A07D24" w:rsidP="00A07D24">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37" w:name="_Toc24538884"/>
      <w:r>
        <w:t>3.4. Участие эмитента в банковских группах, банковских холдингах, холдингах и ассоциациях</w:t>
      </w:r>
      <w:bookmarkEnd w:id="37"/>
    </w:p>
    <w:p w:rsidR="00A07D24" w:rsidRPr="00911C14" w:rsidRDefault="00A07D24" w:rsidP="00A07D24">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38" w:name="_Toc24538885"/>
      <w:r>
        <w:t>3.5. Подконтрольные эмитенту организации, имеющие для него существенное значение</w:t>
      </w:r>
      <w:bookmarkEnd w:id="38"/>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39" w:name="_Toc24538886"/>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39"/>
    </w:p>
    <w:p w:rsidR="00C05E0F" w:rsidRDefault="00C05E0F" w:rsidP="00C05E0F">
      <w:pPr>
        <w:ind w:firstLine="284"/>
        <w:jc w:val="both"/>
        <w:rPr>
          <w:color w:val="000000" w:themeColor="text1"/>
        </w:rPr>
      </w:pPr>
    </w:p>
    <w:p w:rsidR="00C05E0F" w:rsidRPr="00FB22D4" w:rsidRDefault="00C05E0F" w:rsidP="00C05E0F">
      <w:pPr>
        <w:ind w:firstLine="284"/>
        <w:jc w:val="both"/>
        <w:rPr>
          <w:color w:val="000000" w:themeColor="text1"/>
        </w:rPr>
      </w:pPr>
      <w:r w:rsidRPr="00FB22D4">
        <w:rPr>
          <w:color w:val="000000" w:themeColor="text1"/>
        </w:rPr>
        <w:t xml:space="preserve">На </w:t>
      </w:r>
      <w:r w:rsidR="00D44C00">
        <w:rPr>
          <w:color w:val="000000" w:themeColor="text1"/>
        </w:rPr>
        <w:t>30.0</w:t>
      </w:r>
      <w:r w:rsidR="00BE44BF">
        <w:rPr>
          <w:color w:val="000000" w:themeColor="text1"/>
        </w:rPr>
        <w:t>9</w:t>
      </w:r>
      <w:r w:rsidRPr="00FB22D4">
        <w:rPr>
          <w:color w:val="000000" w:themeColor="text1"/>
        </w:rPr>
        <w:t>.201</w:t>
      </w:r>
      <w:r w:rsidR="007B0F41">
        <w:rPr>
          <w:color w:val="000000" w:themeColor="text1"/>
        </w:rPr>
        <w:t>9</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C05E0F" w:rsidRPr="00FB22D4" w:rsidTr="00674D76">
        <w:tc>
          <w:tcPr>
            <w:tcW w:w="3124" w:type="dxa"/>
            <w:tcBorders>
              <w:top w:val="double" w:sz="4" w:space="0" w:color="auto"/>
            </w:tcBorders>
          </w:tcPr>
          <w:p w:rsidR="00C05E0F" w:rsidRPr="00FB22D4" w:rsidRDefault="00C05E0F" w:rsidP="00674D76">
            <w:pPr>
              <w:ind w:firstLine="0"/>
              <w:jc w:val="center"/>
              <w:rPr>
                <w:color w:val="000000" w:themeColor="text1"/>
              </w:rPr>
            </w:pPr>
            <w:r w:rsidRPr="00FB22D4">
              <w:rPr>
                <w:color w:val="000000" w:themeColor="text1"/>
              </w:rPr>
              <w:t>Наименование группы объектов основных средств</w:t>
            </w:r>
          </w:p>
        </w:tc>
        <w:tc>
          <w:tcPr>
            <w:tcW w:w="359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Сумма начисленной амортизации руб.</w:t>
            </w:r>
          </w:p>
        </w:tc>
      </w:tr>
      <w:tr w:rsidR="008C1855" w:rsidRPr="00FB22D4" w:rsidTr="001A69C1">
        <w:tc>
          <w:tcPr>
            <w:tcW w:w="3124" w:type="dxa"/>
          </w:tcPr>
          <w:p w:rsidR="008C1855" w:rsidRPr="00FB22D4" w:rsidRDefault="008C1855" w:rsidP="00674D76">
            <w:pPr>
              <w:ind w:firstLine="0"/>
              <w:jc w:val="left"/>
            </w:pPr>
            <w:r w:rsidRPr="00FB22D4">
              <w:t>Первая группа</w:t>
            </w:r>
          </w:p>
        </w:tc>
        <w:tc>
          <w:tcPr>
            <w:tcW w:w="3590" w:type="dxa"/>
          </w:tcPr>
          <w:p w:rsidR="008C1855" w:rsidRPr="008C1855" w:rsidRDefault="008C1855" w:rsidP="008C1855">
            <w:pPr>
              <w:jc w:val="right"/>
            </w:pPr>
            <w:r w:rsidRPr="008C1855">
              <w:t>47 142 969,30</w:t>
            </w:r>
          </w:p>
        </w:tc>
        <w:tc>
          <w:tcPr>
            <w:tcW w:w="2410" w:type="dxa"/>
          </w:tcPr>
          <w:p w:rsidR="008C1855" w:rsidRPr="008C1855" w:rsidRDefault="008C1855" w:rsidP="008C1855">
            <w:pPr>
              <w:jc w:val="right"/>
            </w:pPr>
            <w:r w:rsidRPr="008C1855">
              <w:t>44 629 910,12</w:t>
            </w:r>
          </w:p>
        </w:tc>
      </w:tr>
      <w:tr w:rsidR="008C1855" w:rsidRPr="00FB22D4" w:rsidTr="001A69C1">
        <w:tc>
          <w:tcPr>
            <w:tcW w:w="3124" w:type="dxa"/>
          </w:tcPr>
          <w:p w:rsidR="008C1855" w:rsidRPr="00FB22D4" w:rsidRDefault="008C1855" w:rsidP="00674D76">
            <w:pPr>
              <w:ind w:firstLine="0"/>
              <w:jc w:val="left"/>
            </w:pPr>
            <w:r w:rsidRPr="00FB22D4">
              <w:t>Вторая группа</w:t>
            </w:r>
          </w:p>
        </w:tc>
        <w:tc>
          <w:tcPr>
            <w:tcW w:w="3590" w:type="dxa"/>
          </w:tcPr>
          <w:p w:rsidR="008C1855" w:rsidRPr="008C1855" w:rsidRDefault="008C1855" w:rsidP="008C1855">
            <w:pPr>
              <w:jc w:val="right"/>
            </w:pPr>
            <w:r w:rsidRPr="008C1855">
              <w:t>4 129 012 750,06</w:t>
            </w:r>
          </w:p>
        </w:tc>
        <w:tc>
          <w:tcPr>
            <w:tcW w:w="2410" w:type="dxa"/>
          </w:tcPr>
          <w:p w:rsidR="008C1855" w:rsidRPr="008C1855" w:rsidRDefault="008C1855" w:rsidP="008C1855">
            <w:pPr>
              <w:jc w:val="right"/>
            </w:pPr>
            <w:r w:rsidRPr="008C1855">
              <w:t>4 090 402 306,98</w:t>
            </w:r>
          </w:p>
        </w:tc>
      </w:tr>
      <w:tr w:rsidR="008C1855" w:rsidRPr="00FB22D4" w:rsidTr="001A69C1">
        <w:tc>
          <w:tcPr>
            <w:tcW w:w="3124" w:type="dxa"/>
          </w:tcPr>
          <w:p w:rsidR="008C1855" w:rsidRPr="00FB22D4" w:rsidRDefault="008C1855" w:rsidP="00674D76">
            <w:pPr>
              <w:ind w:firstLine="0"/>
              <w:jc w:val="left"/>
            </w:pPr>
            <w:r w:rsidRPr="00FB22D4">
              <w:t>Третья группа</w:t>
            </w:r>
          </w:p>
        </w:tc>
        <w:tc>
          <w:tcPr>
            <w:tcW w:w="3590" w:type="dxa"/>
          </w:tcPr>
          <w:p w:rsidR="008C1855" w:rsidRPr="008C1855" w:rsidRDefault="008C1855" w:rsidP="008C1855">
            <w:pPr>
              <w:jc w:val="right"/>
            </w:pPr>
            <w:r w:rsidRPr="008C1855">
              <w:t>3 209 132 616,50</w:t>
            </w:r>
          </w:p>
        </w:tc>
        <w:tc>
          <w:tcPr>
            <w:tcW w:w="2410" w:type="dxa"/>
          </w:tcPr>
          <w:p w:rsidR="008C1855" w:rsidRPr="008C1855" w:rsidRDefault="008C1855" w:rsidP="008C1855">
            <w:pPr>
              <w:jc w:val="right"/>
            </w:pPr>
            <w:r w:rsidRPr="008C1855">
              <w:t>2 575 375 923,28</w:t>
            </w:r>
          </w:p>
        </w:tc>
      </w:tr>
      <w:tr w:rsidR="008C1855" w:rsidRPr="00FB22D4" w:rsidTr="001A69C1">
        <w:tc>
          <w:tcPr>
            <w:tcW w:w="3124" w:type="dxa"/>
          </w:tcPr>
          <w:p w:rsidR="008C1855" w:rsidRPr="00FB22D4" w:rsidRDefault="008C1855" w:rsidP="00674D76">
            <w:pPr>
              <w:ind w:firstLine="0"/>
              <w:jc w:val="left"/>
            </w:pPr>
            <w:r w:rsidRPr="00FB22D4">
              <w:t>Четвертая группа</w:t>
            </w:r>
          </w:p>
        </w:tc>
        <w:tc>
          <w:tcPr>
            <w:tcW w:w="3590" w:type="dxa"/>
          </w:tcPr>
          <w:p w:rsidR="008C1855" w:rsidRPr="008C1855" w:rsidRDefault="008C1855" w:rsidP="008C1855">
            <w:pPr>
              <w:jc w:val="right"/>
            </w:pPr>
            <w:r w:rsidRPr="008C1855">
              <w:t>7 575 793 710,78</w:t>
            </w:r>
          </w:p>
        </w:tc>
        <w:tc>
          <w:tcPr>
            <w:tcW w:w="2410" w:type="dxa"/>
          </w:tcPr>
          <w:p w:rsidR="008C1855" w:rsidRPr="008C1855" w:rsidRDefault="008C1855" w:rsidP="008C1855">
            <w:pPr>
              <w:jc w:val="right"/>
            </w:pPr>
            <w:r w:rsidRPr="008C1855">
              <w:t>4 545 162 740,80</w:t>
            </w:r>
          </w:p>
        </w:tc>
      </w:tr>
      <w:tr w:rsidR="008C1855" w:rsidRPr="00FB22D4" w:rsidTr="001A69C1">
        <w:tc>
          <w:tcPr>
            <w:tcW w:w="3124" w:type="dxa"/>
          </w:tcPr>
          <w:p w:rsidR="008C1855" w:rsidRPr="00FB22D4" w:rsidRDefault="008C1855" w:rsidP="00674D76">
            <w:pPr>
              <w:ind w:firstLine="0"/>
              <w:jc w:val="left"/>
            </w:pPr>
            <w:r w:rsidRPr="00FB22D4">
              <w:t>Пятая группа</w:t>
            </w:r>
          </w:p>
        </w:tc>
        <w:tc>
          <w:tcPr>
            <w:tcW w:w="3590" w:type="dxa"/>
          </w:tcPr>
          <w:p w:rsidR="008C1855" w:rsidRPr="008C1855" w:rsidRDefault="008C1855" w:rsidP="008C1855">
            <w:pPr>
              <w:jc w:val="right"/>
            </w:pPr>
            <w:r w:rsidRPr="008C1855">
              <w:t>4 042 488 181,30</w:t>
            </w:r>
          </w:p>
        </w:tc>
        <w:tc>
          <w:tcPr>
            <w:tcW w:w="2410" w:type="dxa"/>
          </w:tcPr>
          <w:p w:rsidR="008C1855" w:rsidRPr="008C1855" w:rsidRDefault="008C1855" w:rsidP="008C1855">
            <w:pPr>
              <w:jc w:val="right"/>
            </w:pPr>
            <w:r w:rsidRPr="008C1855">
              <w:t>3 105 643 958,92</w:t>
            </w:r>
          </w:p>
        </w:tc>
      </w:tr>
      <w:tr w:rsidR="008C1855" w:rsidRPr="00FB22D4" w:rsidTr="001A69C1">
        <w:tc>
          <w:tcPr>
            <w:tcW w:w="3124" w:type="dxa"/>
          </w:tcPr>
          <w:p w:rsidR="008C1855" w:rsidRPr="00FB22D4" w:rsidRDefault="008C1855" w:rsidP="00674D76">
            <w:pPr>
              <w:ind w:firstLine="0"/>
              <w:jc w:val="left"/>
            </w:pPr>
            <w:r w:rsidRPr="00FB22D4">
              <w:t>Шестая группа</w:t>
            </w:r>
          </w:p>
        </w:tc>
        <w:tc>
          <w:tcPr>
            <w:tcW w:w="3590" w:type="dxa"/>
          </w:tcPr>
          <w:p w:rsidR="008C1855" w:rsidRPr="008C1855" w:rsidRDefault="008C1855" w:rsidP="008C1855">
            <w:pPr>
              <w:jc w:val="right"/>
            </w:pPr>
            <w:r w:rsidRPr="008C1855">
              <w:t>2 551 849 661,40</w:t>
            </w:r>
          </w:p>
        </w:tc>
        <w:tc>
          <w:tcPr>
            <w:tcW w:w="2410" w:type="dxa"/>
          </w:tcPr>
          <w:p w:rsidR="008C1855" w:rsidRPr="008C1855" w:rsidRDefault="008C1855" w:rsidP="008C1855">
            <w:pPr>
              <w:jc w:val="right"/>
            </w:pPr>
            <w:r w:rsidRPr="008C1855">
              <w:t>1 496 788 807,10</w:t>
            </w:r>
          </w:p>
        </w:tc>
      </w:tr>
      <w:tr w:rsidR="008C1855" w:rsidRPr="00FB22D4" w:rsidTr="001A69C1">
        <w:tc>
          <w:tcPr>
            <w:tcW w:w="3124" w:type="dxa"/>
          </w:tcPr>
          <w:p w:rsidR="008C1855" w:rsidRPr="00FB22D4" w:rsidRDefault="008C1855" w:rsidP="00674D76">
            <w:pPr>
              <w:ind w:firstLine="0"/>
              <w:jc w:val="left"/>
            </w:pPr>
            <w:r w:rsidRPr="00FB22D4">
              <w:t>Седьмая группа</w:t>
            </w:r>
          </w:p>
        </w:tc>
        <w:tc>
          <w:tcPr>
            <w:tcW w:w="3590" w:type="dxa"/>
          </w:tcPr>
          <w:p w:rsidR="008C1855" w:rsidRPr="008C1855" w:rsidRDefault="008C1855" w:rsidP="008C1855">
            <w:pPr>
              <w:jc w:val="right"/>
            </w:pPr>
            <w:r w:rsidRPr="008C1855">
              <w:t>1 144 966 585,35</w:t>
            </w:r>
          </w:p>
        </w:tc>
        <w:tc>
          <w:tcPr>
            <w:tcW w:w="2410" w:type="dxa"/>
          </w:tcPr>
          <w:p w:rsidR="008C1855" w:rsidRPr="008C1855" w:rsidRDefault="008C1855" w:rsidP="008C1855">
            <w:pPr>
              <w:jc w:val="right"/>
            </w:pPr>
            <w:r w:rsidRPr="008C1855">
              <w:t>515 611 178,73</w:t>
            </w:r>
          </w:p>
        </w:tc>
      </w:tr>
      <w:tr w:rsidR="008C1855" w:rsidRPr="00FB22D4" w:rsidTr="001A69C1">
        <w:tc>
          <w:tcPr>
            <w:tcW w:w="3124" w:type="dxa"/>
          </w:tcPr>
          <w:p w:rsidR="008C1855" w:rsidRPr="00FB22D4" w:rsidRDefault="008C1855" w:rsidP="00674D76">
            <w:pPr>
              <w:ind w:firstLine="0"/>
              <w:jc w:val="left"/>
            </w:pPr>
            <w:r w:rsidRPr="00FB22D4">
              <w:t>Восьмая группа</w:t>
            </w:r>
          </w:p>
        </w:tc>
        <w:tc>
          <w:tcPr>
            <w:tcW w:w="3590" w:type="dxa"/>
          </w:tcPr>
          <w:p w:rsidR="008C1855" w:rsidRPr="008C1855" w:rsidRDefault="008C1855" w:rsidP="008C1855">
            <w:pPr>
              <w:jc w:val="right"/>
            </w:pPr>
            <w:r w:rsidRPr="008C1855">
              <w:t>348 119 672,10</w:t>
            </w:r>
          </w:p>
        </w:tc>
        <w:tc>
          <w:tcPr>
            <w:tcW w:w="2410" w:type="dxa"/>
          </w:tcPr>
          <w:p w:rsidR="008C1855" w:rsidRPr="008C1855" w:rsidRDefault="008C1855" w:rsidP="008C1855">
            <w:pPr>
              <w:jc w:val="right"/>
            </w:pPr>
            <w:r w:rsidRPr="008C1855">
              <w:t>123 059 180,05</w:t>
            </w:r>
          </w:p>
        </w:tc>
      </w:tr>
      <w:tr w:rsidR="008C1855" w:rsidRPr="00FB22D4" w:rsidTr="001A69C1">
        <w:tc>
          <w:tcPr>
            <w:tcW w:w="3124" w:type="dxa"/>
          </w:tcPr>
          <w:p w:rsidR="008C1855" w:rsidRPr="00FB22D4" w:rsidRDefault="008C1855" w:rsidP="00674D76">
            <w:pPr>
              <w:ind w:firstLine="0"/>
              <w:jc w:val="left"/>
            </w:pPr>
            <w:r w:rsidRPr="00FB22D4">
              <w:t>Девятая группа</w:t>
            </w:r>
          </w:p>
        </w:tc>
        <w:tc>
          <w:tcPr>
            <w:tcW w:w="3590" w:type="dxa"/>
          </w:tcPr>
          <w:p w:rsidR="008C1855" w:rsidRPr="008C1855" w:rsidRDefault="008C1855" w:rsidP="008C1855">
            <w:pPr>
              <w:jc w:val="right"/>
            </w:pPr>
            <w:r w:rsidRPr="008C1855">
              <w:t>558 405 918,65</w:t>
            </w:r>
          </w:p>
        </w:tc>
        <w:tc>
          <w:tcPr>
            <w:tcW w:w="2410" w:type="dxa"/>
          </w:tcPr>
          <w:p w:rsidR="008C1855" w:rsidRPr="008C1855" w:rsidRDefault="008C1855" w:rsidP="008C1855">
            <w:pPr>
              <w:jc w:val="right"/>
            </w:pPr>
            <w:r w:rsidRPr="008C1855">
              <w:t>342 851 009,59</w:t>
            </w:r>
          </w:p>
        </w:tc>
      </w:tr>
      <w:tr w:rsidR="008C1855" w:rsidRPr="00FB22D4" w:rsidTr="001A69C1">
        <w:tc>
          <w:tcPr>
            <w:tcW w:w="3124" w:type="dxa"/>
          </w:tcPr>
          <w:p w:rsidR="008C1855" w:rsidRPr="00FB22D4" w:rsidRDefault="008C1855" w:rsidP="00674D76">
            <w:pPr>
              <w:ind w:firstLine="0"/>
              <w:jc w:val="left"/>
            </w:pPr>
            <w:r w:rsidRPr="00FB22D4">
              <w:t>Десятая группа</w:t>
            </w:r>
          </w:p>
        </w:tc>
        <w:tc>
          <w:tcPr>
            <w:tcW w:w="3590" w:type="dxa"/>
          </w:tcPr>
          <w:p w:rsidR="008C1855" w:rsidRPr="008C1855" w:rsidRDefault="008C1855" w:rsidP="008C1855">
            <w:pPr>
              <w:jc w:val="right"/>
            </w:pPr>
            <w:r w:rsidRPr="008C1855">
              <w:t>3 862 208 920,49</w:t>
            </w:r>
          </w:p>
        </w:tc>
        <w:tc>
          <w:tcPr>
            <w:tcW w:w="2410" w:type="dxa"/>
          </w:tcPr>
          <w:p w:rsidR="008C1855" w:rsidRPr="008C1855" w:rsidRDefault="008C1855" w:rsidP="008C1855">
            <w:pPr>
              <w:jc w:val="right"/>
            </w:pPr>
            <w:r w:rsidRPr="008C1855">
              <w:t>1 055 211 315,97</w:t>
            </w:r>
          </w:p>
        </w:tc>
      </w:tr>
      <w:tr w:rsidR="008C1855" w:rsidRPr="00FB22D4" w:rsidTr="001A69C1">
        <w:tc>
          <w:tcPr>
            <w:tcW w:w="3124" w:type="dxa"/>
          </w:tcPr>
          <w:p w:rsidR="008C1855" w:rsidRPr="00FB22D4" w:rsidRDefault="008C1855" w:rsidP="00674D76">
            <w:pPr>
              <w:ind w:firstLine="0"/>
              <w:jc w:val="left"/>
            </w:pPr>
            <w:r w:rsidRPr="00FB22D4">
              <w:t>Одиннадцатая группа</w:t>
            </w:r>
          </w:p>
        </w:tc>
        <w:tc>
          <w:tcPr>
            <w:tcW w:w="3590" w:type="dxa"/>
          </w:tcPr>
          <w:p w:rsidR="008C1855" w:rsidRPr="008C1855" w:rsidRDefault="008C1855" w:rsidP="008C1855">
            <w:pPr>
              <w:jc w:val="right"/>
            </w:pPr>
            <w:r w:rsidRPr="008C1855">
              <w:t>602 965 839,40</w:t>
            </w:r>
          </w:p>
        </w:tc>
        <w:tc>
          <w:tcPr>
            <w:tcW w:w="2410" w:type="dxa"/>
          </w:tcPr>
          <w:p w:rsidR="008C1855" w:rsidRPr="008C1855" w:rsidRDefault="008C1855" w:rsidP="008C1855">
            <w:pPr>
              <w:jc w:val="right"/>
            </w:pPr>
            <w:r w:rsidRPr="008C1855">
              <w:t>513 768 708,03</w:t>
            </w:r>
          </w:p>
        </w:tc>
      </w:tr>
      <w:tr w:rsidR="008C1855" w:rsidRPr="00FB22D4" w:rsidTr="00674D76">
        <w:tc>
          <w:tcPr>
            <w:tcW w:w="3124" w:type="dxa"/>
            <w:tcBorders>
              <w:bottom w:val="double" w:sz="4" w:space="0" w:color="auto"/>
            </w:tcBorders>
          </w:tcPr>
          <w:p w:rsidR="008C1855" w:rsidRPr="00FB22D4" w:rsidRDefault="008C1855" w:rsidP="00674D76">
            <w:pPr>
              <w:ind w:firstLine="0"/>
              <w:jc w:val="left"/>
            </w:pPr>
            <w:r w:rsidRPr="00FB22D4">
              <w:t>Итого:</w:t>
            </w:r>
          </w:p>
        </w:tc>
        <w:tc>
          <w:tcPr>
            <w:tcW w:w="3590" w:type="dxa"/>
            <w:tcBorders>
              <w:bottom w:val="double" w:sz="4" w:space="0" w:color="auto"/>
            </w:tcBorders>
          </w:tcPr>
          <w:p w:rsidR="008C1855" w:rsidRPr="008C1855" w:rsidRDefault="008C1855" w:rsidP="008C1855">
            <w:pPr>
              <w:jc w:val="right"/>
            </w:pPr>
            <w:r w:rsidRPr="008C1855">
              <w:t>28 072 086 825,33</w:t>
            </w:r>
          </w:p>
        </w:tc>
        <w:tc>
          <w:tcPr>
            <w:tcW w:w="2410" w:type="dxa"/>
            <w:tcBorders>
              <w:bottom w:val="double" w:sz="4" w:space="0" w:color="auto"/>
            </w:tcBorders>
          </w:tcPr>
          <w:p w:rsidR="008C1855" w:rsidRPr="008C1855" w:rsidRDefault="008C1855" w:rsidP="008C1855">
            <w:pPr>
              <w:ind w:firstLine="0"/>
              <w:jc w:val="right"/>
            </w:pPr>
            <w:r w:rsidRPr="008C1855">
              <w:t>18 408 505 039,57</w:t>
            </w:r>
          </w:p>
        </w:tc>
      </w:tr>
    </w:tbl>
    <w:p w:rsidR="00C05E0F" w:rsidRPr="00FB22D4" w:rsidRDefault="00C05E0F" w:rsidP="00C05E0F">
      <w:pPr>
        <w:ind w:firstLine="142"/>
        <w:jc w:val="both"/>
      </w:pPr>
    </w:p>
    <w:p w:rsidR="00C05E0F" w:rsidRPr="006E1F8C" w:rsidRDefault="00C05E0F" w:rsidP="00C05E0F">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824D1C">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E52BB" w:rsidRPr="004B261C" w:rsidRDefault="005E52BB" w:rsidP="005E52BB">
      <w:pPr>
        <w:pStyle w:val="23"/>
        <w:ind w:firstLine="142"/>
        <w:rPr>
          <w:color w:val="000000" w:themeColor="text1"/>
          <w:sz w:val="20"/>
          <w:szCs w:val="20"/>
        </w:rPr>
      </w:pPr>
      <w:r w:rsidRPr="004B261C">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w:t>
      </w:r>
      <w:r w:rsidR="00DA4717" w:rsidRPr="004B261C">
        <w:rPr>
          <w:color w:val="000000" w:themeColor="text1"/>
          <w:sz w:val="20"/>
          <w:szCs w:val="20"/>
        </w:rPr>
        <w:t>е</w:t>
      </w:r>
      <w:r w:rsidRPr="004B261C">
        <w:rPr>
          <w:color w:val="000000" w:themeColor="text1"/>
          <w:sz w:val="20"/>
          <w:szCs w:val="20"/>
        </w:rPr>
        <w:t>тся способ проведения переоценки основных средств</w:t>
      </w:r>
      <w:r w:rsidR="00DA4717" w:rsidRPr="004B261C">
        <w:rPr>
          <w:color w:val="000000" w:themeColor="text1"/>
          <w:sz w:val="20"/>
          <w:szCs w:val="20"/>
        </w:rPr>
        <w:t>:</w:t>
      </w:r>
    </w:p>
    <w:p w:rsidR="005E52BB" w:rsidRPr="004B261C" w:rsidRDefault="005E52BB" w:rsidP="005E52BB">
      <w:pPr>
        <w:ind w:left="200"/>
        <w:jc w:val="both"/>
      </w:pPr>
      <w:r w:rsidRPr="004B261C">
        <w:rPr>
          <w:rStyle w:val="Subst"/>
          <w:bCs/>
          <w:iCs/>
        </w:rPr>
        <w:t>Переоценка основных средств за указанный период не проводилась.</w:t>
      </w:r>
    </w:p>
    <w:p w:rsidR="005E52BB" w:rsidRPr="00AF4B6A" w:rsidRDefault="00AC1AA7" w:rsidP="005E52BB">
      <w:pPr>
        <w:ind w:firstLine="142"/>
        <w:jc w:val="both"/>
        <w:rPr>
          <w:color w:val="000000" w:themeColor="text1"/>
        </w:rPr>
      </w:pPr>
      <w:proofErr w:type="gramStart"/>
      <w:r w:rsidRPr="00AF4B6A">
        <w:rPr>
          <w:color w:val="000000" w:themeColor="text1"/>
        </w:rPr>
        <w:t>С</w:t>
      </w:r>
      <w:r w:rsidR="005E52BB" w:rsidRPr="00AF4B6A">
        <w:rPr>
          <w:color w:val="000000" w:themeColor="text1"/>
        </w:rPr>
        <w:t xml:space="preserve">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w:t>
      </w:r>
      <w:r w:rsidR="005E52BB" w:rsidRPr="00AF4B6A">
        <w:rPr>
          <w:color w:val="000000" w:themeColor="text1"/>
        </w:rPr>
        <w:lastRenderedPageBreak/>
        <w:t>эмитента):</w:t>
      </w:r>
      <w:r w:rsidR="007F19A1" w:rsidRPr="00AF4B6A">
        <w:rPr>
          <w:color w:val="000000" w:themeColor="text1"/>
        </w:rPr>
        <w:t xml:space="preserve"> </w:t>
      </w:r>
      <w:proofErr w:type="gramEnd"/>
    </w:p>
    <w:p w:rsidR="00294C9F" w:rsidRPr="00C57B67" w:rsidRDefault="00294C9F" w:rsidP="00294C9F">
      <w:pPr>
        <w:jc w:val="both"/>
        <w:outlineLvl w:val="0"/>
      </w:pPr>
      <w:r w:rsidRPr="00C57B67">
        <w:rPr>
          <w:rStyle w:val="Subst"/>
        </w:rPr>
        <w:t xml:space="preserve">На 2019 </w:t>
      </w:r>
      <w:r w:rsidRPr="00F3276B">
        <w:rPr>
          <w:rStyle w:val="Subst"/>
        </w:rPr>
        <w:t xml:space="preserve">год в рамках инвестиционной деятельности запланирован ввод основных средств на сумму </w:t>
      </w:r>
      <w:r w:rsidRPr="00C57B67">
        <w:rPr>
          <w:rStyle w:val="Subst"/>
        </w:rPr>
        <w:t>1 385 млн</w:t>
      </w:r>
      <w:r w:rsidRPr="00F3276B">
        <w:rPr>
          <w:rStyle w:val="Subst"/>
        </w:rPr>
        <w:t>. руб.</w:t>
      </w:r>
      <w:r w:rsidRPr="00F3276B">
        <w:rPr>
          <w:rStyle w:val="Subst"/>
          <w:b w:val="0"/>
        </w:rPr>
        <w:t xml:space="preserve"> </w:t>
      </w:r>
      <w:r w:rsidRPr="00F3276B">
        <w:rPr>
          <w:rStyle w:val="Subst"/>
        </w:rPr>
        <w:t xml:space="preserve">(с НДС), в </w:t>
      </w:r>
      <w:proofErr w:type="spellStart"/>
      <w:r w:rsidRPr="00F3276B">
        <w:rPr>
          <w:rStyle w:val="Subst"/>
        </w:rPr>
        <w:t>т.ч</w:t>
      </w:r>
      <w:proofErr w:type="spellEnd"/>
      <w:r w:rsidRPr="00F3276B">
        <w:rPr>
          <w:rStyle w:val="Subst"/>
        </w:rPr>
        <w:t xml:space="preserve">. </w:t>
      </w:r>
      <w:r>
        <w:rPr>
          <w:rStyle w:val="Subst"/>
        </w:rPr>
        <w:t>внедрение НМА</w:t>
      </w:r>
      <w:r w:rsidRPr="00F3276B">
        <w:rPr>
          <w:rStyle w:val="Subst"/>
        </w:rPr>
        <w:t xml:space="preserve"> </w:t>
      </w:r>
      <w:r>
        <w:rPr>
          <w:rStyle w:val="Subst"/>
        </w:rPr>
        <w:t xml:space="preserve">на сумму 58 млн. руб. и  </w:t>
      </w:r>
      <w:r w:rsidRPr="00F3276B">
        <w:rPr>
          <w:rStyle w:val="Subst"/>
        </w:rPr>
        <w:t xml:space="preserve">замена физически изношенного оборудования на сумму </w:t>
      </w:r>
      <w:r w:rsidRPr="00C57B67">
        <w:rPr>
          <w:rStyle w:val="Subst"/>
        </w:rPr>
        <w:t>141</w:t>
      </w:r>
      <w:r>
        <w:rPr>
          <w:rStyle w:val="Subst"/>
          <w:color w:val="FF0000"/>
        </w:rPr>
        <w:t xml:space="preserve"> </w:t>
      </w:r>
      <w:r w:rsidRPr="00F3276B">
        <w:rPr>
          <w:rStyle w:val="Subst"/>
        </w:rPr>
        <w:t>млн. руб.</w:t>
      </w:r>
      <w:r>
        <w:rPr>
          <w:rStyle w:val="Subst"/>
        </w:rPr>
        <w:t xml:space="preserve"> (с НДС).</w:t>
      </w:r>
    </w:p>
    <w:p w:rsidR="00A10A42" w:rsidRDefault="00E01DE8" w:rsidP="00A10A42">
      <w:pPr>
        <w:jc w:val="both"/>
        <w:outlineLvl w:val="0"/>
        <w:rPr>
          <w:rStyle w:val="Subst"/>
          <w:bCs/>
          <w:iCs/>
        </w:rPr>
      </w:pPr>
      <w:r w:rsidRPr="004F7F2A">
        <w:rPr>
          <w:rStyle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0A10A42" w:rsidRPr="00A10A42" w:rsidRDefault="00A10A42" w:rsidP="00A10A42">
      <w:pPr>
        <w:jc w:val="both"/>
        <w:outlineLvl w:val="0"/>
        <w:rPr>
          <w:rStyle w:val="Subst"/>
          <w:bCs/>
          <w:iCs/>
        </w:rPr>
      </w:pPr>
      <w:r w:rsidRPr="00A10A42">
        <w:rPr>
          <w:rStyle w:val="Subst"/>
          <w:bCs/>
          <w:iCs/>
        </w:rPr>
        <w:t>В краткосрочную аренду переданы следующие объекты основных средств:</w:t>
      </w:r>
    </w:p>
    <w:p w:rsidR="00A10A42" w:rsidRPr="00A10A42" w:rsidRDefault="00A10A42" w:rsidP="00A10A42">
      <w:pPr>
        <w:jc w:val="both"/>
        <w:outlineLvl w:val="0"/>
        <w:rPr>
          <w:rStyle w:val="Subst"/>
        </w:rPr>
      </w:pPr>
      <w:r w:rsidRPr="00A10A42">
        <w:rPr>
          <w:rStyle w:val="Subst"/>
        </w:rPr>
        <w:t xml:space="preserve">- нежилые помещения общей площадью 109,8 </w:t>
      </w:r>
      <w:proofErr w:type="spellStart"/>
      <w:r w:rsidRPr="00A10A42">
        <w:rPr>
          <w:rStyle w:val="Subst"/>
        </w:rPr>
        <w:t>кв.м</w:t>
      </w:r>
      <w:proofErr w:type="spellEnd"/>
      <w:r w:rsidRPr="00A10A42">
        <w:rPr>
          <w:rStyle w:val="Subst"/>
        </w:rPr>
        <w:t xml:space="preserve">. общей балансовой стоимостью   23 830,91 руб. на срок 01.02.2019-31.12.2019; </w:t>
      </w:r>
    </w:p>
    <w:p w:rsidR="00A10A42" w:rsidRPr="00A10A42" w:rsidRDefault="00A10A42" w:rsidP="00A10A42">
      <w:pPr>
        <w:jc w:val="both"/>
        <w:outlineLvl w:val="0"/>
        <w:rPr>
          <w:rStyle w:val="Subst"/>
        </w:rPr>
      </w:pPr>
      <w:r w:rsidRPr="00A10A42">
        <w:rPr>
          <w:rStyle w:val="Subst"/>
          <w:bCs/>
          <w:iCs/>
        </w:rPr>
        <w:t xml:space="preserve">- движимое имущество  (мебель, оборудование, оргтехника)  общей  балансовой  стоимостью 589 993,42 </w:t>
      </w:r>
      <w:r w:rsidRPr="00A10A42">
        <w:rPr>
          <w:rStyle w:val="Subst"/>
        </w:rPr>
        <w:t xml:space="preserve">руб. на срок 01.01.2019-31.12.2021; </w:t>
      </w:r>
    </w:p>
    <w:p w:rsidR="00A10A42" w:rsidRPr="00A10A42" w:rsidRDefault="00A10A42" w:rsidP="00A10A42">
      <w:pPr>
        <w:jc w:val="both"/>
        <w:outlineLvl w:val="0"/>
        <w:rPr>
          <w:rStyle w:val="Subst"/>
          <w:bCs/>
          <w:iCs/>
        </w:rPr>
      </w:pPr>
      <w:r w:rsidRPr="00A10A42">
        <w:rPr>
          <w:rStyle w:val="Subst"/>
          <w:bCs/>
          <w:iCs/>
        </w:rPr>
        <w:t xml:space="preserve">- нежилое помещение общей площадью 8,6 </w:t>
      </w:r>
      <w:proofErr w:type="spellStart"/>
      <w:r w:rsidRPr="00A10A42">
        <w:rPr>
          <w:rStyle w:val="Subst"/>
          <w:bCs/>
          <w:iCs/>
        </w:rPr>
        <w:t>кв.м</w:t>
      </w:r>
      <w:proofErr w:type="spellEnd"/>
      <w:r w:rsidRPr="00A10A42">
        <w:rPr>
          <w:rStyle w:val="Subst"/>
          <w:bCs/>
          <w:iCs/>
        </w:rPr>
        <w:t>. и движимое имущество (мебель)  общей балансовой стоимостью 26 291,83 руб. на срок 01.12.2018-31.10.2019;</w:t>
      </w:r>
    </w:p>
    <w:p w:rsidR="00A10A42" w:rsidRPr="00A10A42" w:rsidRDefault="00A10A42" w:rsidP="00A10A42">
      <w:pPr>
        <w:jc w:val="both"/>
        <w:outlineLvl w:val="0"/>
        <w:rPr>
          <w:rStyle w:val="Subst"/>
          <w:bCs/>
          <w:iCs/>
        </w:rPr>
      </w:pPr>
      <w:r w:rsidRPr="00A10A42">
        <w:rPr>
          <w:rStyle w:val="Subst"/>
          <w:bCs/>
          <w:iCs/>
        </w:rPr>
        <w:t xml:space="preserve">- нежилые помещения общей площадью 309,9 </w:t>
      </w:r>
      <w:proofErr w:type="spellStart"/>
      <w:r w:rsidRPr="00A10A42">
        <w:rPr>
          <w:rStyle w:val="Subst"/>
          <w:bCs/>
          <w:iCs/>
        </w:rPr>
        <w:t>кв.м</w:t>
      </w:r>
      <w:proofErr w:type="spellEnd"/>
      <w:r w:rsidRPr="00A10A42">
        <w:rPr>
          <w:rStyle w:val="Subst"/>
          <w:bCs/>
          <w:iCs/>
        </w:rPr>
        <w:t xml:space="preserve">. общей балансовой стоимостью 774 497,45 руб. на срок 01.12.2018-31.10.2019; </w:t>
      </w:r>
    </w:p>
    <w:p w:rsidR="00A10A42" w:rsidRPr="00A10A42" w:rsidRDefault="00A10A42" w:rsidP="00A10A42">
      <w:pPr>
        <w:jc w:val="both"/>
        <w:outlineLvl w:val="0"/>
        <w:rPr>
          <w:rStyle w:val="Subst"/>
          <w:bCs/>
          <w:iCs/>
        </w:rPr>
      </w:pPr>
      <w:r w:rsidRPr="00A10A42">
        <w:rPr>
          <w:rStyle w:val="Subst"/>
          <w:bCs/>
          <w:iCs/>
        </w:rPr>
        <w:t xml:space="preserve">- движимое имущество (мебель, оборудование)  общей балансовой стоимостью 391 555,55 руб. на срок 01.12.2018-31.10.2019; </w:t>
      </w:r>
    </w:p>
    <w:p w:rsidR="00A10A42" w:rsidRPr="00A10A42" w:rsidRDefault="00A10A42" w:rsidP="00A10A42">
      <w:pPr>
        <w:jc w:val="both"/>
        <w:outlineLvl w:val="0"/>
        <w:rPr>
          <w:rStyle w:val="Subst"/>
          <w:bCs/>
          <w:iCs/>
        </w:rPr>
      </w:pPr>
      <w:r w:rsidRPr="00A10A42">
        <w:rPr>
          <w:rStyle w:val="Subst"/>
          <w:bCs/>
          <w:iCs/>
        </w:rPr>
        <w:t xml:space="preserve">- движимое имущество (автомобиль)  общей балансовой стоимостью 0,00 руб. на срок 01.03.2019-28.02.2020; </w:t>
      </w:r>
    </w:p>
    <w:p w:rsidR="00A10A42" w:rsidRPr="00A10A42" w:rsidRDefault="00A10A42" w:rsidP="00A10A42">
      <w:pPr>
        <w:jc w:val="both"/>
        <w:outlineLvl w:val="0"/>
        <w:rPr>
          <w:rStyle w:val="Subst"/>
          <w:bCs/>
          <w:iCs/>
        </w:rPr>
      </w:pPr>
      <w:r w:rsidRPr="00A10A42">
        <w:rPr>
          <w:rStyle w:val="Subst"/>
          <w:bCs/>
          <w:iCs/>
        </w:rPr>
        <w:t xml:space="preserve">- нежилое здание общей площадью 260,40 </w:t>
      </w:r>
      <w:proofErr w:type="spellStart"/>
      <w:r w:rsidRPr="00A10A42">
        <w:rPr>
          <w:rStyle w:val="Subst"/>
          <w:bCs/>
          <w:iCs/>
        </w:rPr>
        <w:t>кв</w:t>
      </w:r>
      <w:proofErr w:type="gramStart"/>
      <w:r w:rsidRPr="00A10A42">
        <w:rPr>
          <w:rStyle w:val="Subst"/>
          <w:bCs/>
          <w:iCs/>
        </w:rPr>
        <w:t>.м</w:t>
      </w:r>
      <w:proofErr w:type="spellEnd"/>
      <w:proofErr w:type="gramEnd"/>
      <w:r w:rsidRPr="00A10A42">
        <w:rPr>
          <w:rStyle w:val="Subst"/>
          <w:bCs/>
          <w:iCs/>
        </w:rPr>
        <w:t xml:space="preserve"> и движимое имущество (автоцистерна пожарная) общей  балансовой  стоимостью  513 702,49 руб. на срок 26.11.2018-25.09.2020; </w:t>
      </w:r>
    </w:p>
    <w:p w:rsidR="00A10A42" w:rsidRPr="00A10A42" w:rsidRDefault="00A10A42" w:rsidP="00A10A42">
      <w:pPr>
        <w:jc w:val="both"/>
        <w:outlineLvl w:val="0"/>
        <w:rPr>
          <w:rStyle w:val="Subst"/>
          <w:bCs/>
          <w:iCs/>
        </w:rPr>
      </w:pPr>
      <w:r w:rsidRPr="00A10A42">
        <w:rPr>
          <w:rStyle w:val="Subst"/>
          <w:bCs/>
          <w:iCs/>
        </w:rPr>
        <w:t xml:space="preserve">- нежилые помещения общей площадью 506,93 </w:t>
      </w:r>
      <w:proofErr w:type="spellStart"/>
      <w:r w:rsidRPr="00A10A42">
        <w:rPr>
          <w:rStyle w:val="Subst"/>
          <w:bCs/>
          <w:iCs/>
        </w:rPr>
        <w:t>кв</w:t>
      </w:r>
      <w:proofErr w:type="gramStart"/>
      <w:r w:rsidRPr="00A10A42">
        <w:rPr>
          <w:rStyle w:val="Subst"/>
          <w:bCs/>
          <w:iCs/>
        </w:rPr>
        <w:t>.м</w:t>
      </w:r>
      <w:proofErr w:type="spellEnd"/>
      <w:proofErr w:type="gramEnd"/>
      <w:r w:rsidRPr="00A10A42">
        <w:rPr>
          <w:rStyle w:val="Subst"/>
          <w:bCs/>
          <w:iCs/>
        </w:rPr>
        <w:t xml:space="preserve"> и движимое имущество (мебель, оборудование) общей  балансовой  стоимостью   4 441 297,98 руб. на срок 05.03.2019-04.02.2020; </w:t>
      </w:r>
    </w:p>
    <w:p w:rsidR="00A10A42" w:rsidRPr="00A10A42" w:rsidRDefault="00A10A42" w:rsidP="00A10A42">
      <w:pPr>
        <w:jc w:val="both"/>
        <w:outlineLvl w:val="0"/>
        <w:rPr>
          <w:rStyle w:val="Subst"/>
          <w:bCs/>
          <w:iCs/>
        </w:rPr>
      </w:pPr>
      <w:r w:rsidRPr="00A10A42">
        <w:rPr>
          <w:rStyle w:val="Subst"/>
          <w:bCs/>
          <w:iCs/>
        </w:rPr>
        <w:t>-недвижимое имущество (ж/д пути)  общей протяженностью 2 877,18 м общей балансовой стоимостью 32 055 113,17 руб. на срок 01.09.2019-31.07.2020;</w:t>
      </w:r>
    </w:p>
    <w:p w:rsidR="00A10A42" w:rsidRPr="00A10A42" w:rsidRDefault="00A10A42" w:rsidP="00A10A42">
      <w:pPr>
        <w:jc w:val="both"/>
        <w:outlineLvl w:val="0"/>
        <w:rPr>
          <w:rStyle w:val="Subst"/>
          <w:bCs/>
          <w:iCs/>
        </w:rPr>
      </w:pPr>
      <w:r w:rsidRPr="00A10A42">
        <w:rPr>
          <w:rStyle w:val="Subst"/>
          <w:bCs/>
          <w:iCs/>
        </w:rPr>
        <w:t xml:space="preserve">- нежилые помещения общей площадью 30,70 </w:t>
      </w:r>
      <w:proofErr w:type="spellStart"/>
      <w:r w:rsidRPr="00A10A42">
        <w:rPr>
          <w:rStyle w:val="Subst"/>
          <w:bCs/>
          <w:iCs/>
        </w:rPr>
        <w:t>кв</w:t>
      </w:r>
      <w:proofErr w:type="gramStart"/>
      <w:r w:rsidRPr="00A10A42">
        <w:rPr>
          <w:rStyle w:val="Subst"/>
          <w:bCs/>
          <w:iCs/>
        </w:rPr>
        <w:t>.м</w:t>
      </w:r>
      <w:proofErr w:type="spellEnd"/>
      <w:proofErr w:type="gramEnd"/>
      <w:r w:rsidRPr="00A10A42">
        <w:rPr>
          <w:rStyle w:val="Subst"/>
          <w:bCs/>
          <w:iCs/>
        </w:rPr>
        <w:t xml:space="preserve"> общей  балансовой  стоимостью  1 188 735,64 руб. на срок 01.01.2019-30.11.2019; </w:t>
      </w:r>
    </w:p>
    <w:p w:rsidR="00A10A42" w:rsidRPr="00A10A42" w:rsidRDefault="00A10A42" w:rsidP="00A10A42">
      <w:pPr>
        <w:jc w:val="both"/>
        <w:outlineLvl w:val="0"/>
        <w:rPr>
          <w:rStyle w:val="Subst"/>
          <w:bCs/>
          <w:iCs/>
        </w:rPr>
      </w:pPr>
      <w:r w:rsidRPr="00A10A42">
        <w:rPr>
          <w:rStyle w:val="Subst"/>
          <w:bCs/>
          <w:iCs/>
        </w:rPr>
        <w:t xml:space="preserve">- нежилые помещения площадью 41,33 </w:t>
      </w:r>
      <w:proofErr w:type="spellStart"/>
      <w:r w:rsidRPr="00A10A42">
        <w:rPr>
          <w:rStyle w:val="Subst"/>
          <w:bCs/>
          <w:iCs/>
        </w:rPr>
        <w:t>кв</w:t>
      </w:r>
      <w:proofErr w:type="gramStart"/>
      <w:r w:rsidRPr="00A10A42">
        <w:rPr>
          <w:rStyle w:val="Subst"/>
          <w:bCs/>
          <w:iCs/>
        </w:rPr>
        <w:t>.м</w:t>
      </w:r>
      <w:proofErr w:type="spellEnd"/>
      <w:proofErr w:type="gramEnd"/>
      <w:r w:rsidRPr="00A10A42">
        <w:rPr>
          <w:rStyle w:val="Subst"/>
          <w:bCs/>
          <w:iCs/>
        </w:rPr>
        <w:t xml:space="preserve">  и движимое имущество (мебель)  общей балансовой стоимостью </w:t>
      </w:r>
      <w:r w:rsidRPr="00A10A42">
        <w:rPr>
          <w:rStyle w:val="Subst"/>
          <w:iCs/>
        </w:rPr>
        <w:t xml:space="preserve">760 295,87 </w:t>
      </w:r>
      <w:r w:rsidRPr="00A10A42">
        <w:rPr>
          <w:rStyle w:val="Subst"/>
          <w:bCs/>
          <w:iCs/>
        </w:rPr>
        <w:t xml:space="preserve">руб. на срок 27.07.2019-26.06.2020. </w:t>
      </w:r>
    </w:p>
    <w:p w:rsidR="00AC51D5" w:rsidRDefault="00AC51D5" w:rsidP="00AC51D5">
      <w:pPr>
        <w:ind w:left="142"/>
        <w:jc w:val="both"/>
        <w:rPr>
          <w:rStyle w:val="subst0"/>
        </w:rPr>
      </w:pPr>
    </w:p>
    <w:p w:rsidR="00BF09A6" w:rsidRDefault="00BF09A6" w:rsidP="00BF09A6">
      <w:pPr>
        <w:pStyle w:val="1"/>
        <w:spacing w:before="0"/>
      </w:pPr>
      <w:bookmarkStart w:id="40" w:name="_Toc24538887"/>
      <w:r>
        <w:t>IV. Сведения о финансово-хозяйственной деятельности эмитента</w:t>
      </w:r>
      <w:bookmarkEnd w:id="40"/>
    </w:p>
    <w:p w:rsidR="00BF09A6" w:rsidRDefault="00BF09A6" w:rsidP="00BF09A6">
      <w:pPr>
        <w:pStyle w:val="20"/>
      </w:pPr>
      <w:bookmarkStart w:id="41" w:name="_Toc24538888"/>
      <w:r w:rsidRPr="00664C49">
        <w:t>4.1. Результаты финансово-хозяйственной деятельности эмитента</w:t>
      </w:r>
      <w:bookmarkEnd w:id="41"/>
    </w:p>
    <w:p w:rsidR="001D0E10" w:rsidRPr="00D95F5A" w:rsidRDefault="001D0E10" w:rsidP="001D0E10">
      <w:pPr>
        <w:pStyle w:val="SubHeading"/>
        <w:ind w:left="200"/>
      </w:pPr>
      <w:r w:rsidRPr="00D95F5A">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1D0E10" w:rsidRPr="00D95F5A" w:rsidRDefault="001D0E10" w:rsidP="001D0E10">
      <w:pPr>
        <w:ind w:left="400"/>
        <w:rPr>
          <w:rStyle w:val="Subst"/>
          <w:bCs/>
          <w:iCs/>
        </w:rPr>
      </w:pPr>
      <w:r w:rsidRPr="00D95F5A">
        <w:t>Стандарт (правила), в соответствии с которыми составлена бухгалтерская (финансовая) отчетность,</w:t>
      </w:r>
      <w:r w:rsidRPr="00D95F5A">
        <w:br/>
        <w:t xml:space="preserve"> на основании которой рассчитаны показатели:</w:t>
      </w:r>
      <w:r w:rsidRPr="00D95F5A">
        <w:rPr>
          <w:rStyle w:val="Subst"/>
          <w:bCs/>
          <w:iCs/>
        </w:rPr>
        <w:t xml:space="preserve"> РСБУ</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954"/>
        <w:gridCol w:w="1701"/>
        <w:gridCol w:w="1559"/>
      </w:tblGrid>
      <w:tr w:rsidR="001D0E10" w:rsidRPr="004A4EE7" w:rsidTr="002A2411">
        <w:trPr>
          <w:trHeight w:val="397"/>
        </w:trPr>
        <w:tc>
          <w:tcPr>
            <w:tcW w:w="5954" w:type="dxa"/>
            <w:tcBorders>
              <w:top w:val="double" w:sz="4" w:space="0" w:color="auto"/>
            </w:tcBorders>
            <w:vAlign w:val="center"/>
            <w:hideMark/>
          </w:tcPr>
          <w:p w:rsidR="001D0E10" w:rsidRPr="004A4EE7" w:rsidRDefault="001D0E10" w:rsidP="00BF3D68">
            <w:pPr>
              <w:widowControl/>
              <w:autoSpaceDE/>
              <w:autoSpaceDN/>
              <w:adjustRightInd/>
              <w:spacing w:before="0" w:after="0"/>
              <w:jc w:val="center"/>
              <w:rPr>
                <w:b/>
                <w:bCs/>
              </w:rPr>
            </w:pPr>
            <w:r w:rsidRPr="004A4EE7">
              <w:rPr>
                <w:b/>
                <w:bCs/>
              </w:rPr>
              <w:t>Наименование показателя</w:t>
            </w:r>
          </w:p>
        </w:tc>
        <w:tc>
          <w:tcPr>
            <w:tcW w:w="1701" w:type="dxa"/>
            <w:tcBorders>
              <w:top w:val="double" w:sz="4" w:space="0" w:color="auto"/>
            </w:tcBorders>
            <w:vAlign w:val="center"/>
            <w:hideMark/>
          </w:tcPr>
          <w:p w:rsidR="001D0E10" w:rsidRPr="004A4EE7" w:rsidRDefault="001D0E10" w:rsidP="00B13DEA">
            <w:pPr>
              <w:widowControl/>
              <w:autoSpaceDE/>
              <w:autoSpaceDN/>
              <w:adjustRightInd/>
              <w:spacing w:before="0" w:after="0"/>
              <w:jc w:val="center"/>
              <w:rPr>
                <w:b/>
                <w:bCs/>
              </w:rPr>
            </w:pPr>
            <w:r w:rsidRPr="004A4EE7">
              <w:rPr>
                <w:b/>
                <w:bCs/>
              </w:rPr>
              <w:t>201</w:t>
            </w:r>
            <w:r w:rsidR="00E0587C">
              <w:rPr>
                <w:b/>
                <w:bCs/>
              </w:rPr>
              <w:t>8</w:t>
            </w:r>
            <w:r w:rsidRPr="004A4EE7">
              <w:rPr>
                <w:b/>
                <w:bCs/>
              </w:rPr>
              <w:t xml:space="preserve">, </w:t>
            </w:r>
            <w:r w:rsidR="00B13DEA">
              <w:rPr>
                <w:b/>
                <w:bCs/>
              </w:rPr>
              <w:t>9</w:t>
            </w:r>
            <w:r w:rsidRPr="004A4EE7">
              <w:rPr>
                <w:b/>
                <w:bCs/>
              </w:rPr>
              <w:t xml:space="preserve"> мес.</w:t>
            </w:r>
          </w:p>
        </w:tc>
        <w:tc>
          <w:tcPr>
            <w:tcW w:w="1559" w:type="dxa"/>
            <w:tcBorders>
              <w:top w:val="double" w:sz="4" w:space="0" w:color="auto"/>
            </w:tcBorders>
            <w:vAlign w:val="center"/>
            <w:hideMark/>
          </w:tcPr>
          <w:p w:rsidR="001D0E10" w:rsidRPr="004A4EE7" w:rsidRDefault="001D0E10" w:rsidP="00B13DEA">
            <w:pPr>
              <w:widowControl/>
              <w:autoSpaceDE/>
              <w:autoSpaceDN/>
              <w:adjustRightInd/>
              <w:spacing w:before="0" w:after="0"/>
              <w:jc w:val="center"/>
              <w:rPr>
                <w:b/>
                <w:bCs/>
              </w:rPr>
            </w:pPr>
            <w:r w:rsidRPr="004A4EE7">
              <w:rPr>
                <w:b/>
                <w:bCs/>
              </w:rPr>
              <w:t>201</w:t>
            </w:r>
            <w:r w:rsidR="00E0587C">
              <w:rPr>
                <w:b/>
                <w:bCs/>
              </w:rPr>
              <w:t>9</w:t>
            </w:r>
            <w:r w:rsidRPr="004A4EE7">
              <w:rPr>
                <w:b/>
                <w:bCs/>
              </w:rPr>
              <w:t xml:space="preserve">, </w:t>
            </w:r>
            <w:r w:rsidR="00B13DEA">
              <w:rPr>
                <w:b/>
                <w:bCs/>
              </w:rPr>
              <w:t>9</w:t>
            </w:r>
            <w:r w:rsidRPr="004A4EE7">
              <w:rPr>
                <w:b/>
                <w:bCs/>
              </w:rPr>
              <w:t xml:space="preserve"> мес.</w:t>
            </w:r>
          </w:p>
        </w:tc>
      </w:tr>
      <w:tr w:rsidR="00850B81" w:rsidRPr="004A4EE7" w:rsidTr="002A2411">
        <w:trPr>
          <w:trHeight w:val="229"/>
        </w:trPr>
        <w:tc>
          <w:tcPr>
            <w:tcW w:w="5954" w:type="dxa"/>
            <w:vAlign w:val="center"/>
            <w:hideMark/>
          </w:tcPr>
          <w:p w:rsidR="00850B81" w:rsidRPr="004A4EE7" w:rsidRDefault="00850B81" w:rsidP="00BF3D68">
            <w:pPr>
              <w:widowControl/>
              <w:autoSpaceDE/>
              <w:autoSpaceDN/>
              <w:adjustRightInd/>
              <w:spacing w:before="0" w:after="0"/>
            </w:pPr>
            <w:r w:rsidRPr="004A4EE7">
              <w:t>Норма чистой прибыли, %</w:t>
            </w:r>
          </w:p>
        </w:tc>
        <w:tc>
          <w:tcPr>
            <w:tcW w:w="1701" w:type="dxa"/>
            <w:noWrap/>
            <w:vAlign w:val="center"/>
            <w:hideMark/>
          </w:tcPr>
          <w:p w:rsidR="00850B81" w:rsidRPr="00B63CF8" w:rsidRDefault="00850B81" w:rsidP="00600AA0">
            <w:pPr>
              <w:widowControl/>
              <w:autoSpaceDE/>
              <w:autoSpaceDN/>
              <w:adjustRightInd/>
              <w:spacing w:before="0" w:after="0"/>
              <w:jc w:val="center"/>
            </w:pPr>
            <w:r w:rsidRPr="00B63CF8">
              <w:t>33,10</w:t>
            </w:r>
          </w:p>
        </w:tc>
        <w:tc>
          <w:tcPr>
            <w:tcW w:w="1559" w:type="dxa"/>
            <w:noWrap/>
            <w:vAlign w:val="center"/>
          </w:tcPr>
          <w:p w:rsidR="00850B81" w:rsidRPr="00FC71E3" w:rsidRDefault="00850B81" w:rsidP="006E03C6">
            <w:pPr>
              <w:jc w:val="center"/>
            </w:pPr>
            <w:r>
              <w:t>44,88</w:t>
            </w:r>
          </w:p>
        </w:tc>
      </w:tr>
      <w:tr w:rsidR="00850B81" w:rsidRPr="004A4EE7" w:rsidTr="002A2411">
        <w:trPr>
          <w:trHeight w:val="275"/>
        </w:trPr>
        <w:tc>
          <w:tcPr>
            <w:tcW w:w="5954" w:type="dxa"/>
            <w:vAlign w:val="center"/>
            <w:hideMark/>
          </w:tcPr>
          <w:p w:rsidR="00850B81" w:rsidRPr="004A4EE7" w:rsidRDefault="00850B81" w:rsidP="00BF3D68">
            <w:pPr>
              <w:widowControl/>
              <w:autoSpaceDE/>
              <w:autoSpaceDN/>
              <w:adjustRightInd/>
              <w:spacing w:before="0" w:after="0"/>
            </w:pPr>
            <w:r w:rsidRPr="004A4EE7">
              <w:t>Коэффициент оборачиваемости активов, раз</w:t>
            </w:r>
          </w:p>
        </w:tc>
        <w:tc>
          <w:tcPr>
            <w:tcW w:w="1701" w:type="dxa"/>
            <w:noWrap/>
            <w:vAlign w:val="center"/>
            <w:hideMark/>
          </w:tcPr>
          <w:p w:rsidR="00850B81" w:rsidRPr="00B63CF8" w:rsidRDefault="00850B81" w:rsidP="00600AA0">
            <w:pPr>
              <w:widowControl/>
              <w:autoSpaceDE/>
              <w:autoSpaceDN/>
              <w:adjustRightInd/>
              <w:spacing w:before="0" w:after="0"/>
              <w:jc w:val="center"/>
            </w:pPr>
            <w:r w:rsidRPr="00B63CF8">
              <w:t>0,31</w:t>
            </w:r>
          </w:p>
        </w:tc>
        <w:tc>
          <w:tcPr>
            <w:tcW w:w="1559" w:type="dxa"/>
            <w:noWrap/>
            <w:vAlign w:val="center"/>
          </w:tcPr>
          <w:p w:rsidR="00850B81" w:rsidRPr="00FC71E3" w:rsidRDefault="00850B81" w:rsidP="00850B81">
            <w:pPr>
              <w:jc w:val="center"/>
            </w:pPr>
            <w:r w:rsidRPr="00FC71E3">
              <w:t>0,</w:t>
            </w:r>
            <w:r>
              <w:t>35</w:t>
            </w:r>
          </w:p>
        </w:tc>
      </w:tr>
      <w:tr w:rsidR="00850B81" w:rsidRPr="004A4EE7" w:rsidTr="002A2411">
        <w:trPr>
          <w:trHeight w:val="279"/>
        </w:trPr>
        <w:tc>
          <w:tcPr>
            <w:tcW w:w="5954" w:type="dxa"/>
            <w:vAlign w:val="center"/>
            <w:hideMark/>
          </w:tcPr>
          <w:p w:rsidR="00850B81" w:rsidRPr="004A4EE7" w:rsidRDefault="00850B81" w:rsidP="00BF3D68">
            <w:pPr>
              <w:widowControl/>
              <w:autoSpaceDE/>
              <w:autoSpaceDN/>
              <w:adjustRightInd/>
              <w:spacing w:before="0" w:after="0"/>
            </w:pPr>
            <w:r w:rsidRPr="004A4EE7">
              <w:t>Рентабельность активов, %</w:t>
            </w:r>
          </w:p>
        </w:tc>
        <w:tc>
          <w:tcPr>
            <w:tcW w:w="1701" w:type="dxa"/>
            <w:noWrap/>
            <w:vAlign w:val="center"/>
            <w:hideMark/>
          </w:tcPr>
          <w:p w:rsidR="00850B81" w:rsidRPr="00B63CF8" w:rsidRDefault="00850B81" w:rsidP="00600AA0">
            <w:pPr>
              <w:widowControl/>
              <w:autoSpaceDE/>
              <w:autoSpaceDN/>
              <w:adjustRightInd/>
              <w:spacing w:before="0" w:after="0"/>
              <w:jc w:val="center"/>
            </w:pPr>
            <w:r w:rsidRPr="00B63CF8">
              <w:t>10,35</w:t>
            </w:r>
          </w:p>
        </w:tc>
        <w:tc>
          <w:tcPr>
            <w:tcW w:w="1559" w:type="dxa"/>
            <w:noWrap/>
            <w:vAlign w:val="center"/>
          </w:tcPr>
          <w:p w:rsidR="00850B81" w:rsidRPr="00FC71E3" w:rsidRDefault="00850B81">
            <w:pPr>
              <w:jc w:val="center"/>
            </w:pPr>
            <w:r>
              <w:t>15,59</w:t>
            </w:r>
          </w:p>
        </w:tc>
      </w:tr>
      <w:tr w:rsidR="00850B81" w:rsidRPr="004A4EE7" w:rsidTr="002A2411">
        <w:trPr>
          <w:trHeight w:val="283"/>
        </w:trPr>
        <w:tc>
          <w:tcPr>
            <w:tcW w:w="5954" w:type="dxa"/>
            <w:vAlign w:val="center"/>
            <w:hideMark/>
          </w:tcPr>
          <w:p w:rsidR="00850B81" w:rsidRPr="004A4EE7" w:rsidRDefault="00850B81" w:rsidP="00BF3D68">
            <w:pPr>
              <w:widowControl/>
              <w:autoSpaceDE/>
              <w:autoSpaceDN/>
              <w:adjustRightInd/>
              <w:spacing w:before="0" w:after="0"/>
            </w:pPr>
            <w:r w:rsidRPr="004A4EE7">
              <w:t>Рентабельность собственного капитала, %</w:t>
            </w:r>
          </w:p>
        </w:tc>
        <w:tc>
          <w:tcPr>
            <w:tcW w:w="1701" w:type="dxa"/>
            <w:noWrap/>
            <w:vAlign w:val="center"/>
            <w:hideMark/>
          </w:tcPr>
          <w:p w:rsidR="00850B81" w:rsidRPr="00B63CF8" w:rsidRDefault="00850B81" w:rsidP="00600AA0">
            <w:pPr>
              <w:widowControl/>
              <w:autoSpaceDE/>
              <w:autoSpaceDN/>
              <w:adjustRightInd/>
              <w:spacing w:before="0" w:after="0"/>
              <w:jc w:val="center"/>
            </w:pPr>
            <w:r w:rsidRPr="00B63CF8">
              <w:t>12,42</w:t>
            </w:r>
          </w:p>
        </w:tc>
        <w:tc>
          <w:tcPr>
            <w:tcW w:w="1559" w:type="dxa"/>
            <w:noWrap/>
            <w:vAlign w:val="center"/>
          </w:tcPr>
          <w:p w:rsidR="00850B81" w:rsidRPr="00FC71E3" w:rsidRDefault="00850B81">
            <w:pPr>
              <w:jc w:val="center"/>
            </w:pPr>
            <w:r>
              <w:t>18,46</w:t>
            </w:r>
          </w:p>
        </w:tc>
      </w:tr>
      <w:tr w:rsidR="00850B81" w:rsidRPr="004A4EE7" w:rsidTr="002A2411">
        <w:trPr>
          <w:trHeight w:val="259"/>
        </w:trPr>
        <w:tc>
          <w:tcPr>
            <w:tcW w:w="5954" w:type="dxa"/>
            <w:vAlign w:val="center"/>
          </w:tcPr>
          <w:p w:rsidR="00850B81" w:rsidRPr="004A4EE7" w:rsidRDefault="00850B81" w:rsidP="00BF3D68">
            <w:pPr>
              <w:widowControl/>
              <w:autoSpaceDE/>
              <w:autoSpaceDN/>
              <w:adjustRightInd/>
              <w:spacing w:before="0" w:after="0"/>
            </w:pPr>
            <w:r w:rsidRPr="004A4EE7">
              <w:t xml:space="preserve">Сумма непокрытого убытка на отчетную дату, </w:t>
            </w:r>
            <w:r w:rsidR="003804EC">
              <w:t xml:space="preserve">тыс. </w:t>
            </w:r>
            <w:r w:rsidRPr="004A4EE7">
              <w:t>руб.</w:t>
            </w:r>
          </w:p>
        </w:tc>
        <w:tc>
          <w:tcPr>
            <w:tcW w:w="1701" w:type="dxa"/>
            <w:noWrap/>
            <w:vAlign w:val="center"/>
          </w:tcPr>
          <w:p w:rsidR="00850B81" w:rsidRPr="00B63CF8" w:rsidRDefault="00850B81" w:rsidP="00600AA0">
            <w:pPr>
              <w:widowControl/>
              <w:autoSpaceDE/>
              <w:autoSpaceDN/>
              <w:adjustRightInd/>
              <w:spacing w:before="0" w:after="0"/>
              <w:jc w:val="center"/>
              <w:rPr>
                <w:color w:val="000000" w:themeColor="text1"/>
              </w:rPr>
            </w:pPr>
            <w:r w:rsidRPr="00B63CF8">
              <w:rPr>
                <w:color w:val="000000" w:themeColor="text1"/>
              </w:rPr>
              <w:t>0</w:t>
            </w:r>
          </w:p>
        </w:tc>
        <w:tc>
          <w:tcPr>
            <w:tcW w:w="1559" w:type="dxa"/>
            <w:noWrap/>
            <w:vAlign w:val="center"/>
          </w:tcPr>
          <w:p w:rsidR="00850B81" w:rsidRPr="004A4EE7" w:rsidRDefault="00850B81" w:rsidP="00BF3D68">
            <w:pPr>
              <w:widowControl/>
              <w:autoSpaceDE/>
              <w:autoSpaceDN/>
              <w:adjustRightInd/>
              <w:spacing w:before="0" w:after="0"/>
              <w:jc w:val="center"/>
              <w:rPr>
                <w:color w:val="000000" w:themeColor="text1"/>
              </w:rPr>
            </w:pPr>
            <w:r w:rsidRPr="004A4EE7">
              <w:rPr>
                <w:color w:val="000000" w:themeColor="text1"/>
              </w:rPr>
              <w:t>0</w:t>
            </w:r>
          </w:p>
        </w:tc>
      </w:tr>
      <w:tr w:rsidR="00850B81" w:rsidRPr="004A4EE7" w:rsidTr="002A2411">
        <w:trPr>
          <w:trHeight w:val="561"/>
        </w:trPr>
        <w:tc>
          <w:tcPr>
            <w:tcW w:w="5954" w:type="dxa"/>
            <w:tcBorders>
              <w:bottom w:val="double" w:sz="4" w:space="0" w:color="auto"/>
            </w:tcBorders>
          </w:tcPr>
          <w:p w:rsidR="00850B81" w:rsidRPr="004A4EE7" w:rsidRDefault="00850B81" w:rsidP="00BF3D68">
            <w:r w:rsidRPr="004A4EE7">
              <w:t>Соотношение непокрытого убытка на отчетную дату и балансовой стоимости активов, %</w:t>
            </w:r>
          </w:p>
        </w:tc>
        <w:tc>
          <w:tcPr>
            <w:tcW w:w="1701" w:type="dxa"/>
            <w:tcBorders>
              <w:bottom w:val="double" w:sz="4" w:space="0" w:color="auto"/>
            </w:tcBorders>
            <w:noWrap/>
            <w:vAlign w:val="center"/>
          </w:tcPr>
          <w:p w:rsidR="00850B81" w:rsidRPr="00B63CF8" w:rsidRDefault="00850B81" w:rsidP="00600AA0">
            <w:pPr>
              <w:widowControl/>
              <w:autoSpaceDE/>
              <w:autoSpaceDN/>
              <w:adjustRightInd/>
              <w:spacing w:before="0" w:after="0"/>
              <w:jc w:val="center"/>
              <w:rPr>
                <w:color w:val="000000" w:themeColor="text1"/>
              </w:rPr>
            </w:pPr>
            <w:r w:rsidRPr="00B63CF8">
              <w:rPr>
                <w:color w:val="000000" w:themeColor="text1"/>
              </w:rPr>
              <w:t>0</w:t>
            </w:r>
          </w:p>
        </w:tc>
        <w:tc>
          <w:tcPr>
            <w:tcW w:w="1559" w:type="dxa"/>
            <w:tcBorders>
              <w:bottom w:val="double" w:sz="4" w:space="0" w:color="auto"/>
            </w:tcBorders>
            <w:noWrap/>
            <w:vAlign w:val="center"/>
          </w:tcPr>
          <w:p w:rsidR="00850B81" w:rsidRPr="004A4EE7" w:rsidRDefault="00850B81" w:rsidP="00BF3D68">
            <w:pPr>
              <w:widowControl/>
              <w:autoSpaceDE/>
              <w:autoSpaceDN/>
              <w:adjustRightInd/>
              <w:spacing w:before="0" w:after="0"/>
              <w:jc w:val="center"/>
              <w:rPr>
                <w:color w:val="000000" w:themeColor="text1"/>
              </w:rPr>
            </w:pPr>
            <w:r w:rsidRPr="004A4EE7">
              <w:rPr>
                <w:color w:val="000000" w:themeColor="text1"/>
              </w:rPr>
              <w:t>0</w:t>
            </w:r>
          </w:p>
        </w:tc>
      </w:tr>
    </w:tbl>
    <w:p w:rsidR="001D0E10" w:rsidRPr="004A4EE7" w:rsidRDefault="001D0E10" w:rsidP="001D0E10">
      <w:pPr>
        <w:ind w:left="200"/>
        <w:jc w:val="both"/>
        <w:rPr>
          <w:rStyle w:val="Subst"/>
          <w:bCs/>
          <w:iCs/>
        </w:rPr>
      </w:pPr>
      <w:r w:rsidRPr="004A4EE7">
        <w:rPr>
          <w:rStyle w:val="Subst"/>
          <w:bCs/>
          <w:iCs/>
        </w:rPr>
        <w:t>Все показатели рассчитаны на основе рекомендуемых методик расчетов</w:t>
      </w:r>
    </w:p>
    <w:p w:rsidR="001D0E10" w:rsidRPr="0001678A" w:rsidRDefault="001D0E10" w:rsidP="001D0E10">
      <w:pPr>
        <w:ind w:left="200"/>
        <w:jc w:val="both"/>
        <w:rPr>
          <w:bCs/>
        </w:rPr>
      </w:pPr>
      <w:r w:rsidRPr="0001678A">
        <w:rPr>
          <w:bCs/>
        </w:rPr>
        <w:t xml:space="preserve">Экономический анализ прибыльности/убыточности эмитента </w:t>
      </w:r>
      <w:proofErr w:type="gramStart"/>
      <w:r w:rsidRPr="0001678A">
        <w:rPr>
          <w:bCs/>
        </w:rPr>
        <w:t>исходя из динамики приведенных показателей, а также причины, которые по мнению органов управления эмитента, привели</w:t>
      </w:r>
      <w:proofErr w:type="gramEnd"/>
      <w:r w:rsidRPr="0001678A">
        <w:rPr>
          <w:bCs/>
        </w:rPr>
        <w:t xml:space="preserve"> к убыткам/прибыли эмитента, отраженным в бухгалтерской (финансовой) отчетности: </w:t>
      </w:r>
    </w:p>
    <w:p w:rsidR="00971696" w:rsidRDefault="00F04C9B" w:rsidP="00971696">
      <w:pPr>
        <w:ind w:left="200"/>
        <w:jc w:val="both"/>
        <w:rPr>
          <w:b/>
          <w:bCs/>
          <w:i/>
          <w:iCs/>
        </w:rPr>
      </w:pPr>
      <w:r>
        <w:rPr>
          <w:b/>
          <w:bCs/>
          <w:i/>
          <w:iCs/>
        </w:rPr>
        <w:t>За анализируемый период</w:t>
      </w:r>
      <w:r w:rsidR="00971696" w:rsidRPr="00971696">
        <w:rPr>
          <w:b/>
          <w:bCs/>
          <w:i/>
          <w:iCs/>
        </w:rPr>
        <w:t xml:space="preserve"> по сравнению с аналогичным периодом предыдущего года  </w:t>
      </w:r>
      <w:r w:rsidR="000566B9" w:rsidRPr="000566B9">
        <w:rPr>
          <w:b/>
          <w:bCs/>
          <w:i/>
          <w:iCs/>
        </w:rPr>
        <w:t>увеличение размера чистой прибыли привело к росту показателей рентабельности активов и собственного капитала</w:t>
      </w:r>
      <w:r w:rsidR="00971696" w:rsidRPr="00971696">
        <w:rPr>
          <w:b/>
          <w:bCs/>
          <w:i/>
          <w:iCs/>
        </w:rPr>
        <w:t>.</w:t>
      </w:r>
    </w:p>
    <w:p w:rsidR="001D0E10" w:rsidRPr="000328AA" w:rsidRDefault="001D0E10" w:rsidP="001D0E10">
      <w:pPr>
        <w:spacing w:before="120"/>
        <w:ind w:left="200"/>
        <w:jc w:val="both"/>
      </w:pPr>
      <w:r w:rsidRPr="000328AA">
        <w:t xml:space="preserve">Мнения органов управления эмитента относительно причин или степени их влияния на результаты </w:t>
      </w:r>
      <w:r w:rsidRPr="000328AA">
        <w:lastRenderedPageBreak/>
        <w:t>финансово-хозяйственной деятельности эмитента не совпадают:</w:t>
      </w:r>
      <w:r w:rsidRPr="000328AA">
        <w:rPr>
          <w:rStyle w:val="Subst"/>
          <w:bCs/>
          <w:iCs/>
        </w:rPr>
        <w:t xml:space="preserve"> Нет</w:t>
      </w:r>
    </w:p>
    <w:p w:rsidR="001D0E10" w:rsidRDefault="001D0E10" w:rsidP="001D0E10">
      <w:pPr>
        <w:spacing w:before="120"/>
        <w:ind w:left="200"/>
        <w:jc w:val="both"/>
      </w:pPr>
      <w:proofErr w:type="gramStart"/>
      <w:r w:rsidRPr="000328AA">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0328AA">
        <w:rPr>
          <w:rStyle w:val="Subst"/>
          <w:bCs/>
          <w:iCs/>
        </w:rPr>
        <w:t xml:space="preserve"> Нет</w:t>
      </w:r>
    </w:p>
    <w:p w:rsidR="00BF09A6" w:rsidRDefault="00BF09A6" w:rsidP="00BF09A6">
      <w:pPr>
        <w:pStyle w:val="20"/>
      </w:pPr>
      <w:bookmarkStart w:id="42" w:name="_Toc24538889"/>
      <w:r w:rsidRPr="007D0955">
        <w:t>4.2. Ликвидность эмитента, достаточность капитала и оборот</w:t>
      </w:r>
      <w:r w:rsidRPr="00FC6AF0">
        <w:t>ных средств</w:t>
      </w:r>
      <w:bookmarkEnd w:id="42"/>
    </w:p>
    <w:p w:rsidR="001D0E10" w:rsidRPr="008E44EB" w:rsidRDefault="001D0E10" w:rsidP="001D0E10">
      <w:pPr>
        <w:pStyle w:val="SubHeading"/>
        <w:ind w:left="200"/>
        <w:jc w:val="both"/>
      </w:pPr>
      <w:r w:rsidRPr="008E44EB">
        <w:t>Динамика показателей, характеризующих ликвидность эмитента, рассчитанных на основе данных бухгалтерской (финансовой) отчетности</w:t>
      </w:r>
    </w:p>
    <w:p w:rsidR="001D0E10" w:rsidRPr="008E44EB" w:rsidRDefault="001D0E10" w:rsidP="001D0E10">
      <w:pPr>
        <w:ind w:left="400"/>
        <w:jc w:val="both"/>
        <w:rPr>
          <w:rStyle w:val="Subst"/>
          <w:bCs/>
          <w:iCs/>
        </w:rPr>
      </w:pPr>
      <w:r w:rsidRPr="008E44EB">
        <w:t>Стандарт (правила), в соответствии с которыми составлена бухгалте</w:t>
      </w:r>
      <w:r w:rsidR="00BC369F">
        <w:t>рская (финансовая) отчетность,</w:t>
      </w:r>
      <w:r w:rsidR="00BC369F">
        <w:br/>
      </w:r>
      <w:r w:rsidRPr="008E44EB">
        <w:t>на основании которой рассчитаны показатели:</w:t>
      </w:r>
      <w:r w:rsidRPr="008E44EB">
        <w:rPr>
          <w:rStyle w:val="Subst"/>
          <w:bCs/>
          <w:iCs/>
        </w:rPr>
        <w:t xml:space="preserve"> РСБУ</w:t>
      </w:r>
    </w:p>
    <w:tbl>
      <w:tblPr>
        <w:tblW w:w="9072"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536"/>
        <w:gridCol w:w="2410"/>
        <w:gridCol w:w="2126"/>
      </w:tblGrid>
      <w:tr w:rsidR="001D0E10" w:rsidRPr="008E44EB" w:rsidTr="002A2411">
        <w:trPr>
          <w:trHeight w:val="329"/>
        </w:trPr>
        <w:tc>
          <w:tcPr>
            <w:tcW w:w="4536" w:type="dxa"/>
            <w:tcBorders>
              <w:top w:val="double" w:sz="4" w:space="0" w:color="auto"/>
            </w:tcBorders>
            <w:shd w:val="clear" w:color="000000" w:fill="auto"/>
            <w:vAlign w:val="center"/>
            <w:hideMark/>
          </w:tcPr>
          <w:p w:rsidR="001D0E10" w:rsidRPr="008E44EB" w:rsidRDefault="001D0E10" w:rsidP="00BF3D68">
            <w:pPr>
              <w:widowControl/>
              <w:autoSpaceDE/>
              <w:autoSpaceDN/>
              <w:adjustRightInd/>
              <w:spacing w:before="0" w:after="0"/>
              <w:jc w:val="center"/>
              <w:rPr>
                <w:b/>
                <w:bCs/>
              </w:rPr>
            </w:pPr>
            <w:r w:rsidRPr="008E44EB">
              <w:rPr>
                <w:b/>
                <w:bCs/>
              </w:rPr>
              <w:t>Наименование показателя</w:t>
            </w:r>
          </w:p>
        </w:tc>
        <w:tc>
          <w:tcPr>
            <w:tcW w:w="2410" w:type="dxa"/>
            <w:tcBorders>
              <w:top w:val="double" w:sz="4" w:space="0" w:color="auto"/>
            </w:tcBorders>
            <w:shd w:val="clear" w:color="000000" w:fill="auto"/>
            <w:vAlign w:val="center"/>
            <w:hideMark/>
          </w:tcPr>
          <w:p w:rsidR="001D0E10" w:rsidRPr="008E44EB" w:rsidRDefault="001D0E10" w:rsidP="006A7110">
            <w:pPr>
              <w:widowControl/>
              <w:autoSpaceDE/>
              <w:autoSpaceDN/>
              <w:adjustRightInd/>
              <w:spacing w:before="0" w:after="0"/>
              <w:jc w:val="center"/>
              <w:rPr>
                <w:b/>
                <w:bCs/>
              </w:rPr>
            </w:pPr>
            <w:r w:rsidRPr="008E44EB">
              <w:rPr>
                <w:b/>
                <w:bCs/>
              </w:rPr>
              <w:t>201</w:t>
            </w:r>
            <w:r w:rsidR="00060EBE">
              <w:rPr>
                <w:b/>
                <w:bCs/>
              </w:rPr>
              <w:t>8</w:t>
            </w:r>
            <w:r w:rsidRPr="008E44EB">
              <w:rPr>
                <w:b/>
                <w:bCs/>
              </w:rPr>
              <w:t xml:space="preserve">, </w:t>
            </w:r>
            <w:r w:rsidR="006A7110">
              <w:rPr>
                <w:b/>
                <w:bCs/>
              </w:rPr>
              <w:t>9</w:t>
            </w:r>
            <w:r w:rsidRPr="008E44EB">
              <w:rPr>
                <w:b/>
                <w:bCs/>
              </w:rPr>
              <w:t xml:space="preserve"> мес.</w:t>
            </w:r>
          </w:p>
        </w:tc>
        <w:tc>
          <w:tcPr>
            <w:tcW w:w="2126" w:type="dxa"/>
            <w:tcBorders>
              <w:top w:val="double" w:sz="4" w:space="0" w:color="auto"/>
            </w:tcBorders>
            <w:shd w:val="clear" w:color="000000" w:fill="auto"/>
            <w:vAlign w:val="center"/>
            <w:hideMark/>
          </w:tcPr>
          <w:p w:rsidR="001D0E10" w:rsidRPr="008E44EB" w:rsidRDefault="001D0E10" w:rsidP="006A7110">
            <w:pPr>
              <w:widowControl/>
              <w:autoSpaceDE/>
              <w:autoSpaceDN/>
              <w:adjustRightInd/>
              <w:spacing w:before="0" w:after="0"/>
              <w:ind w:left="175" w:hanging="175"/>
              <w:jc w:val="center"/>
              <w:rPr>
                <w:b/>
                <w:bCs/>
              </w:rPr>
            </w:pPr>
            <w:r w:rsidRPr="008E44EB">
              <w:rPr>
                <w:b/>
                <w:bCs/>
              </w:rPr>
              <w:t>201</w:t>
            </w:r>
            <w:r w:rsidR="00060EBE">
              <w:rPr>
                <w:b/>
                <w:bCs/>
              </w:rPr>
              <w:t>9</w:t>
            </w:r>
            <w:r w:rsidRPr="008E44EB">
              <w:rPr>
                <w:b/>
                <w:bCs/>
              </w:rPr>
              <w:t xml:space="preserve">, </w:t>
            </w:r>
            <w:r w:rsidR="006A7110">
              <w:rPr>
                <w:b/>
                <w:bCs/>
              </w:rPr>
              <w:t>9</w:t>
            </w:r>
            <w:r w:rsidRPr="008E44EB">
              <w:rPr>
                <w:b/>
                <w:bCs/>
              </w:rPr>
              <w:t xml:space="preserve"> мес.</w:t>
            </w:r>
          </w:p>
        </w:tc>
      </w:tr>
      <w:tr w:rsidR="006A7110" w:rsidRPr="008E44EB" w:rsidTr="002A2411">
        <w:trPr>
          <w:trHeight w:val="341"/>
        </w:trPr>
        <w:tc>
          <w:tcPr>
            <w:tcW w:w="4536" w:type="dxa"/>
            <w:shd w:val="clear" w:color="000000" w:fill="FFFFFF"/>
            <w:vAlign w:val="center"/>
            <w:hideMark/>
          </w:tcPr>
          <w:p w:rsidR="006A7110" w:rsidRPr="008E44EB" w:rsidRDefault="006A7110" w:rsidP="00BF3D68">
            <w:pPr>
              <w:widowControl/>
              <w:autoSpaceDE/>
              <w:autoSpaceDN/>
              <w:adjustRightInd/>
              <w:spacing w:before="0" w:after="0"/>
            </w:pPr>
            <w:r w:rsidRPr="008E44EB">
              <w:t>Чистый оборотный капитал, тыс. руб.</w:t>
            </w:r>
          </w:p>
        </w:tc>
        <w:tc>
          <w:tcPr>
            <w:tcW w:w="2410" w:type="dxa"/>
            <w:shd w:val="clear" w:color="000000" w:fill="FFFFFF"/>
            <w:noWrap/>
            <w:vAlign w:val="center"/>
            <w:hideMark/>
          </w:tcPr>
          <w:p w:rsidR="006A7110" w:rsidRPr="00E3366D" w:rsidRDefault="006A7110" w:rsidP="00600AA0">
            <w:pPr>
              <w:widowControl/>
              <w:autoSpaceDE/>
              <w:autoSpaceDN/>
              <w:adjustRightInd/>
              <w:spacing w:before="0" w:after="0"/>
              <w:jc w:val="center"/>
            </w:pPr>
            <w:r w:rsidRPr="00E3366D">
              <w:t>12 226 524</w:t>
            </w:r>
          </w:p>
        </w:tc>
        <w:tc>
          <w:tcPr>
            <w:tcW w:w="2126" w:type="dxa"/>
            <w:shd w:val="clear" w:color="000000" w:fill="FFFFFF"/>
            <w:noWrap/>
            <w:vAlign w:val="center"/>
          </w:tcPr>
          <w:p w:rsidR="006A7110" w:rsidRPr="00E44AFC" w:rsidRDefault="0073401F">
            <w:pPr>
              <w:jc w:val="center"/>
            </w:pPr>
            <w:r>
              <w:t>17 175 422</w:t>
            </w:r>
          </w:p>
        </w:tc>
      </w:tr>
      <w:tr w:rsidR="006A7110" w:rsidRPr="008E44EB" w:rsidTr="002A2411">
        <w:trPr>
          <w:trHeight w:val="275"/>
        </w:trPr>
        <w:tc>
          <w:tcPr>
            <w:tcW w:w="4536" w:type="dxa"/>
            <w:vAlign w:val="center"/>
            <w:hideMark/>
          </w:tcPr>
          <w:p w:rsidR="006A7110" w:rsidRPr="008E44EB" w:rsidRDefault="006A7110" w:rsidP="00BF3D68">
            <w:pPr>
              <w:widowControl/>
              <w:autoSpaceDE/>
              <w:autoSpaceDN/>
              <w:adjustRightInd/>
              <w:spacing w:before="0" w:after="0"/>
            </w:pPr>
            <w:r w:rsidRPr="008E44EB">
              <w:t>Коэффициент текущей ликвидности</w:t>
            </w:r>
          </w:p>
        </w:tc>
        <w:tc>
          <w:tcPr>
            <w:tcW w:w="2410" w:type="dxa"/>
            <w:shd w:val="clear" w:color="000000" w:fill="FFFFFF"/>
            <w:noWrap/>
            <w:vAlign w:val="center"/>
            <w:hideMark/>
          </w:tcPr>
          <w:p w:rsidR="006A7110" w:rsidRPr="00E3366D" w:rsidRDefault="006A7110" w:rsidP="00600AA0">
            <w:pPr>
              <w:widowControl/>
              <w:autoSpaceDE/>
              <w:autoSpaceDN/>
              <w:adjustRightInd/>
              <w:spacing w:before="0" w:after="0"/>
              <w:jc w:val="center"/>
              <w:rPr>
                <w:color w:val="000000"/>
              </w:rPr>
            </w:pPr>
            <w:r w:rsidRPr="00E3366D">
              <w:rPr>
                <w:color w:val="000000"/>
              </w:rPr>
              <w:t>4,24</w:t>
            </w:r>
          </w:p>
        </w:tc>
        <w:tc>
          <w:tcPr>
            <w:tcW w:w="2126" w:type="dxa"/>
            <w:shd w:val="clear" w:color="000000" w:fill="FFFFFF"/>
            <w:noWrap/>
            <w:vAlign w:val="center"/>
          </w:tcPr>
          <w:p w:rsidR="006A7110" w:rsidRPr="00E44AFC" w:rsidRDefault="0073401F" w:rsidP="008524AB">
            <w:pPr>
              <w:jc w:val="center"/>
              <w:rPr>
                <w:color w:val="000000"/>
              </w:rPr>
            </w:pPr>
            <w:r>
              <w:rPr>
                <w:color w:val="000000"/>
              </w:rPr>
              <w:t>4,86</w:t>
            </w:r>
          </w:p>
        </w:tc>
      </w:tr>
      <w:tr w:rsidR="006A7110" w:rsidRPr="008E44EB" w:rsidTr="002A2411">
        <w:trPr>
          <w:trHeight w:val="265"/>
        </w:trPr>
        <w:tc>
          <w:tcPr>
            <w:tcW w:w="4536" w:type="dxa"/>
            <w:tcBorders>
              <w:bottom w:val="double" w:sz="4" w:space="0" w:color="auto"/>
            </w:tcBorders>
            <w:vAlign w:val="center"/>
            <w:hideMark/>
          </w:tcPr>
          <w:p w:rsidR="006A7110" w:rsidRPr="008E44EB" w:rsidRDefault="006A7110" w:rsidP="00BF3D68">
            <w:pPr>
              <w:widowControl/>
              <w:autoSpaceDE/>
              <w:autoSpaceDN/>
              <w:adjustRightInd/>
              <w:spacing w:before="0" w:after="0"/>
            </w:pPr>
            <w:r w:rsidRPr="008E44EB">
              <w:t>Коэффициент быстрой ликвидности</w:t>
            </w:r>
          </w:p>
        </w:tc>
        <w:tc>
          <w:tcPr>
            <w:tcW w:w="2410" w:type="dxa"/>
            <w:tcBorders>
              <w:bottom w:val="double" w:sz="4" w:space="0" w:color="auto"/>
            </w:tcBorders>
            <w:shd w:val="clear" w:color="000000" w:fill="FFFFFF"/>
            <w:noWrap/>
            <w:vAlign w:val="center"/>
            <w:hideMark/>
          </w:tcPr>
          <w:p w:rsidR="006A7110" w:rsidRPr="00E3366D" w:rsidRDefault="006A7110" w:rsidP="00600AA0">
            <w:pPr>
              <w:widowControl/>
              <w:autoSpaceDE/>
              <w:autoSpaceDN/>
              <w:adjustRightInd/>
              <w:spacing w:before="0" w:after="0"/>
              <w:jc w:val="center"/>
            </w:pPr>
            <w:r w:rsidRPr="00E3366D">
              <w:t>4,05</w:t>
            </w:r>
          </w:p>
        </w:tc>
        <w:tc>
          <w:tcPr>
            <w:tcW w:w="2126" w:type="dxa"/>
            <w:tcBorders>
              <w:bottom w:val="double" w:sz="4" w:space="0" w:color="auto"/>
            </w:tcBorders>
            <w:shd w:val="clear" w:color="000000" w:fill="FFFFFF"/>
            <w:noWrap/>
            <w:vAlign w:val="center"/>
          </w:tcPr>
          <w:p w:rsidR="006A7110" w:rsidRPr="00E44AFC" w:rsidRDefault="0073401F" w:rsidP="008524AB">
            <w:pPr>
              <w:jc w:val="center"/>
            </w:pPr>
            <w:r>
              <w:t>4,68</w:t>
            </w:r>
          </w:p>
        </w:tc>
      </w:tr>
    </w:tbl>
    <w:p w:rsidR="001D0E10" w:rsidRPr="008E44EB" w:rsidRDefault="001D0E10" w:rsidP="001D0E10">
      <w:pPr>
        <w:ind w:left="200"/>
        <w:jc w:val="both"/>
      </w:pPr>
      <w:r w:rsidRPr="008E44EB">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8E44EB">
        <w:rPr>
          <w:rStyle w:val="Subst"/>
          <w:bCs/>
          <w:iCs/>
        </w:rPr>
        <w:t xml:space="preserve"> Нет</w:t>
      </w:r>
    </w:p>
    <w:p w:rsidR="001D0E10" w:rsidRPr="008E44EB" w:rsidRDefault="001D0E10" w:rsidP="001D0E10">
      <w:pPr>
        <w:ind w:left="200"/>
        <w:jc w:val="both"/>
      </w:pPr>
      <w:r w:rsidRPr="008E44EB">
        <w:t>Все показатели рассчитаны на основе рекомендуемых методик расчетов:</w:t>
      </w:r>
      <w:r w:rsidRPr="008E44EB">
        <w:rPr>
          <w:rStyle w:val="Subst"/>
          <w:bCs/>
          <w:iCs/>
        </w:rPr>
        <w:t xml:space="preserve"> Да</w:t>
      </w:r>
    </w:p>
    <w:p w:rsidR="001D0E10" w:rsidRPr="008E44EB" w:rsidRDefault="001D0E10" w:rsidP="001D0E10">
      <w:pPr>
        <w:ind w:left="200"/>
        <w:jc w:val="both"/>
      </w:pPr>
      <w:r w:rsidRPr="008E44EB">
        <w:t xml:space="preserve">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D3630F" w:rsidRPr="00D3630F" w:rsidRDefault="001D0E10" w:rsidP="00D3630F">
      <w:pPr>
        <w:ind w:left="200"/>
        <w:jc w:val="both"/>
        <w:rPr>
          <w:b/>
          <w:i/>
          <w:iCs/>
        </w:rPr>
      </w:pPr>
      <w:r w:rsidRPr="00D3630F">
        <w:t xml:space="preserve">На </w:t>
      </w:r>
      <w:r w:rsidR="00705970">
        <w:t>30.0</w:t>
      </w:r>
      <w:r w:rsidR="0073401F">
        <w:t>9</w:t>
      </w:r>
      <w:r w:rsidRPr="00D3630F">
        <w:t>.201</w:t>
      </w:r>
      <w:r w:rsidR="00132736">
        <w:t>9</w:t>
      </w:r>
      <w:r w:rsidRPr="00D3630F">
        <w:t xml:space="preserve">: </w:t>
      </w:r>
      <w:r w:rsidR="0005430A" w:rsidRPr="00493516">
        <w:rPr>
          <w:b/>
          <w:i/>
          <w:iCs/>
        </w:rPr>
        <w:t xml:space="preserve">Увеличение </w:t>
      </w:r>
      <w:r w:rsidR="00D3630F" w:rsidRPr="00493516">
        <w:rPr>
          <w:b/>
          <w:i/>
          <w:iCs/>
        </w:rPr>
        <w:t xml:space="preserve">значений коэффициентов ликвидности обусловлено  ростом </w:t>
      </w:r>
      <w:r w:rsidR="00233C1C" w:rsidRPr="00493516">
        <w:rPr>
          <w:b/>
          <w:i/>
          <w:iCs/>
        </w:rPr>
        <w:t>оборотных активов</w:t>
      </w:r>
      <w:r w:rsidR="00D3630F" w:rsidRPr="00493516">
        <w:rPr>
          <w:b/>
          <w:i/>
          <w:iCs/>
        </w:rPr>
        <w:t xml:space="preserve"> в отчетном периоде.</w:t>
      </w:r>
    </w:p>
    <w:p w:rsidR="001D0E10" w:rsidRPr="005869EE" w:rsidRDefault="001D0E10" w:rsidP="001D0E10">
      <w:pPr>
        <w:ind w:left="200"/>
        <w:jc w:val="both"/>
      </w:pPr>
      <w:r w:rsidRPr="005869EE">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5869EE">
        <w:rPr>
          <w:rStyle w:val="Subst"/>
          <w:bCs/>
          <w:iCs/>
        </w:rPr>
        <w:t xml:space="preserve"> Нет</w:t>
      </w:r>
    </w:p>
    <w:p w:rsidR="001D0E10" w:rsidRDefault="001D0E10" w:rsidP="001D0E10">
      <w:pPr>
        <w:ind w:left="200"/>
        <w:jc w:val="both"/>
      </w:pPr>
      <w:proofErr w:type="gramStart"/>
      <w:r w:rsidRPr="005869EE">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5869EE">
        <w:rPr>
          <w:rStyle w:val="Subst"/>
          <w:bCs/>
          <w:iCs/>
        </w:rPr>
        <w:t xml:space="preserve"> Нет</w:t>
      </w:r>
    </w:p>
    <w:p w:rsidR="00BF09A6" w:rsidRDefault="00BF09A6" w:rsidP="00BF09A6">
      <w:pPr>
        <w:pStyle w:val="20"/>
      </w:pPr>
      <w:bookmarkStart w:id="43" w:name="_Toc24538890"/>
      <w:r w:rsidRPr="009B7DE8">
        <w:t>4.3. Финансовые вложения эмитента</w:t>
      </w:r>
      <w:bookmarkEnd w:id="43"/>
    </w:p>
    <w:p w:rsidR="00591C8A" w:rsidRPr="00C73160" w:rsidRDefault="00591C8A" w:rsidP="00591C8A">
      <w:pPr>
        <w:ind w:left="142"/>
        <w:jc w:val="both"/>
        <w:rPr>
          <w:rStyle w:val="Subst"/>
          <w:b w:val="0"/>
          <w:bCs/>
          <w:i w:val="0"/>
          <w:iCs/>
          <w:color w:val="000000" w:themeColor="text1"/>
        </w:rPr>
      </w:pPr>
      <w:r w:rsidRPr="00C73160">
        <w:rPr>
          <w:rStyle w:val="Subst"/>
          <w:b w:val="0"/>
          <w:bCs/>
          <w:i w:val="0"/>
          <w:iCs/>
          <w:color w:val="000000" w:themeColor="text1"/>
        </w:rPr>
        <w:t xml:space="preserve">На </w:t>
      </w:r>
      <w:r w:rsidR="00177A21">
        <w:rPr>
          <w:rStyle w:val="Subst"/>
          <w:b w:val="0"/>
          <w:bCs/>
          <w:i w:val="0"/>
          <w:iCs/>
          <w:color w:val="000000" w:themeColor="text1"/>
        </w:rPr>
        <w:t>30.0</w:t>
      </w:r>
      <w:r w:rsidR="00E51486">
        <w:rPr>
          <w:rStyle w:val="Subst"/>
          <w:b w:val="0"/>
          <w:bCs/>
          <w:i w:val="0"/>
          <w:iCs/>
          <w:color w:val="000000" w:themeColor="text1"/>
        </w:rPr>
        <w:t>9</w:t>
      </w:r>
      <w:r w:rsidRPr="00C73160">
        <w:rPr>
          <w:rStyle w:val="Subst"/>
          <w:b w:val="0"/>
          <w:bCs/>
          <w:i w:val="0"/>
          <w:iCs/>
          <w:color w:val="000000" w:themeColor="text1"/>
        </w:rPr>
        <w:t>.201</w:t>
      </w:r>
      <w:r w:rsidR="00B53BE0">
        <w:rPr>
          <w:rStyle w:val="Subst"/>
          <w:b w:val="0"/>
          <w:bCs/>
          <w:i w:val="0"/>
          <w:iCs/>
          <w:color w:val="000000" w:themeColor="text1"/>
        </w:rPr>
        <w:t>9</w:t>
      </w:r>
      <w:r w:rsidRPr="00C73160">
        <w:rPr>
          <w:rStyle w:val="Subst"/>
          <w:b w:val="0"/>
          <w:bCs/>
          <w:i w:val="0"/>
          <w:iCs/>
          <w:color w:val="000000" w:themeColor="text1"/>
        </w:rPr>
        <w:t>:</w:t>
      </w:r>
    </w:p>
    <w:p w:rsidR="00591C8A" w:rsidRPr="00C73160" w:rsidRDefault="00591C8A" w:rsidP="00591C8A">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591C8A" w:rsidRPr="000C6C21" w:rsidRDefault="00591C8A" w:rsidP="00591C8A">
      <w:pPr>
        <w:widowControl/>
        <w:autoSpaceDE/>
        <w:autoSpaceDN/>
        <w:adjustRightInd/>
        <w:spacing w:before="0" w:after="0"/>
        <w:ind w:firstLine="284"/>
        <w:jc w:val="both"/>
        <w:rPr>
          <w:color w:val="000000"/>
          <w:lang w:eastAsia="en-US"/>
        </w:rPr>
      </w:pPr>
      <w:r w:rsidRPr="000C6C21">
        <w:rPr>
          <w:color w:val="000000"/>
          <w:lang w:eastAsia="en-US"/>
        </w:rPr>
        <w:t xml:space="preserve">Объект финансового вложения: </w:t>
      </w:r>
      <w:r w:rsidRPr="000C6C21">
        <w:rPr>
          <w:b/>
          <w:bCs/>
          <w:i/>
          <w:iCs/>
          <w:color w:val="000000"/>
          <w:lang w:eastAsia="en-US"/>
        </w:rPr>
        <w:t>Заем</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Полное наименование: </w:t>
      </w:r>
      <w:r w:rsidRPr="000C6C21">
        <w:rPr>
          <w:b/>
          <w:bCs/>
          <w:i/>
          <w:iCs/>
          <w:color w:val="000000"/>
          <w:lang w:eastAsia="en-US"/>
        </w:rPr>
        <w:t>Публичное акционерное общество «Нефтяная компания «Роснефть»</w:t>
      </w:r>
    </w:p>
    <w:p w:rsidR="00591C8A" w:rsidRPr="000C6C21" w:rsidRDefault="00591C8A" w:rsidP="00591C8A">
      <w:pPr>
        <w:widowControl/>
        <w:autoSpaceDE/>
        <w:autoSpaceDN/>
        <w:adjustRightInd/>
        <w:spacing w:before="0" w:after="0"/>
        <w:ind w:firstLine="284"/>
        <w:jc w:val="both"/>
        <w:rPr>
          <w:color w:val="000000"/>
          <w:lang w:eastAsia="en-US"/>
        </w:rPr>
      </w:pPr>
      <w:r w:rsidRPr="000C6C21">
        <w:rPr>
          <w:color w:val="000000"/>
          <w:lang w:eastAsia="en-US"/>
        </w:rPr>
        <w:t xml:space="preserve">Сокращенное наименование: </w:t>
      </w:r>
      <w:r w:rsidRPr="000C6C21">
        <w:rPr>
          <w:b/>
          <w:bCs/>
          <w:i/>
          <w:iCs/>
          <w:color w:val="000000"/>
          <w:lang w:eastAsia="en-US"/>
        </w:rPr>
        <w:t>ПАО «НК «Роснефть»</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ИНН </w:t>
      </w:r>
      <w:r w:rsidRPr="000C6C21">
        <w:rPr>
          <w:b/>
          <w:bCs/>
          <w:i/>
          <w:iCs/>
          <w:color w:val="000000"/>
          <w:lang w:eastAsia="en-US"/>
        </w:rPr>
        <w:t>7706107510</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ОГРН </w:t>
      </w:r>
      <w:r w:rsidRPr="000C6C21">
        <w:rPr>
          <w:b/>
          <w:bCs/>
          <w:i/>
          <w:iCs/>
          <w:color w:val="000000"/>
          <w:lang w:eastAsia="en-US"/>
        </w:rPr>
        <w:t>1027700043502</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Место нахождения: </w:t>
      </w:r>
      <w:r w:rsidRPr="000C6C21">
        <w:rPr>
          <w:b/>
          <w:bCs/>
          <w:i/>
          <w:iCs/>
          <w:color w:val="000000"/>
          <w:lang w:eastAsia="en-US"/>
        </w:rPr>
        <w:t>Российская Федерация, город Москва</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Размер вложения в денежном выражении: </w:t>
      </w:r>
      <w:r w:rsidRPr="000C6C21">
        <w:rPr>
          <w:b/>
          <w:bCs/>
          <w:i/>
          <w:iCs/>
          <w:color w:val="000000"/>
          <w:lang w:eastAsia="en-US"/>
        </w:rPr>
        <w:t>18</w:t>
      </w:r>
      <w:r w:rsidRPr="000C6C21">
        <w:rPr>
          <w:b/>
          <w:bCs/>
          <w:i/>
          <w:iCs/>
          <w:color w:val="000000"/>
          <w:lang w:val="en-GB" w:eastAsia="en-US"/>
        </w:rPr>
        <w:t> </w:t>
      </w:r>
      <w:r w:rsidRPr="000C6C21">
        <w:rPr>
          <w:b/>
          <w:bCs/>
          <w:i/>
          <w:iCs/>
          <w:color w:val="000000"/>
          <w:lang w:eastAsia="en-US"/>
        </w:rPr>
        <w:t>441</w:t>
      </w:r>
      <w:r w:rsidRPr="000C6C21">
        <w:rPr>
          <w:b/>
          <w:bCs/>
          <w:i/>
          <w:iCs/>
          <w:color w:val="000000"/>
          <w:lang w:val="en-GB" w:eastAsia="en-US"/>
        </w:rPr>
        <w:t> </w:t>
      </w:r>
      <w:r w:rsidRPr="000C6C21">
        <w:rPr>
          <w:b/>
          <w:bCs/>
          <w:i/>
          <w:iCs/>
          <w:color w:val="000000"/>
          <w:lang w:eastAsia="en-US"/>
        </w:rPr>
        <w:t>960,62 руб.</w:t>
      </w:r>
    </w:p>
    <w:p w:rsidR="00591C8A" w:rsidRPr="000C6C21" w:rsidRDefault="00591C8A" w:rsidP="00591C8A">
      <w:pPr>
        <w:widowControl/>
        <w:autoSpaceDE/>
        <w:autoSpaceDN/>
        <w:adjustRightInd/>
        <w:spacing w:before="0" w:after="0"/>
        <w:ind w:left="284"/>
        <w:jc w:val="both"/>
        <w:rPr>
          <w:color w:val="000000"/>
          <w:lang w:eastAsia="en-US"/>
        </w:rPr>
      </w:pPr>
      <w:r w:rsidRPr="000C6C21">
        <w:rPr>
          <w:color w:val="000000"/>
          <w:lang w:eastAsia="en-US"/>
        </w:rPr>
        <w:t>Размер дохода от объекта финансового вложения или порядок его определения, срок выплаты:</w:t>
      </w:r>
    </w:p>
    <w:p w:rsidR="00C73160" w:rsidRPr="000C6C21" w:rsidRDefault="00C73160" w:rsidP="00C73160">
      <w:pPr>
        <w:ind w:left="284"/>
        <w:jc w:val="both"/>
        <w:rPr>
          <w:b/>
          <w:bCs/>
          <w:i/>
          <w:iCs/>
          <w:color w:val="000000"/>
        </w:rPr>
      </w:pPr>
      <w:r w:rsidRPr="000C6C21">
        <w:rPr>
          <w:b/>
          <w:bCs/>
          <w:i/>
          <w:iCs/>
          <w:color w:val="000000"/>
        </w:rPr>
        <w:t xml:space="preserve">Ставка </w:t>
      </w:r>
      <w:r w:rsidR="000C6C21" w:rsidRPr="000C6C21">
        <w:rPr>
          <w:b/>
          <w:bCs/>
          <w:i/>
          <w:iCs/>
          <w:color w:val="000000"/>
        </w:rPr>
        <w:t xml:space="preserve">на </w:t>
      </w:r>
      <w:r w:rsidR="00D66013">
        <w:rPr>
          <w:b/>
          <w:bCs/>
          <w:i/>
          <w:iCs/>
          <w:color w:val="000000"/>
        </w:rPr>
        <w:t>30.0</w:t>
      </w:r>
      <w:r w:rsidR="00654A2E">
        <w:rPr>
          <w:b/>
          <w:bCs/>
          <w:i/>
          <w:iCs/>
          <w:color w:val="000000"/>
        </w:rPr>
        <w:t>9</w:t>
      </w:r>
      <w:r w:rsidR="000C6C21" w:rsidRPr="000C6C21">
        <w:rPr>
          <w:b/>
          <w:bCs/>
          <w:i/>
          <w:iCs/>
          <w:color w:val="000000"/>
        </w:rPr>
        <w:t>.2019 – 7,</w:t>
      </w:r>
      <w:r w:rsidR="00654A2E">
        <w:rPr>
          <w:b/>
          <w:bCs/>
          <w:i/>
          <w:iCs/>
          <w:color w:val="000000"/>
        </w:rPr>
        <w:t>43</w:t>
      </w:r>
      <w:r w:rsidR="000C6C21" w:rsidRPr="000C6C21">
        <w:rPr>
          <w:b/>
          <w:bCs/>
          <w:i/>
          <w:iCs/>
          <w:color w:val="000000"/>
        </w:rPr>
        <w:t xml:space="preserve">% </w:t>
      </w:r>
      <w:proofErr w:type="gramStart"/>
      <w:r w:rsidR="000C6C21" w:rsidRPr="000C6C21">
        <w:rPr>
          <w:b/>
          <w:bCs/>
          <w:i/>
          <w:iCs/>
          <w:color w:val="000000"/>
        </w:rPr>
        <w:t>годовых</w:t>
      </w:r>
      <w:proofErr w:type="gramEnd"/>
      <w:r w:rsidR="000C6C21" w:rsidRPr="000C6C21">
        <w:rPr>
          <w:b/>
          <w:bCs/>
          <w:i/>
          <w:iCs/>
          <w:color w:val="000000"/>
        </w:rPr>
        <w:t xml:space="preserve"> </w:t>
      </w:r>
      <w:r w:rsidRPr="000C6C21">
        <w:rPr>
          <w:b/>
          <w:bCs/>
          <w:i/>
          <w:iCs/>
          <w:color w:val="000000"/>
        </w:rPr>
        <w:t xml:space="preserve">(ставка расчетная, определяется ежемесячно по условиям договора в зависимости от ставки </w:t>
      </w:r>
      <w:r w:rsidRPr="000C6C21">
        <w:rPr>
          <w:b/>
          <w:bCs/>
          <w:i/>
          <w:iCs/>
          <w:color w:val="000000"/>
          <w:lang w:val="en-US"/>
        </w:rPr>
        <w:t>MOSPRIME</w:t>
      </w:r>
      <w:r w:rsidRPr="000C6C21">
        <w:rPr>
          <w:b/>
          <w:bCs/>
          <w:i/>
          <w:iCs/>
          <w:color w:val="000000"/>
        </w:rPr>
        <w:t>), Плановый срок погашения займа – 08.04.20</w:t>
      </w:r>
      <w:r w:rsidR="00FF24C4">
        <w:rPr>
          <w:b/>
          <w:bCs/>
          <w:i/>
          <w:iCs/>
          <w:color w:val="000000"/>
        </w:rPr>
        <w:t>24</w:t>
      </w:r>
      <w:r w:rsidRPr="000C6C21">
        <w:rPr>
          <w:b/>
          <w:bCs/>
          <w:i/>
          <w:iCs/>
          <w:color w:val="000000"/>
        </w:rPr>
        <w:t>.</w:t>
      </w:r>
    </w:p>
    <w:p w:rsidR="00591C8A" w:rsidRPr="00C73160" w:rsidRDefault="00591C8A" w:rsidP="00591C8A">
      <w:pPr>
        <w:widowControl/>
        <w:autoSpaceDE/>
        <w:autoSpaceDN/>
        <w:adjustRightInd/>
        <w:spacing w:before="0" w:after="0"/>
        <w:ind w:left="284"/>
        <w:jc w:val="both"/>
        <w:rPr>
          <w:b/>
          <w:bCs/>
          <w:i/>
          <w:iCs/>
          <w:color w:val="000000"/>
          <w:lang w:eastAsia="en-US"/>
        </w:rPr>
      </w:pPr>
      <w:r w:rsidRPr="000C6C21">
        <w:rPr>
          <w:color w:val="000000"/>
          <w:lang w:eastAsia="en-US"/>
        </w:rPr>
        <w:t>Дополнительная информация:</w:t>
      </w:r>
      <w:r w:rsidRPr="000C6C21">
        <w:rPr>
          <w:b/>
          <w:bCs/>
          <w:i/>
          <w:iCs/>
          <w:color w:val="000000"/>
          <w:lang w:eastAsia="en-US"/>
        </w:rPr>
        <w:t xml:space="preserve"> нет</w:t>
      </w:r>
    </w:p>
    <w:p w:rsidR="00591C8A" w:rsidRPr="00C73160" w:rsidRDefault="00591C8A" w:rsidP="00591C8A">
      <w:pPr>
        <w:widowControl/>
        <w:autoSpaceDE/>
        <w:autoSpaceDN/>
        <w:adjustRightInd/>
        <w:spacing w:before="120" w:after="0"/>
        <w:ind w:left="142"/>
        <w:jc w:val="both"/>
        <w:rPr>
          <w:color w:val="000000"/>
          <w:lang w:eastAsia="en-US"/>
        </w:rPr>
      </w:pPr>
      <w:r w:rsidRPr="00C73160">
        <w:rPr>
          <w:color w:val="000000"/>
          <w:lang w:eastAsia="en-US"/>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b/>
          <w:bCs/>
          <w:i/>
          <w:iCs/>
          <w:color w:val="000000"/>
          <w:lang w:eastAsia="en-US"/>
        </w:rPr>
        <w:t>Потенциальных убытков, связанных с банкротством предприятий, в которые произведены инвестиции, нет</w:t>
      </w:r>
    </w:p>
    <w:p w:rsidR="00591C8A" w:rsidRPr="00C73160" w:rsidRDefault="00591C8A" w:rsidP="00591C8A">
      <w:pPr>
        <w:widowControl/>
        <w:autoSpaceDE/>
        <w:autoSpaceDN/>
        <w:adjustRightInd/>
        <w:spacing w:before="0" w:after="0"/>
        <w:ind w:left="142"/>
        <w:jc w:val="both"/>
        <w:rPr>
          <w:color w:val="000000"/>
          <w:lang w:eastAsia="en-US"/>
        </w:rPr>
      </w:pPr>
      <w:r w:rsidRPr="00C73160">
        <w:rPr>
          <w:color w:val="000000"/>
          <w:lang w:eastAsia="en-US"/>
        </w:rPr>
        <w:lastRenderedPageBreak/>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037AB7" w:rsidRDefault="00591C8A" w:rsidP="00591C8A">
      <w:pPr>
        <w:widowControl/>
        <w:autoSpaceDE/>
        <w:autoSpaceDN/>
        <w:adjustRightInd/>
        <w:spacing w:before="0" w:after="0"/>
        <w:ind w:left="142"/>
        <w:jc w:val="both"/>
        <w:rPr>
          <w:color w:val="000000"/>
          <w:lang w:eastAsia="en-US"/>
        </w:rPr>
      </w:pPr>
      <w:r w:rsidRPr="00A43F25">
        <w:rPr>
          <w:color w:val="000000"/>
          <w:lang w:eastAsia="en-US"/>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0C6C21">
        <w:rPr>
          <w:b/>
          <w:bCs/>
          <w:i/>
          <w:iCs/>
          <w:color w:val="000000"/>
          <w:lang w:eastAsia="en-US"/>
        </w:rPr>
        <w:t>Учет финансовых вложений эмитента производится в соответствии с законодательством РФ. Учет финансовых вложений произведен в соответствии с Положением ПБУ 19/02, утвержденным приказом Минфина РФ от 10.12.2002г. № 126н.</w:t>
      </w:r>
    </w:p>
    <w:p w:rsidR="00BF09A6" w:rsidRDefault="00BF09A6" w:rsidP="00BF09A6">
      <w:pPr>
        <w:pStyle w:val="20"/>
      </w:pPr>
      <w:bookmarkStart w:id="44" w:name="_Toc24538891"/>
      <w:r w:rsidRPr="00664C49">
        <w:t>4.4. Нематериальные активы эмитента</w:t>
      </w:r>
      <w:bookmarkEnd w:id="44"/>
    </w:p>
    <w:p w:rsidR="00591C8A" w:rsidRPr="004324FB" w:rsidRDefault="00591C8A" w:rsidP="00591C8A">
      <w:pPr>
        <w:spacing w:before="0" w:after="0"/>
        <w:ind w:firstLine="426"/>
        <w:jc w:val="both"/>
        <w:rPr>
          <w:rStyle w:val="Subst"/>
          <w:b w:val="0"/>
          <w:bCs/>
          <w:i w:val="0"/>
          <w:iCs/>
        </w:rPr>
      </w:pPr>
      <w:r w:rsidRPr="004324FB">
        <w:rPr>
          <w:rStyle w:val="Subst"/>
          <w:b w:val="0"/>
          <w:bCs/>
          <w:i w:val="0"/>
          <w:iCs/>
        </w:rPr>
        <w:t xml:space="preserve">На </w:t>
      </w:r>
      <w:r w:rsidR="00A6161B">
        <w:rPr>
          <w:rStyle w:val="Subst"/>
          <w:b w:val="0"/>
          <w:bCs/>
          <w:i w:val="0"/>
          <w:iCs/>
        </w:rPr>
        <w:t>30.0</w:t>
      </w:r>
      <w:r w:rsidR="00F94CFA">
        <w:rPr>
          <w:rStyle w:val="Subst"/>
          <w:b w:val="0"/>
          <w:bCs/>
          <w:i w:val="0"/>
          <w:iCs/>
        </w:rPr>
        <w:t>9</w:t>
      </w:r>
      <w:r w:rsidRPr="004324FB">
        <w:rPr>
          <w:rStyle w:val="Subst"/>
          <w:b w:val="0"/>
          <w:bCs/>
          <w:i w:val="0"/>
          <w:iCs/>
        </w:rPr>
        <w:t>.201</w:t>
      </w:r>
      <w:r w:rsidR="00692283">
        <w:rPr>
          <w:rStyle w:val="Subst"/>
          <w:b w:val="0"/>
          <w:bCs/>
          <w:i w:val="0"/>
          <w:iCs/>
        </w:rPr>
        <w:t>9</w:t>
      </w:r>
      <w:r w:rsidRPr="004324FB">
        <w:rPr>
          <w:rStyle w:val="Subst"/>
          <w:b w:val="0"/>
          <w:bCs/>
          <w:i w:val="0"/>
          <w:iCs/>
        </w:rPr>
        <w:t xml:space="preserve">: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591C8A" w:rsidRPr="004324FB" w:rsidTr="00BF3D68">
        <w:tc>
          <w:tcPr>
            <w:tcW w:w="3686" w:type="dxa"/>
            <w:tcBorders>
              <w:top w:val="double" w:sz="4" w:space="0" w:color="auto"/>
            </w:tcBorders>
          </w:tcPr>
          <w:p w:rsidR="00591C8A" w:rsidRPr="004324FB" w:rsidRDefault="00591C8A" w:rsidP="005C5C9F">
            <w:pPr>
              <w:spacing w:before="0" w:after="0"/>
              <w:jc w:val="center"/>
              <w:rPr>
                <w:bCs/>
                <w:iCs/>
              </w:rPr>
            </w:pPr>
            <w:r w:rsidRPr="004324FB">
              <w:rPr>
                <w:bCs/>
                <w:iCs/>
              </w:rPr>
              <w:t>Наименование группы объектов нематериальных активов</w:t>
            </w:r>
          </w:p>
        </w:tc>
        <w:tc>
          <w:tcPr>
            <w:tcW w:w="3260" w:type="dxa"/>
            <w:tcBorders>
              <w:top w:val="double" w:sz="4" w:space="0" w:color="auto"/>
            </w:tcBorders>
          </w:tcPr>
          <w:p w:rsidR="00591C8A" w:rsidRPr="004324FB" w:rsidRDefault="00591C8A" w:rsidP="005C5C9F">
            <w:pPr>
              <w:spacing w:before="0" w:after="0"/>
              <w:jc w:val="center"/>
              <w:rPr>
                <w:bCs/>
                <w:iCs/>
              </w:rPr>
            </w:pPr>
            <w:r w:rsidRPr="004324FB">
              <w:rPr>
                <w:bCs/>
                <w:iCs/>
              </w:rPr>
              <w:t>Первоначальная (восстановительная) стоимость, руб.</w:t>
            </w:r>
          </w:p>
        </w:tc>
        <w:tc>
          <w:tcPr>
            <w:tcW w:w="2126" w:type="dxa"/>
            <w:tcBorders>
              <w:top w:val="double" w:sz="4" w:space="0" w:color="auto"/>
            </w:tcBorders>
          </w:tcPr>
          <w:p w:rsidR="005C5C9F" w:rsidRDefault="00591C8A" w:rsidP="005C5C9F">
            <w:pPr>
              <w:spacing w:before="0" w:after="0"/>
              <w:jc w:val="center"/>
              <w:rPr>
                <w:bCs/>
                <w:iCs/>
              </w:rPr>
            </w:pPr>
            <w:r w:rsidRPr="004324FB">
              <w:rPr>
                <w:bCs/>
                <w:iCs/>
              </w:rPr>
              <w:t>Сумма начисленной амортизации</w:t>
            </w:r>
            <w:r w:rsidR="005C5C9F">
              <w:rPr>
                <w:bCs/>
                <w:iCs/>
              </w:rPr>
              <w:t>,</w:t>
            </w:r>
          </w:p>
          <w:p w:rsidR="00591C8A" w:rsidRPr="004324FB" w:rsidRDefault="00591C8A" w:rsidP="005C5C9F">
            <w:pPr>
              <w:spacing w:before="0" w:after="0"/>
              <w:jc w:val="center"/>
              <w:rPr>
                <w:bCs/>
                <w:iCs/>
              </w:rPr>
            </w:pPr>
            <w:r w:rsidRPr="004324FB">
              <w:rPr>
                <w:bCs/>
                <w:iCs/>
              </w:rPr>
              <w:t xml:space="preserve"> руб.</w:t>
            </w:r>
          </w:p>
        </w:tc>
      </w:tr>
      <w:tr w:rsidR="00F94CFA" w:rsidRPr="004324FB" w:rsidTr="00BF3D68">
        <w:tc>
          <w:tcPr>
            <w:tcW w:w="3686" w:type="dxa"/>
          </w:tcPr>
          <w:p w:rsidR="00F94CFA" w:rsidRPr="004324FB" w:rsidRDefault="00F94CFA" w:rsidP="00BF3D68">
            <w:pPr>
              <w:spacing w:before="0" w:after="0"/>
              <w:ind w:firstLine="34"/>
              <w:rPr>
                <w:bCs/>
                <w:iCs/>
              </w:rPr>
            </w:pPr>
            <w:r w:rsidRPr="004324FB">
              <w:rPr>
                <w:bCs/>
                <w:iCs/>
              </w:rPr>
              <w:t>Исключительное право на программное обеспечение</w:t>
            </w:r>
          </w:p>
        </w:tc>
        <w:tc>
          <w:tcPr>
            <w:tcW w:w="3260" w:type="dxa"/>
          </w:tcPr>
          <w:p w:rsidR="00F94CFA" w:rsidRPr="00F94CFA" w:rsidRDefault="00F94CFA" w:rsidP="00F94CFA">
            <w:pPr>
              <w:jc w:val="right"/>
            </w:pPr>
            <w:r w:rsidRPr="00F94CFA">
              <w:t>85 474 659,47</w:t>
            </w:r>
          </w:p>
        </w:tc>
        <w:tc>
          <w:tcPr>
            <w:tcW w:w="2126" w:type="dxa"/>
          </w:tcPr>
          <w:p w:rsidR="00F94CFA" w:rsidRPr="00F94CFA" w:rsidRDefault="00F94CFA" w:rsidP="00F94CFA">
            <w:pPr>
              <w:jc w:val="right"/>
            </w:pPr>
            <w:r w:rsidRPr="00F94CFA">
              <w:rPr>
                <w:lang w:val="en-US"/>
              </w:rPr>
              <w:t>43</w:t>
            </w:r>
            <w:r w:rsidRPr="00F94CFA">
              <w:t xml:space="preserve"> </w:t>
            </w:r>
            <w:r w:rsidRPr="00F94CFA">
              <w:rPr>
                <w:lang w:val="en-US"/>
              </w:rPr>
              <w:t>817</w:t>
            </w:r>
            <w:r w:rsidRPr="00F94CFA">
              <w:t xml:space="preserve"> </w:t>
            </w:r>
            <w:r w:rsidRPr="00F94CFA">
              <w:rPr>
                <w:lang w:val="en-US"/>
              </w:rPr>
              <w:t>734</w:t>
            </w:r>
            <w:r w:rsidRPr="00F94CFA">
              <w:t>,40</w:t>
            </w:r>
          </w:p>
        </w:tc>
      </w:tr>
      <w:tr w:rsidR="00F94CFA" w:rsidRPr="004324FB" w:rsidTr="00BF3D68">
        <w:tc>
          <w:tcPr>
            <w:tcW w:w="3686" w:type="dxa"/>
          </w:tcPr>
          <w:p w:rsidR="00F94CFA" w:rsidRPr="004324FB" w:rsidRDefault="00F94CFA" w:rsidP="00BF3D68">
            <w:pPr>
              <w:spacing w:before="0" w:after="0"/>
              <w:ind w:firstLine="34"/>
              <w:rPr>
                <w:bCs/>
                <w:iCs/>
              </w:rPr>
            </w:pPr>
            <w:r w:rsidRPr="004324FB">
              <w:rPr>
                <w:bCs/>
                <w:iCs/>
              </w:rPr>
              <w:t>Исключительное право на товарный знак, знак обслуживания</w:t>
            </w:r>
          </w:p>
        </w:tc>
        <w:tc>
          <w:tcPr>
            <w:tcW w:w="3260" w:type="dxa"/>
          </w:tcPr>
          <w:p w:rsidR="00F94CFA" w:rsidRPr="00F94CFA" w:rsidRDefault="00F94CFA" w:rsidP="00F94CFA">
            <w:pPr>
              <w:jc w:val="right"/>
            </w:pPr>
            <w:r w:rsidRPr="00F94CFA">
              <w:t>45 500,00</w:t>
            </w:r>
          </w:p>
        </w:tc>
        <w:tc>
          <w:tcPr>
            <w:tcW w:w="2126" w:type="dxa"/>
          </w:tcPr>
          <w:p w:rsidR="00F94CFA" w:rsidRPr="00F94CFA" w:rsidRDefault="00F94CFA" w:rsidP="00F94CFA">
            <w:pPr>
              <w:jc w:val="right"/>
            </w:pPr>
            <w:r w:rsidRPr="00F94CFA">
              <w:t>44 763,03</w:t>
            </w:r>
          </w:p>
        </w:tc>
      </w:tr>
      <w:tr w:rsidR="00F94CFA" w:rsidRPr="004324FB" w:rsidTr="00BF3D68">
        <w:tc>
          <w:tcPr>
            <w:tcW w:w="3686" w:type="dxa"/>
          </w:tcPr>
          <w:p w:rsidR="00F94CFA" w:rsidRPr="004324FB" w:rsidRDefault="00F94CFA" w:rsidP="00BF3D68">
            <w:pPr>
              <w:spacing w:before="0" w:after="0"/>
              <w:ind w:firstLine="34"/>
              <w:rPr>
                <w:bCs/>
                <w:iCs/>
              </w:rPr>
            </w:pPr>
            <w:r w:rsidRPr="004324FB">
              <w:rPr>
                <w:bCs/>
                <w:iCs/>
              </w:rPr>
              <w:t>Прочие НМА</w:t>
            </w:r>
          </w:p>
        </w:tc>
        <w:tc>
          <w:tcPr>
            <w:tcW w:w="3260" w:type="dxa"/>
          </w:tcPr>
          <w:p w:rsidR="00F94CFA" w:rsidRPr="00F94CFA" w:rsidRDefault="00F94CFA" w:rsidP="00F94CFA">
            <w:pPr>
              <w:jc w:val="right"/>
            </w:pPr>
            <w:r w:rsidRPr="00F94CFA">
              <w:t>73 993 508,81</w:t>
            </w:r>
          </w:p>
        </w:tc>
        <w:tc>
          <w:tcPr>
            <w:tcW w:w="2126" w:type="dxa"/>
          </w:tcPr>
          <w:p w:rsidR="00F94CFA" w:rsidRPr="00F94CFA" w:rsidRDefault="00F94CFA" w:rsidP="00F94CFA">
            <w:pPr>
              <w:jc w:val="right"/>
            </w:pPr>
            <w:r w:rsidRPr="00F94CFA">
              <w:t>67 806 697,53</w:t>
            </w:r>
          </w:p>
        </w:tc>
      </w:tr>
      <w:tr w:rsidR="00F94CFA" w:rsidRPr="004324FB" w:rsidTr="00BF3D68">
        <w:tc>
          <w:tcPr>
            <w:tcW w:w="3686" w:type="dxa"/>
            <w:tcBorders>
              <w:bottom w:val="double" w:sz="4" w:space="0" w:color="auto"/>
            </w:tcBorders>
          </w:tcPr>
          <w:p w:rsidR="00F94CFA" w:rsidRPr="004324FB" w:rsidRDefault="00F94CFA" w:rsidP="00BF3D68">
            <w:pPr>
              <w:spacing w:before="0" w:after="0"/>
              <w:ind w:firstLine="34"/>
              <w:rPr>
                <w:bCs/>
                <w:iCs/>
              </w:rPr>
            </w:pPr>
            <w:r w:rsidRPr="004324FB">
              <w:rPr>
                <w:bCs/>
                <w:iCs/>
              </w:rPr>
              <w:t>Итого:</w:t>
            </w:r>
          </w:p>
        </w:tc>
        <w:tc>
          <w:tcPr>
            <w:tcW w:w="3260" w:type="dxa"/>
            <w:tcBorders>
              <w:bottom w:val="double" w:sz="4" w:space="0" w:color="auto"/>
            </w:tcBorders>
          </w:tcPr>
          <w:p w:rsidR="00F94CFA" w:rsidRPr="00F94CFA" w:rsidRDefault="00F94CFA" w:rsidP="00F94CFA">
            <w:pPr>
              <w:jc w:val="right"/>
            </w:pPr>
            <w:r w:rsidRPr="00F94CFA">
              <w:t>159 513 668,28</w:t>
            </w:r>
          </w:p>
        </w:tc>
        <w:tc>
          <w:tcPr>
            <w:tcW w:w="2126" w:type="dxa"/>
            <w:tcBorders>
              <w:bottom w:val="double" w:sz="4" w:space="0" w:color="auto"/>
            </w:tcBorders>
          </w:tcPr>
          <w:p w:rsidR="00F94CFA" w:rsidRPr="00F94CFA" w:rsidRDefault="00F94CFA" w:rsidP="00F94CFA">
            <w:pPr>
              <w:jc w:val="right"/>
            </w:pPr>
            <w:r w:rsidRPr="00F94CFA">
              <w:t>111 669 194,96</w:t>
            </w:r>
          </w:p>
        </w:tc>
      </w:tr>
    </w:tbl>
    <w:p w:rsidR="00591C8A" w:rsidRPr="004324FB" w:rsidRDefault="00591C8A" w:rsidP="00591C8A">
      <w:pPr>
        <w:spacing w:before="0" w:after="0"/>
        <w:jc w:val="both"/>
      </w:pPr>
    </w:p>
    <w:p w:rsidR="00097DA3" w:rsidRPr="00097DA3" w:rsidRDefault="00097DA3" w:rsidP="00097DA3">
      <w:pPr>
        <w:spacing w:before="0" w:after="0"/>
        <w:jc w:val="both"/>
        <w:rPr>
          <w:color w:val="000000" w:themeColor="text1"/>
        </w:rPr>
      </w:pPr>
      <w:r w:rsidRPr="00097DA3">
        <w:rPr>
          <w:color w:val="000000" w:themeColor="text1"/>
        </w:rPr>
        <w:t>Стандарты (правила) бухгалтерского учета, в соответствии с которыми эмитент представляет информацию о своих нематериальных активах:</w:t>
      </w:r>
    </w:p>
    <w:p w:rsidR="00097DA3" w:rsidRPr="00097DA3" w:rsidRDefault="00097DA3" w:rsidP="00097DA3">
      <w:pPr>
        <w:pStyle w:val="23"/>
        <w:ind w:firstLine="0"/>
        <w:rPr>
          <w:b/>
          <w:i/>
          <w:sz w:val="20"/>
          <w:szCs w:val="20"/>
        </w:rPr>
      </w:pPr>
      <w:r w:rsidRPr="00736F7E">
        <w:rPr>
          <w:rStyle w:val="Subst"/>
          <w:bCs/>
          <w:iCs/>
          <w:color w:val="000000" w:themeColor="text1"/>
          <w:sz w:val="20"/>
          <w:szCs w:val="20"/>
        </w:rPr>
        <w:t xml:space="preserve">Информация о нематериальных активах представлена в соответствии с </w:t>
      </w:r>
      <w:r w:rsidRPr="00736F7E">
        <w:rPr>
          <w:b/>
          <w:i/>
          <w:sz w:val="20"/>
          <w:szCs w:val="20"/>
        </w:rPr>
        <w:t xml:space="preserve">Положением ПАО «Саратовский НПЗ» «Учетная политика для целей бухгалтерского учета» № П3-07 Р-0251 ЮЛ-443 версия </w:t>
      </w:r>
      <w:r w:rsidR="00D01242" w:rsidRPr="00736F7E">
        <w:rPr>
          <w:b/>
          <w:i/>
          <w:sz w:val="20"/>
          <w:szCs w:val="20"/>
        </w:rPr>
        <w:t>4</w:t>
      </w:r>
      <w:r w:rsidRPr="00736F7E">
        <w:rPr>
          <w:b/>
          <w:i/>
          <w:sz w:val="20"/>
          <w:szCs w:val="20"/>
        </w:rPr>
        <w:t xml:space="preserve">.00, Методическими указаниями ПАО «Саратовский НПЗ» «Разъяснения по вопросам бухгалтерского учета и отчетности» № П3-07 М-0060 ЮЛ-443 версия </w:t>
      </w:r>
      <w:r w:rsidR="00D01242" w:rsidRPr="00736F7E">
        <w:rPr>
          <w:b/>
          <w:i/>
          <w:sz w:val="20"/>
          <w:szCs w:val="20"/>
        </w:rPr>
        <w:t>5</w:t>
      </w:r>
      <w:r w:rsidRPr="00736F7E">
        <w:rPr>
          <w:b/>
          <w:i/>
          <w:sz w:val="20"/>
          <w:szCs w:val="20"/>
        </w:rPr>
        <w:t>.00.</w:t>
      </w:r>
    </w:p>
    <w:p w:rsidR="00BF09A6" w:rsidRDefault="00BF09A6" w:rsidP="00BF09A6">
      <w:pPr>
        <w:pStyle w:val="20"/>
      </w:pPr>
      <w:bookmarkStart w:id="45" w:name="_Toc24538892"/>
      <w:r w:rsidRPr="003017A3">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45"/>
    </w:p>
    <w:p w:rsidR="00F23606" w:rsidRPr="00911C14" w:rsidRDefault="00F23606" w:rsidP="00F23606">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46" w:name="_Toc24538893"/>
      <w:r w:rsidRPr="004D4D2E">
        <w:t>4.6. Анализ тенденций развития в сфере основной деятельности эмитента</w:t>
      </w:r>
      <w:bookmarkEnd w:id="46"/>
    </w:p>
    <w:p w:rsidR="00C40C61" w:rsidRPr="00911C14" w:rsidRDefault="00C40C61" w:rsidP="00C40C61">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Pr="00407C7C" w:rsidRDefault="00BF09A6" w:rsidP="00BF09A6">
      <w:pPr>
        <w:pStyle w:val="20"/>
      </w:pPr>
      <w:bookmarkStart w:id="47" w:name="_Toc24538894"/>
      <w:r w:rsidRPr="00407C7C">
        <w:t>4.7. Анализ факторов и условий, влияющих на деятельность эмитента</w:t>
      </w:r>
      <w:bookmarkEnd w:id="47"/>
    </w:p>
    <w:p w:rsidR="00F23606" w:rsidRPr="00911C14" w:rsidRDefault="00F23606" w:rsidP="00F23606">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48" w:name="_Toc24538895"/>
      <w:r w:rsidRPr="00A105E6">
        <w:t>4.8. Конкуренты эмитента</w:t>
      </w:r>
      <w:bookmarkEnd w:id="48"/>
    </w:p>
    <w:p w:rsidR="00983574" w:rsidRPr="000A3A77" w:rsidRDefault="00983574" w:rsidP="00983574">
      <w:pPr>
        <w:ind w:left="200"/>
        <w:rPr>
          <w:color w:val="000000" w:themeColor="text1"/>
        </w:rPr>
      </w:pPr>
      <w:r>
        <w:rPr>
          <w:rStyle w:val="Subst"/>
          <w:bCs/>
          <w:iCs/>
          <w:color w:val="000000" w:themeColor="text1"/>
        </w:rPr>
        <w:t>Эмитент не располагает информацией о конкурентах.</w:t>
      </w:r>
    </w:p>
    <w:p w:rsidR="00BF09A6" w:rsidRDefault="00BF09A6" w:rsidP="00BF09A6">
      <w:pPr>
        <w:pStyle w:val="1"/>
      </w:pPr>
      <w:bookmarkStart w:id="49" w:name="_Toc24538896"/>
      <w:r>
        <w:t xml:space="preserve">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49"/>
    </w:p>
    <w:p w:rsidR="00BF09A6" w:rsidRDefault="00BF09A6" w:rsidP="00BF09A6">
      <w:pPr>
        <w:pStyle w:val="20"/>
      </w:pPr>
      <w:bookmarkStart w:id="50" w:name="_Toc24538897"/>
      <w:r>
        <w:t>5.1. Сведения о структуре и компетенции органов управления эмитента</w:t>
      </w:r>
      <w:bookmarkEnd w:id="50"/>
    </w:p>
    <w:p w:rsidR="00D043E1" w:rsidRPr="00E462AA" w:rsidRDefault="00D043E1" w:rsidP="00D043E1">
      <w:pPr>
        <w:ind w:left="200"/>
        <w:jc w:val="both"/>
      </w:pPr>
      <w:r w:rsidRPr="00E462AA">
        <w:t>Полное описание структуры органов управления эмитента и их компетенции в соответствии с уставом (учредительными документами) эмитента:</w:t>
      </w:r>
    </w:p>
    <w:p w:rsidR="00D043E1" w:rsidRPr="00E462AA" w:rsidRDefault="00D043E1" w:rsidP="00D043E1">
      <w:pPr>
        <w:ind w:left="200"/>
        <w:jc w:val="both"/>
        <w:rPr>
          <w:rStyle w:val="Subst"/>
          <w:bCs/>
          <w:iCs/>
        </w:rPr>
      </w:pPr>
      <w:r w:rsidRPr="00E462AA">
        <w:rPr>
          <w:rStyle w:val="Subst"/>
          <w:bCs/>
          <w:iCs/>
        </w:rPr>
        <w:t>В соответствии со статьей 7 Устава ПАО «Саратовский НПЗ» органами управления общества являются:</w:t>
      </w:r>
      <w:r w:rsidRPr="00E462AA">
        <w:rPr>
          <w:rStyle w:val="Subst"/>
          <w:bCs/>
          <w:iCs/>
        </w:rPr>
        <w:br/>
        <w:t>- Общее собрание акционеров;</w:t>
      </w:r>
    </w:p>
    <w:p w:rsidR="00D043E1" w:rsidRPr="00E462AA" w:rsidRDefault="00D043E1" w:rsidP="00D043E1">
      <w:pPr>
        <w:ind w:left="200"/>
        <w:jc w:val="both"/>
        <w:rPr>
          <w:rStyle w:val="Subst"/>
          <w:bCs/>
          <w:iCs/>
        </w:rPr>
      </w:pPr>
      <w:r w:rsidRPr="00E462AA">
        <w:rPr>
          <w:rStyle w:val="Subst"/>
          <w:bCs/>
          <w:iCs/>
        </w:rPr>
        <w:t>- Совет директоров;</w:t>
      </w:r>
    </w:p>
    <w:p w:rsidR="00D043E1" w:rsidRPr="00E462AA" w:rsidRDefault="00D043E1" w:rsidP="00D043E1">
      <w:pPr>
        <w:ind w:left="200"/>
        <w:jc w:val="both"/>
        <w:rPr>
          <w:rStyle w:val="Subst"/>
          <w:bCs/>
          <w:iCs/>
        </w:rPr>
      </w:pPr>
      <w:r w:rsidRPr="00E462AA">
        <w:rPr>
          <w:rStyle w:val="Subst"/>
          <w:bCs/>
          <w:iCs/>
        </w:rPr>
        <w:t>- Правление - коллегиальный исполнительный орган;</w:t>
      </w:r>
    </w:p>
    <w:p w:rsidR="00D043E1" w:rsidRPr="00E462AA" w:rsidRDefault="00D043E1" w:rsidP="00D043E1">
      <w:pPr>
        <w:ind w:left="200"/>
        <w:jc w:val="both"/>
        <w:rPr>
          <w:rStyle w:val="Subst"/>
          <w:bCs/>
          <w:iCs/>
        </w:rPr>
      </w:pPr>
      <w:r w:rsidRPr="00E462AA">
        <w:rPr>
          <w:rStyle w:val="Subst"/>
          <w:bCs/>
          <w:iCs/>
        </w:rPr>
        <w:t>- Генеральный директор - единоличный исполнительный орган.</w:t>
      </w:r>
    </w:p>
    <w:p w:rsidR="00D043E1" w:rsidRPr="00E462AA" w:rsidRDefault="00D043E1" w:rsidP="00D043E1">
      <w:pPr>
        <w:ind w:left="200"/>
        <w:jc w:val="both"/>
        <w:rPr>
          <w:rStyle w:val="Subst"/>
          <w:bCs/>
          <w:iCs/>
        </w:rPr>
      </w:pPr>
      <w:r w:rsidRPr="00E462AA">
        <w:rPr>
          <w:rStyle w:val="Subst"/>
          <w:bCs/>
          <w:iCs/>
        </w:rPr>
        <w:t>В случае назначения ликвидационной комиссии (ликвидатора) Общества к н</w:t>
      </w:r>
      <w:r w:rsidR="00600AA0">
        <w:rPr>
          <w:rStyle w:val="Subst"/>
          <w:bCs/>
          <w:iCs/>
        </w:rPr>
        <w:t>им</w:t>
      </w:r>
      <w:r w:rsidRPr="00E462AA">
        <w:rPr>
          <w:rStyle w:val="Subst"/>
          <w:bCs/>
          <w:iCs/>
        </w:rPr>
        <w:t xml:space="preserve"> переходят все </w:t>
      </w:r>
      <w:r w:rsidRPr="00E462AA">
        <w:rPr>
          <w:rStyle w:val="Subst"/>
          <w:bCs/>
          <w:iCs/>
        </w:rPr>
        <w:lastRenderedPageBreak/>
        <w:t>полномочия по управлению делами Общества.</w:t>
      </w:r>
    </w:p>
    <w:p w:rsidR="00D043E1" w:rsidRPr="00E462AA" w:rsidRDefault="00D043E1" w:rsidP="00D043E1">
      <w:pPr>
        <w:ind w:left="200"/>
        <w:jc w:val="both"/>
        <w:rPr>
          <w:rStyle w:val="Subst"/>
          <w:bCs/>
          <w:iCs/>
        </w:rPr>
      </w:pPr>
      <w:r w:rsidRPr="00E462AA">
        <w:rPr>
          <w:rStyle w:val="Subst"/>
          <w:bCs/>
          <w:iCs/>
        </w:rPr>
        <w:t xml:space="preserve">К компетенции </w:t>
      </w:r>
      <w:r w:rsidR="00600AA0">
        <w:rPr>
          <w:rStyle w:val="Subst"/>
          <w:bCs/>
          <w:iCs/>
        </w:rPr>
        <w:t>О</w:t>
      </w:r>
      <w:r w:rsidRPr="00E462AA">
        <w:rPr>
          <w:rStyle w:val="Subst"/>
          <w:bCs/>
          <w:iCs/>
        </w:rPr>
        <w:t>бщего собрания акционеров в соотв</w:t>
      </w:r>
      <w:r w:rsidR="005F25FD">
        <w:rPr>
          <w:rStyle w:val="Subst"/>
          <w:bCs/>
          <w:iCs/>
        </w:rPr>
        <w:t>етствии с пунктом 8.2 статьи 8 У</w:t>
      </w:r>
      <w:r w:rsidRPr="00E462AA">
        <w:rPr>
          <w:rStyle w:val="Subst"/>
          <w:bCs/>
          <w:iCs/>
        </w:rPr>
        <w:t>става Общества относятся следующие вопросы:</w:t>
      </w:r>
    </w:p>
    <w:p w:rsidR="00D043E1" w:rsidRPr="00E462AA" w:rsidRDefault="00D043E1" w:rsidP="002E07FE">
      <w:pPr>
        <w:numPr>
          <w:ilvl w:val="2"/>
          <w:numId w:val="10"/>
        </w:numPr>
        <w:tabs>
          <w:tab w:val="left" w:pos="851"/>
        </w:tabs>
        <w:ind w:left="567" w:hanging="283"/>
        <w:jc w:val="both"/>
        <w:rPr>
          <w:rStyle w:val="Subst"/>
          <w:bCs/>
          <w:iCs/>
        </w:rPr>
      </w:pPr>
      <w:r w:rsidRPr="00E462AA">
        <w:rPr>
          <w:rStyle w:val="Subst"/>
          <w:bCs/>
          <w:iCs/>
        </w:rPr>
        <w:t>внесение изменений и дополнений в Устав Общества или утверждение Устава Общества в новой редакции, за исключением случаев, предусмотренных законодательством Российской Федерации и настоящим Уставом;</w:t>
      </w:r>
    </w:p>
    <w:p w:rsidR="00D043E1" w:rsidRPr="00E462AA" w:rsidRDefault="00D043E1" w:rsidP="002E07FE">
      <w:pPr>
        <w:numPr>
          <w:ilvl w:val="2"/>
          <w:numId w:val="10"/>
        </w:numPr>
        <w:tabs>
          <w:tab w:val="left" w:pos="851"/>
        </w:tabs>
        <w:ind w:left="567" w:hanging="283"/>
        <w:jc w:val="both"/>
        <w:rPr>
          <w:rStyle w:val="Subst"/>
          <w:bCs/>
          <w:iCs/>
        </w:rPr>
      </w:pPr>
      <w:r w:rsidRPr="00E462AA">
        <w:rPr>
          <w:rStyle w:val="Subst"/>
          <w:bCs/>
          <w:iCs/>
        </w:rPr>
        <w:t>реорганизация Общества и иные вопросы, связанные с реорганизацией, в том числе размещение акций при реорганизации (решение принимается только по предложению Совета директоров);</w:t>
      </w:r>
    </w:p>
    <w:p w:rsidR="00D043E1" w:rsidRPr="00E462AA" w:rsidRDefault="00D043E1" w:rsidP="002E07FE">
      <w:pPr>
        <w:numPr>
          <w:ilvl w:val="2"/>
          <w:numId w:val="10"/>
        </w:numPr>
        <w:tabs>
          <w:tab w:val="left" w:pos="851"/>
        </w:tabs>
        <w:ind w:left="567" w:hanging="283"/>
        <w:jc w:val="both"/>
        <w:rPr>
          <w:rStyle w:val="Subst"/>
        </w:rPr>
      </w:pPr>
      <w:r w:rsidRPr="00E462AA">
        <w:rPr>
          <w:rStyle w:val="Subst"/>
          <w:bCs/>
          <w:iCs/>
        </w:rPr>
        <w:t>ликвидация Общества, назначение ликвидационной комиссии</w:t>
      </w:r>
      <w:r w:rsidR="0067607F">
        <w:rPr>
          <w:rStyle w:val="Subst"/>
          <w:bCs/>
          <w:iCs/>
        </w:rPr>
        <w:t xml:space="preserve"> (ликвидатора)</w:t>
      </w:r>
      <w:r w:rsidRPr="00E462AA">
        <w:rPr>
          <w:rStyle w:val="Subst"/>
          <w:bCs/>
          <w:iCs/>
        </w:rPr>
        <w:t xml:space="preserve"> и утверждение промежуточного и окончательного ликвидационных балансов;</w:t>
      </w:r>
    </w:p>
    <w:p w:rsidR="00D043E1" w:rsidRPr="00E462AA" w:rsidRDefault="00D043E1" w:rsidP="002E07FE">
      <w:pPr>
        <w:numPr>
          <w:ilvl w:val="2"/>
          <w:numId w:val="10"/>
        </w:numPr>
        <w:tabs>
          <w:tab w:val="left" w:pos="851"/>
        </w:tabs>
        <w:ind w:left="567" w:hanging="283"/>
        <w:jc w:val="both"/>
        <w:rPr>
          <w:rStyle w:val="Subst"/>
        </w:rPr>
      </w:pPr>
      <w:r w:rsidRPr="00E462AA">
        <w:rPr>
          <w:rStyle w:val="Subst"/>
          <w:bCs/>
          <w:iCs/>
        </w:rPr>
        <w:t xml:space="preserve">избрание членов Совета директоров Общества; </w:t>
      </w:r>
    </w:p>
    <w:p w:rsidR="00D043E1" w:rsidRPr="00E462AA" w:rsidRDefault="00D043E1" w:rsidP="002E07FE">
      <w:pPr>
        <w:numPr>
          <w:ilvl w:val="2"/>
          <w:numId w:val="10"/>
        </w:numPr>
        <w:tabs>
          <w:tab w:val="left" w:pos="851"/>
        </w:tabs>
        <w:ind w:left="567" w:hanging="283"/>
        <w:jc w:val="both"/>
        <w:rPr>
          <w:rStyle w:val="Subst"/>
        </w:rPr>
      </w:pPr>
      <w:r w:rsidRPr="00E462AA">
        <w:rPr>
          <w:rStyle w:val="Subst"/>
          <w:bCs/>
          <w:iCs/>
        </w:rPr>
        <w:t xml:space="preserve">досрочное прекращение </w:t>
      </w:r>
      <w:proofErr w:type="gramStart"/>
      <w:r w:rsidRPr="00E462AA">
        <w:rPr>
          <w:rStyle w:val="Subst"/>
          <w:bCs/>
          <w:iCs/>
        </w:rPr>
        <w:t>полномочий членов Совета директоров Общества</w:t>
      </w:r>
      <w:proofErr w:type="gramEnd"/>
      <w:r w:rsidRPr="00E462AA">
        <w:rPr>
          <w:rStyle w:val="Subst"/>
          <w:bCs/>
          <w:iCs/>
        </w:rPr>
        <w:t xml:space="preserve">; </w:t>
      </w:r>
    </w:p>
    <w:p w:rsidR="00D043E1" w:rsidRPr="00E462AA" w:rsidRDefault="00D043E1" w:rsidP="002E07FE">
      <w:pPr>
        <w:numPr>
          <w:ilvl w:val="2"/>
          <w:numId w:val="10"/>
        </w:numPr>
        <w:tabs>
          <w:tab w:val="left" w:pos="851"/>
        </w:tabs>
        <w:ind w:left="567" w:hanging="283"/>
        <w:jc w:val="both"/>
        <w:rPr>
          <w:rStyle w:val="Subst"/>
        </w:rPr>
      </w:pPr>
      <w:r w:rsidRPr="00E462AA">
        <w:rPr>
          <w:rStyle w:val="Subst"/>
          <w:bCs/>
          <w:iCs/>
        </w:rPr>
        <w:t>передача функций единоличного исполнительного органа Общества управляющему</w:t>
      </w:r>
      <w:r w:rsidR="007F28D0">
        <w:rPr>
          <w:rStyle w:val="Subst"/>
          <w:bCs/>
          <w:iCs/>
        </w:rPr>
        <w:t xml:space="preserve"> (</w:t>
      </w:r>
      <w:r w:rsidR="007F28D0" w:rsidRPr="00E462AA">
        <w:rPr>
          <w:rStyle w:val="Subst"/>
          <w:bCs/>
          <w:iCs/>
        </w:rPr>
        <w:t>управляющей организации</w:t>
      </w:r>
      <w:r w:rsidR="007F28D0">
        <w:rPr>
          <w:rStyle w:val="Subst"/>
          <w:bCs/>
          <w:iCs/>
        </w:rPr>
        <w:t>)</w:t>
      </w:r>
      <w:r w:rsidRPr="00E462AA">
        <w:rPr>
          <w:rStyle w:val="Subst"/>
          <w:bCs/>
          <w:iCs/>
        </w:rPr>
        <w:t xml:space="preserve">, утверждение </w:t>
      </w:r>
      <w:r w:rsidR="00A70C3D">
        <w:rPr>
          <w:rStyle w:val="Subst"/>
          <w:bCs/>
          <w:iCs/>
        </w:rPr>
        <w:t xml:space="preserve">такого управляющего и </w:t>
      </w:r>
      <w:r w:rsidRPr="00E462AA">
        <w:rPr>
          <w:rStyle w:val="Subst"/>
          <w:bCs/>
          <w:iCs/>
        </w:rPr>
        <w:t xml:space="preserve">условий договора </w:t>
      </w:r>
      <w:r w:rsidR="00A70C3D">
        <w:rPr>
          <w:rStyle w:val="Subst"/>
          <w:bCs/>
          <w:iCs/>
        </w:rPr>
        <w:t>с ним</w:t>
      </w:r>
      <w:r w:rsidRPr="00E462AA">
        <w:rPr>
          <w:rStyle w:val="Subst"/>
          <w:bCs/>
          <w:iCs/>
        </w:rPr>
        <w:t xml:space="preserve"> (решение принимается только по предложению Совета директоров);</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досрочное прекращение полномочий управляющего</w:t>
      </w:r>
      <w:r w:rsidR="00B55972">
        <w:rPr>
          <w:rStyle w:val="Subst"/>
          <w:bCs/>
          <w:iCs/>
        </w:rPr>
        <w:t xml:space="preserve"> (</w:t>
      </w:r>
      <w:r w:rsidR="00B55972" w:rsidRPr="00E462AA">
        <w:rPr>
          <w:rStyle w:val="Subst"/>
          <w:bCs/>
          <w:iCs/>
        </w:rPr>
        <w:t>управляющей организации</w:t>
      </w:r>
      <w:r w:rsidRPr="00E462AA">
        <w:rPr>
          <w:rStyle w:val="Subst"/>
          <w:bCs/>
          <w:iCs/>
        </w:rPr>
        <w:t>);</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избран</w:t>
      </w:r>
      <w:r w:rsidR="006D59E4">
        <w:rPr>
          <w:rStyle w:val="Subst"/>
          <w:bCs/>
          <w:iCs/>
        </w:rPr>
        <w:t xml:space="preserve">ие членов Ревизионной комиссии </w:t>
      </w:r>
      <w:r w:rsidRPr="00E462AA">
        <w:rPr>
          <w:rStyle w:val="Subst"/>
          <w:bCs/>
          <w:iCs/>
        </w:rPr>
        <w:t>Общества и досрочное прекращение их полномочий;</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выплата членам Совета директоров Общества вознаграждений и (или) компенсаций расходов, связанных с исполнением ими функций членов Совета директоров;</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выплата членам Ревизионной комиссии Общества вознаграждений и (или) компенсаций расходов, связанных с исполнением ими своих обязанностей;</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утверждение аудитора Общества;</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утверждение годов</w:t>
      </w:r>
      <w:r w:rsidR="00E74818">
        <w:rPr>
          <w:rStyle w:val="Subst"/>
          <w:bCs/>
          <w:iCs/>
        </w:rPr>
        <w:t>ого</w:t>
      </w:r>
      <w:r w:rsidRPr="00E462AA">
        <w:rPr>
          <w:rStyle w:val="Subst"/>
          <w:bCs/>
          <w:iCs/>
        </w:rPr>
        <w:t xml:space="preserve"> отчет</w:t>
      </w:r>
      <w:r w:rsidR="00E74818">
        <w:rPr>
          <w:rStyle w:val="Subst"/>
          <w:bCs/>
          <w:iCs/>
        </w:rPr>
        <w:t>а</w:t>
      </w:r>
      <w:r w:rsidRPr="00E462AA">
        <w:rPr>
          <w:rStyle w:val="Subst"/>
          <w:bCs/>
          <w:iCs/>
        </w:rPr>
        <w:t xml:space="preserve"> Общества;</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утверждение годовой бухгалтерской (финансовой) отчетности;</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 xml:space="preserve">распределение прибыли и убытков Общества по результатам </w:t>
      </w:r>
      <w:r w:rsidR="00E74818">
        <w:rPr>
          <w:rStyle w:val="Subst"/>
          <w:bCs/>
          <w:iCs/>
        </w:rPr>
        <w:t>отчетного</w:t>
      </w:r>
      <w:r w:rsidRPr="00E462AA">
        <w:rPr>
          <w:rStyle w:val="Subst"/>
          <w:bCs/>
          <w:iCs/>
        </w:rPr>
        <w:t xml:space="preserve"> года;</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 xml:space="preserve">выплата (объявление) дивидендов по обыкновенным акциям Общества по результатам первого квартала, полугодия, девяти месяцев </w:t>
      </w:r>
      <w:r w:rsidR="00BE6CB6">
        <w:rPr>
          <w:rStyle w:val="Subst"/>
          <w:bCs/>
          <w:iCs/>
        </w:rPr>
        <w:t xml:space="preserve">отчетного </w:t>
      </w:r>
      <w:r w:rsidRPr="00E462AA">
        <w:rPr>
          <w:rStyle w:val="Subst"/>
          <w:bCs/>
          <w:iCs/>
        </w:rPr>
        <w:t xml:space="preserve"> года и по результатам </w:t>
      </w:r>
      <w:r w:rsidR="00BE6CB6">
        <w:rPr>
          <w:rStyle w:val="Subst"/>
          <w:bCs/>
          <w:iCs/>
        </w:rPr>
        <w:t>отчетного</w:t>
      </w:r>
      <w:r w:rsidRPr="00E462AA">
        <w:rPr>
          <w:rStyle w:val="Subst"/>
          <w:bCs/>
          <w:iCs/>
        </w:rPr>
        <w:t xml:space="preserve"> года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 xml:space="preserve">выплата (объявление) дивидендов по привилегированным акциям Общества по результатам первого квартала, полугодия, девяти месяцев </w:t>
      </w:r>
      <w:r w:rsidR="00BE6CB6">
        <w:rPr>
          <w:rStyle w:val="Subst"/>
          <w:bCs/>
          <w:iCs/>
        </w:rPr>
        <w:t>отчетного</w:t>
      </w:r>
      <w:r w:rsidRPr="00E462AA">
        <w:rPr>
          <w:rStyle w:val="Subst"/>
          <w:bCs/>
          <w:iCs/>
        </w:rPr>
        <w:t xml:space="preserve"> года и по результатам </w:t>
      </w:r>
      <w:r w:rsidR="00BE6CB6">
        <w:rPr>
          <w:rStyle w:val="Subst"/>
          <w:bCs/>
          <w:iCs/>
        </w:rPr>
        <w:t>отчетного</w:t>
      </w:r>
      <w:r w:rsidRPr="00E462AA">
        <w:rPr>
          <w:rStyle w:val="Subst"/>
          <w:bCs/>
          <w:iCs/>
        </w:rPr>
        <w:t xml:space="preserve"> года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принятие решения об участии Общества в финансово-промышленных группах, ассоциациях и иных объединениях коммерческих организаций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инициирование проверки финансово-хозяйственной деятельности Общества Ревизионной комиссией Общества;</w:t>
      </w:r>
    </w:p>
    <w:p w:rsidR="00D043E1" w:rsidRPr="00E462AA" w:rsidRDefault="001A0A26" w:rsidP="002E07FE">
      <w:pPr>
        <w:numPr>
          <w:ilvl w:val="2"/>
          <w:numId w:val="10"/>
        </w:numPr>
        <w:tabs>
          <w:tab w:val="left" w:pos="709"/>
          <w:tab w:val="left" w:pos="993"/>
        </w:tabs>
        <w:ind w:left="567" w:hanging="283"/>
        <w:jc w:val="both"/>
        <w:rPr>
          <w:rStyle w:val="Subst"/>
        </w:rPr>
      </w:pPr>
      <w:r>
        <w:rPr>
          <w:rStyle w:val="Subst"/>
        </w:rPr>
        <w:t>при</w:t>
      </w:r>
      <w:r w:rsidR="00380509">
        <w:rPr>
          <w:rStyle w:val="Subst"/>
        </w:rPr>
        <w:t>н</w:t>
      </w:r>
      <w:r>
        <w:rPr>
          <w:rStyle w:val="Subst"/>
        </w:rPr>
        <w:t>ятие решений о согласии на совершение или о последующем одобрении</w:t>
      </w:r>
      <w:r w:rsidR="00D043E1" w:rsidRPr="00E462AA">
        <w:rPr>
          <w:rStyle w:val="Subst"/>
        </w:rPr>
        <w:t xml:space="preserve"> </w:t>
      </w:r>
      <w:r w:rsidR="00D043E1" w:rsidRPr="00E462AA">
        <w:rPr>
          <w:rStyle w:val="Subst"/>
          <w:bCs/>
          <w:iCs/>
        </w:rPr>
        <w:t>сделок, в совершении которых имеется заинтересованность в случаях, предусмотренных Федеральным законом «Об акционерных обществах» (решение принимается только по предложению Совета директоров);</w:t>
      </w:r>
    </w:p>
    <w:p w:rsidR="00D043E1" w:rsidRPr="00E462AA" w:rsidRDefault="003E5864" w:rsidP="002E07FE">
      <w:pPr>
        <w:numPr>
          <w:ilvl w:val="2"/>
          <w:numId w:val="10"/>
        </w:numPr>
        <w:tabs>
          <w:tab w:val="left" w:pos="709"/>
          <w:tab w:val="left" w:pos="993"/>
        </w:tabs>
        <w:ind w:left="567" w:hanging="283"/>
        <w:jc w:val="both"/>
        <w:rPr>
          <w:rStyle w:val="Subst"/>
        </w:rPr>
      </w:pPr>
      <w:r>
        <w:rPr>
          <w:rStyle w:val="Subst"/>
        </w:rPr>
        <w:t>принятие  решений о согласии на совершение или о последующем одобрении</w:t>
      </w:r>
      <w:r w:rsidR="00D043E1" w:rsidRPr="00E462AA">
        <w:rPr>
          <w:rStyle w:val="Subst"/>
          <w:bCs/>
          <w:iCs/>
        </w:rPr>
        <w:t xml:space="preserve"> крупн</w:t>
      </w:r>
      <w:r>
        <w:rPr>
          <w:rStyle w:val="Subst"/>
          <w:bCs/>
          <w:iCs/>
        </w:rPr>
        <w:t>ых</w:t>
      </w:r>
      <w:r w:rsidR="00D043E1" w:rsidRPr="00E462AA">
        <w:rPr>
          <w:rStyle w:val="Subst"/>
          <w:bCs/>
          <w:iCs/>
        </w:rPr>
        <w:t xml:space="preserve"> сдел</w:t>
      </w:r>
      <w:r>
        <w:rPr>
          <w:rStyle w:val="Subst"/>
          <w:bCs/>
          <w:iCs/>
        </w:rPr>
        <w:t>ок</w:t>
      </w:r>
      <w:r w:rsidR="00D043E1" w:rsidRPr="00E462AA">
        <w:rPr>
          <w:rStyle w:val="Subst"/>
          <w:bCs/>
          <w:iCs/>
        </w:rPr>
        <w:t>, предметом котор</w:t>
      </w:r>
      <w:r>
        <w:rPr>
          <w:rStyle w:val="Subst"/>
          <w:bCs/>
          <w:iCs/>
        </w:rPr>
        <w:t>ых</w:t>
      </w:r>
      <w:r w:rsidR="00D043E1" w:rsidRPr="00E462AA">
        <w:rPr>
          <w:rStyle w:val="Subst"/>
          <w:bCs/>
          <w:iCs/>
        </w:rPr>
        <w:t xml:space="preserve"> является имущество, стоимость которого составляет более 50 процентов балансовой стоимости активов Общества (решение принимается только по предложению Совета директоров);</w:t>
      </w:r>
    </w:p>
    <w:p w:rsidR="00D043E1" w:rsidRPr="00E462AA" w:rsidRDefault="003E5864" w:rsidP="002E07FE">
      <w:pPr>
        <w:numPr>
          <w:ilvl w:val="2"/>
          <w:numId w:val="10"/>
        </w:numPr>
        <w:tabs>
          <w:tab w:val="left" w:pos="709"/>
          <w:tab w:val="left" w:pos="993"/>
        </w:tabs>
        <w:ind w:left="567" w:hanging="283"/>
        <w:jc w:val="both"/>
        <w:rPr>
          <w:rStyle w:val="Subst"/>
        </w:rPr>
      </w:pPr>
      <w:r>
        <w:rPr>
          <w:rStyle w:val="Subst"/>
        </w:rPr>
        <w:t>принятие  решений о согласии на совершение или о последующем одобрении</w:t>
      </w:r>
      <w:r w:rsidRPr="00E462AA">
        <w:rPr>
          <w:rStyle w:val="Subst"/>
          <w:bCs/>
          <w:iCs/>
        </w:rPr>
        <w:t xml:space="preserve"> крупн</w:t>
      </w:r>
      <w:r>
        <w:rPr>
          <w:rStyle w:val="Subst"/>
          <w:bCs/>
          <w:iCs/>
        </w:rPr>
        <w:t>ых</w:t>
      </w:r>
      <w:r w:rsidRPr="00E462AA">
        <w:rPr>
          <w:rStyle w:val="Subst"/>
          <w:bCs/>
          <w:iCs/>
        </w:rPr>
        <w:t xml:space="preserve"> сдел</w:t>
      </w:r>
      <w:r>
        <w:rPr>
          <w:rStyle w:val="Subst"/>
          <w:bCs/>
          <w:iCs/>
        </w:rPr>
        <w:t>ок</w:t>
      </w:r>
      <w:r w:rsidRPr="00E462AA">
        <w:rPr>
          <w:rStyle w:val="Subst"/>
          <w:bCs/>
          <w:iCs/>
        </w:rPr>
        <w:t>, предметом котор</w:t>
      </w:r>
      <w:r>
        <w:rPr>
          <w:rStyle w:val="Subst"/>
          <w:bCs/>
          <w:iCs/>
        </w:rPr>
        <w:t>ых</w:t>
      </w:r>
      <w:r w:rsidRPr="00E462AA">
        <w:rPr>
          <w:rStyle w:val="Subst"/>
          <w:bCs/>
          <w:iCs/>
        </w:rPr>
        <w:t xml:space="preserve"> является имущество, </w:t>
      </w:r>
      <w:r w:rsidR="00D043E1" w:rsidRPr="00E462AA">
        <w:rPr>
          <w:rStyle w:val="Subst"/>
          <w:bCs/>
          <w:iCs/>
        </w:rPr>
        <w:t>стоимость которого составляет от 25 до 50 процентов балансовой стоимости активов Общества (решение принимается только по предложению Совета директоров в случае, если единогласие Совета директоров по одобрению данной сделки не было достигнуто);</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rPr>
        <w:t>определение количества, номинальной стоимости, категории (типа) объявленных акций и прав, предоставляемых этими акциями;</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rPr>
        <w:t>увеличение уставного капитала Общества путем размещения посредством открытой подписки дополнительных обыкновенных акций Общества, составляющих:</w:t>
      </w:r>
    </w:p>
    <w:p w:rsidR="00D043E1" w:rsidRPr="00E462AA" w:rsidRDefault="00D043E1" w:rsidP="00D043E1">
      <w:pPr>
        <w:tabs>
          <w:tab w:val="left" w:pos="709"/>
          <w:tab w:val="left" w:pos="993"/>
        </w:tabs>
        <w:ind w:left="567"/>
        <w:jc w:val="both"/>
        <w:rPr>
          <w:rStyle w:val="Subst"/>
        </w:rPr>
      </w:pPr>
      <w:r w:rsidRPr="00E462AA">
        <w:rPr>
          <w:rStyle w:val="Subst"/>
        </w:rPr>
        <w:t>а) более 25 (двадцати пяти) процентов ранее размещенных обыкновенных акций Общества (решение принимается только по предложению Совета директоров),</w:t>
      </w:r>
    </w:p>
    <w:p w:rsidR="00D043E1" w:rsidRPr="00E462AA" w:rsidRDefault="00D043E1" w:rsidP="00D043E1">
      <w:pPr>
        <w:tabs>
          <w:tab w:val="left" w:pos="709"/>
          <w:tab w:val="left" w:pos="993"/>
        </w:tabs>
        <w:ind w:left="567"/>
        <w:jc w:val="both"/>
        <w:rPr>
          <w:rStyle w:val="Subst"/>
        </w:rPr>
      </w:pPr>
      <w:r w:rsidRPr="00E462AA">
        <w:rPr>
          <w:rStyle w:val="Subst"/>
        </w:rPr>
        <w:t xml:space="preserve">б) 25 (двадцать пять) и менее </w:t>
      </w:r>
      <w:proofErr w:type="gramStart"/>
      <w:r w:rsidRPr="00E462AA">
        <w:rPr>
          <w:rStyle w:val="Subst"/>
        </w:rPr>
        <w:t>процентов</w:t>
      </w:r>
      <w:proofErr w:type="gramEnd"/>
      <w:r w:rsidRPr="00E462AA">
        <w:rPr>
          <w:rStyle w:val="Subst"/>
        </w:rPr>
        <w:t xml:space="preserve"> ранее размещенных обыкновенных акций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lastRenderedPageBreak/>
        <w:t>увеличение уставного капитала Общества путем увеличения номинальной стоимости акций и путем распределения среди акционеров Общества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увеличение уставного капитала Общества путем размещения дополнительных акций Общества посредством закрытой подписки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размещение посредством открытой подписки конвертируемых в обыкновенные акции Общества эмиссионных ценных бумаг, составляющих:</w:t>
      </w:r>
    </w:p>
    <w:p w:rsidR="00D043E1" w:rsidRPr="00E462AA" w:rsidRDefault="00D043E1" w:rsidP="00D043E1">
      <w:pPr>
        <w:ind w:left="567"/>
        <w:jc w:val="both"/>
        <w:rPr>
          <w:rStyle w:val="Subst"/>
          <w:bCs/>
          <w:iCs/>
        </w:rPr>
      </w:pPr>
      <w:r w:rsidRPr="00E462AA">
        <w:rPr>
          <w:rStyle w:val="Subst"/>
          <w:bCs/>
          <w:iCs/>
        </w:rPr>
        <w:t>а) более 25 (двадцати пяти) процентов ранее размещенных обыкновенных акций Общества,</w:t>
      </w:r>
    </w:p>
    <w:p w:rsidR="00D043E1" w:rsidRPr="00E462AA" w:rsidRDefault="00D043E1" w:rsidP="00D043E1">
      <w:pPr>
        <w:ind w:left="567"/>
        <w:jc w:val="both"/>
        <w:rPr>
          <w:rStyle w:val="Subst"/>
          <w:bCs/>
          <w:iCs/>
        </w:rPr>
      </w:pPr>
      <w:r w:rsidRPr="00E462AA">
        <w:rPr>
          <w:rStyle w:val="Subst"/>
          <w:bCs/>
          <w:iCs/>
        </w:rPr>
        <w:t>б) 25 (двадцать пять) и менее процентов ранее размещенных обыкновенных акций Общества;</w:t>
      </w:r>
    </w:p>
    <w:p w:rsidR="00D043E1" w:rsidRPr="00E462AA" w:rsidRDefault="00D043E1" w:rsidP="00D043E1">
      <w:pPr>
        <w:ind w:left="567" w:hanging="283"/>
        <w:jc w:val="both"/>
        <w:rPr>
          <w:rStyle w:val="Subst"/>
          <w:bCs/>
          <w:iCs/>
        </w:rPr>
      </w:pPr>
      <w:r w:rsidRPr="00E462AA">
        <w:rPr>
          <w:rStyle w:val="Subst"/>
          <w:bCs/>
          <w:iCs/>
        </w:rPr>
        <w:t>8.2.27. размещение посредством закрытой подписки облигаций, конвертируемых в акции, и иных эмиссионных ценных бумаг, конвертируемых в акции;</w:t>
      </w:r>
    </w:p>
    <w:p w:rsidR="00D043E1" w:rsidRPr="00E462AA" w:rsidRDefault="00D043E1" w:rsidP="00D043E1">
      <w:pPr>
        <w:ind w:left="567" w:hanging="283"/>
        <w:jc w:val="both"/>
        <w:rPr>
          <w:rStyle w:val="Subst"/>
          <w:bCs/>
          <w:iCs/>
        </w:rPr>
      </w:pPr>
      <w:r w:rsidRPr="00E462AA">
        <w:rPr>
          <w:rStyle w:val="Subst"/>
          <w:bCs/>
          <w:iCs/>
        </w:rPr>
        <w:t>8.2.28. уменьшение уставного капитала Общества путем уменьшения номинальной стоимости акций (решение принимается только по предложению Совета директоров);</w:t>
      </w:r>
    </w:p>
    <w:p w:rsidR="00D043E1" w:rsidRPr="00E462AA" w:rsidRDefault="00D043E1" w:rsidP="00D043E1">
      <w:pPr>
        <w:ind w:left="567" w:hanging="283"/>
        <w:jc w:val="both"/>
        <w:rPr>
          <w:rStyle w:val="Subst"/>
          <w:bCs/>
          <w:iCs/>
        </w:rPr>
      </w:pPr>
      <w:r w:rsidRPr="00E462AA">
        <w:rPr>
          <w:rStyle w:val="Subst"/>
          <w:bCs/>
          <w:iCs/>
        </w:rPr>
        <w:t>8.2.29. уменьшение уставного капитала Общества путем погашения приобретенных или выкупленных Обществом акций (акций, находящихся в распоряжении Общества);</w:t>
      </w:r>
    </w:p>
    <w:p w:rsidR="00D043E1" w:rsidRPr="00E462AA" w:rsidRDefault="00D043E1" w:rsidP="00D043E1">
      <w:pPr>
        <w:ind w:left="567" w:hanging="283"/>
        <w:jc w:val="both"/>
        <w:rPr>
          <w:rStyle w:val="Subst"/>
          <w:bCs/>
          <w:iCs/>
        </w:rPr>
      </w:pPr>
      <w:r w:rsidRPr="00E462AA">
        <w:rPr>
          <w:rStyle w:val="Subst"/>
          <w:bCs/>
          <w:iCs/>
        </w:rPr>
        <w:t>8.2.30. уменьшение уставного капитала Общества путем приобретения Обществом части акций в целях сокращения их общего количества;</w:t>
      </w:r>
    </w:p>
    <w:p w:rsidR="00D043E1" w:rsidRPr="00E462AA" w:rsidRDefault="00D043E1" w:rsidP="00D043E1">
      <w:pPr>
        <w:ind w:left="567" w:hanging="283"/>
        <w:jc w:val="both"/>
        <w:rPr>
          <w:rStyle w:val="Subst"/>
          <w:bCs/>
          <w:iCs/>
        </w:rPr>
      </w:pPr>
      <w:r w:rsidRPr="00E462AA">
        <w:rPr>
          <w:rStyle w:val="Subst"/>
          <w:bCs/>
          <w:iCs/>
        </w:rPr>
        <w:t>8.2.31. дробление и консолидация акций (решение принимается только по предложению Совета директоров);</w:t>
      </w:r>
    </w:p>
    <w:p w:rsidR="00D043E1" w:rsidRPr="00E462AA" w:rsidRDefault="00D043E1" w:rsidP="00D043E1">
      <w:pPr>
        <w:ind w:left="1120" w:hanging="862"/>
        <w:jc w:val="both"/>
        <w:rPr>
          <w:rStyle w:val="Subst"/>
          <w:bCs/>
          <w:iCs/>
        </w:rPr>
      </w:pPr>
      <w:r w:rsidRPr="00E462AA">
        <w:rPr>
          <w:rStyle w:val="Subst"/>
          <w:bCs/>
          <w:iCs/>
        </w:rPr>
        <w:t>8.2.32. утверждение внутренних документов, регулирующих деятельность органов Общества:</w:t>
      </w:r>
    </w:p>
    <w:p w:rsidR="00D043E1" w:rsidRPr="00E462AA" w:rsidRDefault="00D043E1" w:rsidP="00D043E1">
      <w:pPr>
        <w:ind w:left="1120" w:hanging="553"/>
        <w:jc w:val="both"/>
        <w:rPr>
          <w:rStyle w:val="Subst"/>
          <w:bCs/>
          <w:iCs/>
        </w:rPr>
      </w:pPr>
      <w:r w:rsidRPr="00E462AA">
        <w:rPr>
          <w:rStyle w:val="Subst"/>
          <w:bCs/>
          <w:iCs/>
        </w:rPr>
        <w:t>- Положения об Общем собрании акционеров Общества;</w:t>
      </w:r>
    </w:p>
    <w:p w:rsidR="00D043E1" w:rsidRPr="00E462AA" w:rsidRDefault="00D043E1" w:rsidP="00D043E1">
      <w:pPr>
        <w:ind w:left="1120" w:hanging="553"/>
        <w:jc w:val="both"/>
        <w:rPr>
          <w:rStyle w:val="Subst"/>
          <w:bCs/>
          <w:iCs/>
        </w:rPr>
      </w:pPr>
      <w:r w:rsidRPr="00E462AA">
        <w:rPr>
          <w:rStyle w:val="Subst"/>
          <w:bCs/>
          <w:iCs/>
        </w:rPr>
        <w:t>- Положения о Совете директоров Общества;</w:t>
      </w:r>
    </w:p>
    <w:p w:rsidR="00D043E1" w:rsidRPr="00E462AA" w:rsidRDefault="00D043E1" w:rsidP="00D043E1">
      <w:pPr>
        <w:ind w:left="1120" w:hanging="553"/>
        <w:jc w:val="both"/>
        <w:rPr>
          <w:rStyle w:val="Subst"/>
          <w:bCs/>
          <w:iCs/>
        </w:rPr>
      </w:pPr>
      <w:r w:rsidRPr="00E462AA">
        <w:rPr>
          <w:rStyle w:val="Subst"/>
          <w:bCs/>
          <w:iCs/>
        </w:rPr>
        <w:t>- Положения о Правлении Общества;</w:t>
      </w:r>
    </w:p>
    <w:p w:rsidR="00D043E1" w:rsidRPr="00E462AA" w:rsidRDefault="00D043E1" w:rsidP="00D043E1">
      <w:pPr>
        <w:ind w:left="1120" w:hanging="553"/>
        <w:jc w:val="both"/>
        <w:rPr>
          <w:rStyle w:val="Subst"/>
          <w:bCs/>
          <w:iCs/>
        </w:rPr>
      </w:pPr>
      <w:r w:rsidRPr="00E462AA">
        <w:rPr>
          <w:rStyle w:val="Subst"/>
          <w:bCs/>
          <w:iCs/>
        </w:rPr>
        <w:t>- Положения о единоличном исполнительном органе Общества;</w:t>
      </w:r>
    </w:p>
    <w:p w:rsidR="00D043E1" w:rsidRPr="00E462AA" w:rsidRDefault="00D043E1" w:rsidP="00D043E1">
      <w:pPr>
        <w:ind w:left="1120" w:hanging="553"/>
        <w:jc w:val="both"/>
        <w:rPr>
          <w:rStyle w:val="Subst"/>
          <w:bCs/>
          <w:iCs/>
        </w:rPr>
      </w:pPr>
      <w:r w:rsidRPr="00E462AA">
        <w:rPr>
          <w:rStyle w:val="Subst"/>
          <w:bCs/>
          <w:iCs/>
        </w:rPr>
        <w:t>- Положения о Ревизионной комиссии Общества</w:t>
      </w:r>
    </w:p>
    <w:p w:rsidR="00D043E1" w:rsidRPr="00E462AA" w:rsidRDefault="00D043E1" w:rsidP="00D043E1">
      <w:pPr>
        <w:ind w:left="1120" w:hanging="553"/>
        <w:jc w:val="both"/>
        <w:rPr>
          <w:rStyle w:val="Subst"/>
          <w:bCs/>
          <w:iCs/>
        </w:rPr>
      </w:pPr>
      <w:r w:rsidRPr="00E462AA">
        <w:rPr>
          <w:rStyle w:val="Subst"/>
          <w:bCs/>
          <w:iCs/>
        </w:rPr>
        <w:t>(решение принимается только по предложению Совета директоров);</w:t>
      </w:r>
    </w:p>
    <w:p w:rsidR="00D043E1" w:rsidRPr="00E462AA" w:rsidRDefault="00D043E1" w:rsidP="00D043E1">
      <w:pPr>
        <w:ind w:left="567" w:hanging="283"/>
        <w:jc w:val="both"/>
        <w:rPr>
          <w:rStyle w:val="Subst"/>
          <w:bCs/>
          <w:iCs/>
        </w:rPr>
      </w:pPr>
      <w:r w:rsidRPr="00E462AA">
        <w:rPr>
          <w:rStyle w:val="Subst"/>
          <w:bCs/>
          <w:iCs/>
        </w:rPr>
        <w:t>8.2.33. обращение в Банк России с заявлением об освобождении Общества от обязанности осуществлять раскрытие или предоставление информации, предусмотренной законодательством Российской Федерации о ценных бумагах;</w:t>
      </w:r>
    </w:p>
    <w:p w:rsidR="00D043E1" w:rsidRPr="00E462AA" w:rsidRDefault="00D043E1" w:rsidP="00D043E1">
      <w:pPr>
        <w:ind w:left="567" w:hanging="283"/>
        <w:jc w:val="both"/>
        <w:rPr>
          <w:rStyle w:val="Subst"/>
          <w:bCs/>
          <w:iCs/>
        </w:rPr>
      </w:pPr>
      <w:r w:rsidRPr="00E462AA">
        <w:rPr>
          <w:rStyle w:val="Subst"/>
          <w:bCs/>
          <w:iCs/>
        </w:rPr>
        <w:t>8.2.34.  установление возмещения лицам и органам – инициаторам внеочередного Общего собрания акционеров расходов по подготовке и проведению этого собрания за счет средств Общества в случаях, предусмотренных действующим законодательством Российской Федерации;</w:t>
      </w:r>
    </w:p>
    <w:p w:rsidR="00D043E1" w:rsidRPr="00E462AA" w:rsidRDefault="00D043E1" w:rsidP="00D043E1">
      <w:pPr>
        <w:ind w:left="567" w:hanging="283"/>
        <w:jc w:val="both"/>
        <w:rPr>
          <w:rStyle w:val="Subst"/>
          <w:bCs/>
          <w:iCs/>
        </w:rPr>
      </w:pPr>
      <w:r w:rsidRPr="00E462AA">
        <w:rPr>
          <w:rStyle w:val="Subst"/>
          <w:bCs/>
          <w:iCs/>
        </w:rPr>
        <w:t>8.2.35.  определение порядка ведения Общего собрания акционеров;</w:t>
      </w:r>
    </w:p>
    <w:p w:rsidR="00D043E1" w:rsidRPr="00E462AA" w:rsidRDefault="00D043E1" w:rsidP="00D043E1">
      <w:pPr>
        <w:ind w:left="567" w:hanging="283"/>
        <w:jc w:val="both"/>
        <w:rPr>
          <w:rStyle w:val="Subst"/>
          <w:bCs/>
          <w:iCs/>
        </w:rPr>
      </w:pPr>
      <w:r w:rsidRPr="00E462AA">
        <w:rPr>
          <w:rStyle w:val="Subst"/>
          <w:bCs/>
          <w:iCs/>
        </w:rPr>
        <w:t xml:space="preserve">8.2.36.  принятие решения об обращении с </w:t>
      </w:r>
      <w:proofErr w:type="gramStart"/>
      <w:r w:rsidRPr="00E462AA">
        <w:rPr>
          <w:rStyle w:val="Subst"/>
          <w:bCs/>
          <w:iCs/>
        </w:rPr>
        <w:t>заявлением</w:t>
      </w:r>
      <w:proofErr w:type="gramEnd"/>
      <w:r w:rsidRPr="00E462AA">
        <w:rPr>
          <w:rStyle w:val="Subst"/>
          <w:bCs/>
          <w:iCs/>
        </w:rPr>
        <w:t xml:space="preserve"> о </w:t>
      </w:r>
      <w:proofErr w:type="spellStart"/>
      <w:r w:rsidRPr="00E462AA">
        <w:rPr>
          <w:rStyle w:val="Subst"/>
          <w:bCs/>
          <w:iCs/>
        </w:rPr>
        <w:t>делистинге</w:t>
      </w:r>
      <w:proofErr w:type="spellEnd"/>
      <w:r w:rsidRPr="00E462AA">
        <w:rPr>
          <w:rStyle w:val="Subst"/>
          <w:bCs/>
          <w:iCs/>
        </w:rPr>
        <w:t xml:space="preserve"> обыкновенных акций Общества и (или) эмиссионных бумаг Общества, конвертируемых в акции Общества;</w:t>
      </w:r>
    </w:p>
    <w:p w:rsidR="00D043E1" w:rsidRPr="00E462AA" w:rsidRDefault="00D043E1" w:rsidP="00D043E1">
      <w:pPr>
        <w:ind w:left="567" w:hanging="283"/>
        <w:jc w:val="both"/>
        <w:rPr>
          <w:rStyle w:val="Subst"/>
          <w:bCs/>
          <w:iCs/>
        </w:rPr>
      </w:pPr>
      <w:r w:rsidRPr="00E462AA">
        <w:rPr>
          <w:rStyle w:val="Subst"/>
          <w:bCs/>
          <w:iCs/>
        </w:rPr>
        <w:t xml:space="preserve">8.2.37. принятие решения об обращении с </w:t>
      </w:r>
      <w:proofErr w:type="gramStart"/>
      <w:r w:rsidRPr="00E462AA">
        <w:rPr>
          <w:rStyle w:val="Subst"/>
          <w:bCs/>
          <w:iCs/>
        </w:rPr>
        <w:t>заявлением</w:t>
      </w:r>
      <w:proofErr w:type="gramEnd"/>
      <w:r w:rsidRPr="00E462AA">
        <w:rPr>
          <w:rStyle w:val="Subst"/>
          <w:bCs/>
          <w:iCs/>
        </w:rPr>
        <w:t xml:space="preserve"> о </w:t>
      </w:r>
      <w:proofErr w:type="spellStart"/>
      <w:r w:rsidRPr="00E462AA">
        <w:rPr>
          <w:rStyle w:val="Subst"/>
          <w:bCs/>
          <w:iCs/>
        </w:rPr>
        <w:t>делистинге</w:t>
      </w:r>
      <w:proofErr w:type="spellEnd"/>
      <w:r w:rsidRPr="00E462AA">
        <w:rPr>
          <w:rStyle w:val="Subst"/>
          <w:bCs/>
          <w:iCs/>
        </w:rPr>
        <w:t xml:space="preserve"> привилегированных акций определённого типа;</w:t>
      </w:r>
    </w:p>
    <w:p w:rsidR="00D043E1" w:rsidRPr="00E462AA" w:rsidRDefault="00D043E1" w:rsidP="00D043E1">
      <w:pPr>
        <w:ind w:left="567" w:hanging="283"/>
        <w:jc w:val="both"/>
        <w:rPr>
          <w:rStyle w:val="Subst"/>
          <w:bCs/>
          <w:iCs/>
        </w:rPr>
      </w:pPr>
      <w:r w:rsidRPr="00E462AA">
        <w:rPr>
          <w:rStyle w:val="Subst"/>
          <w:bCs/>
          <w:iCs/>
        </w:rPr>
        <w:t>8.2.38.   иные вопросы, отнесенные законодательством к компетенции Общего собрания акционеров.</w:t>
      </w:r>
    </w:p>
    <w:p w:rsidR="00D043E1" w:rsidRPr="00E462AA" w:rsidRDefault="00D043E1" w:rsidP="00D043E1">
      <w:pPr>
        <w:ind w:left="284" w:hanging="862"/>
        <w:jc w:val="both"/>
        <w:rPr>
          <w:rStyle w:val="Subst"/>
          <w:b w:val="0"/>
          <w:i w:val="0"/>
        </w:rPr>
      </w:pPr>
      <w:r w:rsidRPr="00E462AA">
        <w:rPr>
          <w:rStyle w:val="Subst"/>
          <w:bCs/>
          <w:iCs/>
        </w:rPr>
        <w:br/>
        <w:t>К компетенции Совета директоров в соотв</w:t>
      </w:r>
      <w:r w:rsidR="005F25FD">
        <w:rPr>
          <w:rStyle w:val="Subst"/>
          <w:bCs/>
          <w:iCs/>
        </w:rPr>
        <w:t>етствии с пунктом 9.2 статьи 9 У</w:t>
      </w:r>
      <w:r w:rsidRPr="00E462AA">
        <w:rPr>
          <w:rStyle w:val="Subst"/>
          <w:bCs/>
          <w:iCs/>
        </w:rPr>
        <w:t>става Общества относятся следующие вопросы:</w:t>
      </w:r>
    </w:p>
    <w:p w:rsidR="00D043E1" w:rsidRPr="00E462AA" w:rsidRDefault="00D043E1" w:rsidP="00D043E1">
      <w:pPr>
        <w:ind w:left="567" w:hanging="283"/>
        <w:jc w:val="both"/>
        <w:rPr>
          <w:rStyle w:val="Subst"/>
          <w:bCs/>
          <w:iCs/>
        </w:rPr>
      </w:pPr>
      <w:r w:rsidRPr="00E462AA">
        <w:rPr>
          <w:rStyle w:val="Subst"/>
          <w:bCs/>
          <w:iCs/>
        </w:rPr>
        <w:t>9.2.1. определение приоритетных направлений деятельности;</w:t>
      </w:r>
    </w:p>
    <w:p w:rsidR="00D043E1" w:rsidRPr="00E462AA" w:rsidRDefault="00D043E1" w:rsidP="00D043E1">
      <w:pPr>
        <w:ind w:left="567" w:hanging="283"/>
        <w:jc w:val="both"/>
        <w:rPr>
          <w:rStyle w:val="Subst"/>
          <w:bCs/>
          <w:iCs/>
        </w:rPr>
      </w:pPr>
      <w:r w:rsidRPr="00E462AA">
        <w:rPr>
          <w:rStyle w:val="Subst"/>
          <w:bCs/>
          <w:iCs/>
        </w:rPr>
        <w:t>9.2.2. утверждение плана финансово-хозяйственной деятельности (бизнес-плана) Общества и внесение в него  изменений;</w:t>
      </w:r>
    </w:p>
    <w:p w:rsidR="00D043E1" w:rsidRPr="00E462AA" w:rsidRDefault="00D043E1" w:rsidP="00D043E1">
      <w:pPr>
        <w:ind w:left="567" w:hanging="283"/>
        <w:jc w:val="both"/>
        <w:rPr>
          <w:rStyle w:val="Subst"/>
          <w:bCs/>
          <w:iCs/>
        </w:rPr>
      </w:pPr>
      <w:r w:rsidRPr="00E462AA">
        <w:rPr>
          <w:rStyle w:val="Subst"/>
          <w:bCs/>
          <w:iCs/>
        </w:rPr>
        <w:t>9.2.3. рассмотрение отчетов Генерального директора Общества о результатах финансово-хозяйственной деятельности Общества;</w:t>
      </w:r>
    </w:p>
    <w:p w:rsidR="00D043E1" w:rsidRPr="00E462AA" w:rsidRDefault="00D043E1" w:rsidP="00D043E1">
      <w:pPr>
        <w:ind w:left="567" w:hanging="283"/>
        <w:jc w:val="both"/>
        <w:rPr>
          <w:rStyle w:val="Subst"/>
          <w:bCs/>
          <w:iCs/>
        </w:rPr>
      </w:pPr>
      <w:r w:rsidRPr="00E462AA">
        <w:rPr>
          <w:rStyle w:val="Subst"/>
          <w:bCs/>
          <w:iCs/>
        </w:rPr>
        <w:t xml:space="preserve">9.2.4. реализация </w:t>
      </w:r>
      <w:proofErr w:type="gramStart"/>
      <w:r w:rsidRPr="00E462AA">
        <w:rPr>
          <w:rStyle w:val="Subst"/>
          <w:bCs/>
          <w:iCs/>
        </w:rPr>
        <w:t>бизнес-проектов</w:t>
      </w:r>
      <w:proofErr w:type="gramEnd"/>
      <w:r w:rsidRPr="00E462AA">
        <w:rPr>
          <w:rStyle w:val="Subst"/>
          <w:bCs/>
          <w:iCs/>
        </w:rPr>
        <w:t>/инвестиционных программ независимо от их стоимости (в том числе связанных с созданием новых предприятий (бизнесов), совместных предприятий, привлечением инвестиций, новым строительством, реконструкцией, модернизацией производств</w:t>
      </w:r>
      <w:r w:rsidR="00872EB5">
        <w:rPr>
          <w:rStyle w:val="Subst"/>
          <w:bCs/>
          <w:iCs/>
        </w:rPr>
        <w:t>енных мощностей);</w:t>
      </w:r>
    </w:p>
    <w:p w:rsidR="00D043E1" w:rsidRPr="00E462AA" w:rsidRDefault="00D043E1" w:rsidP="00D043E1">
      <w:pPr>
        <w:ind w:left="567" w:hanging="283"/>
        <w:jc w:val="both"/>
        <w:rPr>
          <w:rStyle w:val="Subst"/>
          <w:bCs/>
          <w:iCs/>
        </w:rPr>
      </w:pPr>
      <w:r w:rsidRPr="00E462AA">
        <w:rPr>
          <w:rStyle w:val="Subst"/>
          <w:bCs/>
          <w:iCs/>
        </w:rPr>
        <w:t>9.2.5. предварительное утверждение годового отчета Общества;</w:t>
      </w:r>
    </w:p>
    <w:p w:rsidR="00D043E1" w:rsidRPr="00E462AA" w:rsidRDefault="00D043E1" w:rsidP="00D043E1">
      <w:pPr>
        <w:ind w:left="567" w:hanging="283"/>
        <w:jc w:val="both"/>
        <w:rPr>
          <w:rStyle w:val="Subst"/>
          <w:bCs/>
          <w:iCs/>
        </w:rPr>
      </w:pPr>
      <w:r w:rsidRPr="00E462AA">
        <w:rPr>
          <w:rStyle w:val="Subst"/>
          <w:bCs/>
          <w:iCs/>
        </w:rPr>
        <w:t xml:space="preserve">9.2.6. представление рекомендаций по размеру выплачиваемых членам Ревизионной комиссии Общества вознаграждений и компенсаций и определение </w:t>
      </w:r>
      <w:proofErr w:type="gramStart"/>
      <w:r w:rsidRPr="00E462AA">
        <w:rPr>
          <w:rStyle w:val="Subst"/>
          <w:bCs/>
          <w:iCs/>
        </w:rPr>
        <w:t>размера оплаты услуг аудитора Общества</w:t>
      </w:r>
      <w:proofErr w:type="gramEnd"/>
      <w:r w:rsidRPr="00E462AA">
        <w:rPr>
          <w:rStyle w:val="Subst"/>
          <w:bCs/>
          <w:iCs/>
        </w:rPr>
        <w:t>;</w:t>
      </w:r>
    </w:p>
    <w:p w:rsidR="00D043E1" w:rsidRPr="00E462AA" w:rsidRDefault="00D043E1" w:rsidP="00D043E1">
      <w:pPr>
        <w:ind w:left="567" w:hanging="283"/>
        <w:jc w:val="both"/>
        <w:rPr>
          <w:rStyle w:val="Subst"/>
          <w:bCs/>
          <w:iCs/>
        </w:rPr>
      </w:pPr>
      <w:r w:rsidRPr="00E462AA">
        <w:rPr>
          <w:rStyle w:val="Subst"/>
          <w:bCs/>
          <w:iCs/>
        </w:rPr>
        <w:t>9.2.7. определение перечня и размера фондов, формируемых в Обществе;</w:t>
      </w:r>
    </w:p>
    <w:p w:rsidR="00D043E1" w:rsidRPr="00E462AA" w:rsidRDefault="00D043E1" w:rsidP="00D043E1">
      <w:pPr>
        <w:ind w:left="567" w:hanging="283"/>
        <w:jc w:val="both"/>
        <w:rPr>
          <w:rStyle w:val="Subst"/>
          <w:bCs/>
          <w:iCs/>
        </w:rPr>
      </w:pPr>
      <w:r w:rsidRPr="00E462AA">
        <w:rPr>
          <w:rStyle w:val="Subst"/>
          <w:bCs/>
          <w:iCs/>
        </w:rPr>
        <w:lastRenderedPageBreak/>
        <w:t>9.2.8. принятие решения об использовании резервного фонда и иных фондов Общества;</w:t>
      </w:r>
    </w:p>
    <w:p w:rsidR="00D043E1" w:rsidRPr="00E462AA" w:rsidRDefault="00D043E1" w:rsidP="00D043E1">
      <w:pPr>
        <w:ind w:left="567" w:hanging="283"/>
        <w:jc w:val="both"/>
        <w:rPr>
          <w:rStyle w:val="Subst"/>
          <w:bCs/>
          <w:iCs/>
        </w:rPr>
      </w:pPr>
      <w:r w:rsidRPr="00E462AA">
        <w:rPr>
          <w:rStyle w:val="Subst"/>
          <w:bCs/>
          <w:iCs/>
        </w:rPr>
        <w:t>9.2.9. принятие решений о создании и ликвидации филиалов, открытии и ликвидации представительств Общества, утверждение положений о филиалах и представительствах и внесение в них изменений, назначение руководителей филиалов и представительств;</w:t>
      </w:r>
    </w:p>
    <w:p w:rsidR="00D043E1" w:rsidRPr="00E462AA" w:rsidRDefault="00D043E1" w:rsidP="00D043E1">
      <w:pPr>
        <w:ind w:left="567" w:hanging="283"/>
        <w:jc w:val="both"/>
        <w:rPr>
          <w:rStyle w:val="Subst"/>
          <w:bCs/>
          <w:iCs/>
        </w:rPr>
      </w:pPr>
      <w:r w:rsidRPr="00E462AA">
        <w:rPr>
          <w:rStyle w:val="Subst"/>
          <w:bCs/>
          <w:iCs/>
        </w:rPr>
        <w:t>9.2.10. принятие решений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w:t>
      </w:r>
    </w:p>
    <w:p w:rsidR="00D043E1" w:rsidRPr="00E462AA" w:rsidRDefault="00D043E1" w:rsidP="00D043E1">
      <w:pPr>
        <w:ind w:left="567" w:hanging="283"/>
        <w:jc w:val="both"/>
        <w:rPr>
          <w:rStyle w:val="Subst"/>
          <w:bCs/>
          <w:iCs/>
        </w:rPr>
      </w:pPr>
      <w:r w:rsidRPr="00E462AA">
        <w:rPr>
          <w:rStyle w:val="Subst"/>
          <w:bCs/>
          <w:iCs/>
        </w:rPr>
        <w:t>9.2.11. определение цены (денежной оценки) имущества в случаях, предусмотренных Федеральным законом «Об акционерных обществах» (за исключением случаев, предусмотренных подпунктом 9.2.27 пункта 9.2 статьи 9 настоящего Устава);</w:t>
      </w:r>
    </w:p>
    <w:p w:rsidR="00D043E1" w:rsidRPr="00E462AA" w:rsidRDefault="00D043E1" w:rsidP="00D043E1">
      <w:pPr>
        <w:ind w:left="567" w:hanging="283"/>
        <w:jc w:val="both"/>
        <w:rPr>
          <w:rStyle w:val="Subst"/>
          <w:bCs/>
          <w:iCs/>
        </w:rPr>
      </w:pPr>
      <w:r w:rsidRPr="00E462AA">
        <w:rPr>
          <w:rStyle w:val="Subst"/>
          <w:bCs/>
          <w:iCs/>
        </w:rPr>
        <w:t>9.2.12. утверждение регистратора Общества и условий договора с регистратором на ведение реестра владельцев именных ценных бумаг, а также изменение/расторжение договора с ним;</w:t>
      </w:r>
    </w:p>
    <w:p w:rsidR="00D043E1" w:rsidRPr="00E462AA" w:rsidRDefault="00D043E1" w:rsidP="00D043E1">
      <w:pPr>
        <w:ind w:left="567" w:hanging="283"/>
        <w:jc w:val="both"/>
        <w:rPr>
          <w:rStyle w:val="Subst"/>
          <w:bCs/>
          <w:iCs/>
        </w:rPr>
      </w:pPr>
      <w:r w:rsidRPr="00E462AA">
        <w:rPr>
          <w:rStyle w:val="Subst"/>
          <w:bCs/>
          <w:iCs/>
        </w:rPr>
        <w:t>9.2.13. принятие решения об участии, изменении доли участия и о прекращении участия Общества в других организациях (за исключением организаций, указанных в подпункте 8.2.17 пункта 8.2 статьи 8 настоящего Устава);</w:t>
      </w:r>
    </w:p>
    <w:p w:rsidR="00D043E1" w:rsidRPr="00E462AA" w:rsidRDefault="00D043E1" w:rsidP="00D043E1">
      <w:pPr>
        <w:ind w:left="567" w:hanging="283"/>
        <w:jc w:val="both"/>
        <w:rPr>
          <w:rStyle w:val="Subst"/>
          <w:bCs/>
          <w:iCs/>
        </w:rPr>
      </w:pPr>
      <w:r w:rsidRPr="00E462AA">
        <w:rPr>
          <w:rStyle w:val="Subst"/>
          <w:bCs/>
          <w:iCs/>
        </w:rPr>
        <w:t>9.2.14. назначение Генерального директора Общества, принятие решения о досрочном прекращении полномочий Генерального директора Общества и о досрочном расторжении договора с ним, привлечение Генерального директора к дисциплинарной и материальной ответственности;</w:t>
      </w:r>
    </w:p>
    <w:p w:rsidR="00D043E1" w:rsidRPr="00E462AA" w:rsidRDefault="00D043E1" w:rsidP="00D043E1">
      <w:pPr>
        <w:ind w:left="567" w:hanging="283"/>
        <w:jc w:val="both"/>
        <w:rPr>
          <w:rStyle w:val="Subst"/>
          <w:bCs/>
          <w:iCs/>
        </w:rPr>
      </w:pPr>
      <w:r w:rsidRPr="00E462AA">
        <w:rPr>
          <w:rStyle w:val="Subst"/>
          <w:bCs/>
          <w:iCs/>
        </w:rPr>
        <w:t>9.2.15. определение количественного состава Правления, назначение членов Правления, принятие решения о досрочном прекращении полномочий отдельных членов или всего состава Правления и о досрочном расторжении договоров с членами Правления;</w:t>
      </w:r>
    </w:p>
    <w:p w:rsidR="00D043E1" w:rsidRPr="00E462AA" w:rsidRDefault="00D043E1" w:rsidP="00D043E1">
      <w:pPr>
        <w:ind w:left="567" w:hanging="283"/>
        <w:jc w:val="both"/>
        <w:rPr>
          <w:rStyle w:val="Subst"/>
          <w:bCs/>
          <w:iCs/>
        </w:rPr>
      </w:pPr>
      <w:r w:rsidRPr="00E462AA">
        <w:rPr>
          <w:rStyle w:val="Subst"/>
          <w:bCs/>
          <w:iCs/>
        </w:rPr>
        <w:t>9.2.16. утверждение условий договоров с Генеральным директором Общества и членами Правления, утверждение изменений и дополнений в указанные договоры, утверждение соглашений о досрочном расторжении указанных договоров;</w:t>
      </w:r>
    </w:p>
    <w:p w:rsidR="00D043E1" w:rsidRPr="00E462AA" w:rsidRDefault="00D043E1" w:rsidP="00D043E1">
      <w:pPr>
        <w:ind w:left="567" w:hanging="283"/>
        <w:jc w:val="both"/>
        <w:rPr>
          <w:rStyle w:val="Subst"/>
          <w:bCs/>
          <w:iCs/>
        </w:rPr>
      </w:pPr>
      <w:r w:rsidRPr="00E462AA">
        <w:rPr>
          <w:rStyle w:val="Subst"/>
          <w:bCs/>
          <w:iCs/>
        </w:rPr>
        <w:t>9.2.17. определение лица (лиц), уполномоченного подписать от имени Общества договоры с Генеральным директором и членами Правления, а также дополнительные соглашения к указанным договорам и соглашения о расторжении указанных договоров;</w:t>
      </w:r>
    </w:p>
    <w:p w:rsidR="00D043E1" w:rsidRPr="00E462AA" w:rsidRDefault="00D043E1" w:rsidP="00D043E1">
      <w:pPr>
        <w:ind w:left="567" w:hanging="283"/>
        <w:jc w:val="both"/>
        <w:rPr>
          <w:rStyle w:val="Subst"/>
          <w:bCs/>
          <w:iCs/>
        </w:rPr>
      </w:pPr>
      <w:r w:rsidRPr="00E462AA">
        <w:rPr>
          <w:rStyle w:val="Subst"/>
          <w:bCs/>
          <w:iCs/>
        </w:rPr>
        <w:t>9.2.18. определение лица, осуществляющего права и обязанности работодателя в отношении Генерального директора Общества;</w:t>
      </w:r>
    </w:p>
    <w:p w:rsidR="00D043E1" w:rsidRPr="00E462AA" w:rsidRDefault="00D043E1" w:rsidP="00D043E1">
      <w:pPr>
        <w:ind w:left="567" w:hanging="283"/>
        <w:jc w:val="both"/>
        <w:rPr>
          <w:rStyle w:val="Subst"/>
          <w:bCs/>
          <w:iCs/>
        </w:rPr>
      </w:pPr>
      <w:proofErr w:type="gramStart"/>
      <w:r w:rsidRPr="00E462AA">
        <w:rPr>
          <w:rStyle w:val="Subst"/>
          <w:bCs/>
          <w:iCs/>
        </w:rPr>
        <w:t xml:space="preserve">9.2.19. определение лица Общества, исполняющего функции </w:t>
      </w:r>
      <w:r w:rsidR="00915F10">
        <w:rPr>
          <w:rStyle w:val="Subst"/>
          <w:bCs/>
          <w:iCs/>
        </w:rPr>
        <w:t>Генерального директора</w:t>
      </w:r>
      <w:r w:rsidRPr="00E462AA">
        <w:rPr>
          <w:rStyle w:val="Subst"/>
          <w:bCs/>
          <w:iCs/>
        </w:rPr>
        <w:t xml:space="preserve"> Общества, в случае невозможности Генерального директора исполнять свои обязанности в течение длительного либо неопределенного периода времени, а также в случае увольнения Генерального директора по собственному желанию и при досрочном прекращении полномочий Генерального директора по иным основаниям; определение срока, на который назначается лицо, исполняющее функции единоличного исполнительного органа Общества;</w:t>
      </w:r>
      <w:proofErr w:type="gramEnd"/>
    </w:p>
    <w:p w:rsidR="00D043E1" w:rsidRPr="00E462AA" w:rsidRDefault="00D043E1" w:rsidP="00D043E1">
      <w:pPr>
        <w:ind w:left="567" w:hanging="283"/>
        <w:jc w:val="both"/>
        <w:rPr>
          <w:rStyle w:val="Subst"/>
          <w:bCs/>
          <w:iCs/>
        </w:rPr>
      </w:pPr>
      <w:r w:rsidRPr="00E462AA">
        <w:rPr>
          <w:rStyle w:val="Subst"/>
          <w:bCs/>
          <w:iCs/>
        </w:rPr>
        <w:t>9.2.20. предоставление согласия на работу Генерального директора по совместительству у другого работодателя, а также согласование совмещения Генеральным директором и членами Правления Общества должностей в органах управления других организаций;</w:t>
      </w:r>
    </w:p>
    <w:p w:rsidR="00D043E1" w:rsidRPr="00E462AA" w:rsidRDefault="00D043E1" w:rsidP="00D043E1">
      <w:pPr>
        <w:ind w:left="567" w:hanging="283"/>
        <w:jc w:val="both"/>
        <w:rPr>
          <w:rStyle w:val="Subst"/>
          <w:bCs/>
          <w:iCs/>
        </w:rPr>
      </w:pPr>
      <w:r w:rsidRPr="00E462AA">
        <w:rPr>
          <w:rStyle w:val="Subst"/>
          <w:bCs/>
          <w:iCs/>
        </w:rPr>
        <w:t xml:space="preserve">9.2.21. приостановление полномочий управляющего </w:t>
      </w:r>
      <w:r w:rsidR="00BC23BF">
        <w:rPr>
          <w:rStyle w:val="Subst"/>
          <w:bCs/>
          <w:iCs/>
        </w:rPr>
        <w:t>(</w:t>
      </w:r>
      <w:r w:rsidR="00BC23BF" w:rsidRPr="00E462AA">
        <w:rPr>
          <w:rStyle w:val="Subst"/>
          <w:bCs/>
          <w:iCs/>
        </w:rPr>
        <w:t>управляющей организации</w:t>
      </w:r>
      <w:r w:rsidR="00BC23BF">
        <w:rPr>
          <w:rStyle w:val="Subst"/>
          <w:bCs/>
          <w:iCs/>
        </w:rPr>
        <w:t xml:space="preserve">) </w:t>
      </w:r>
      <w:r w:rsidRPr="00E462AA">
        <w:rPr>
          <w:rStyle w:val="Subst"/>
          <w:bCs/>
          <w:iCs/>
        </w:rPr>
        <w:t>и образование временного единоличного исполнительного органа;</w:t>
      </w:r>
    </w:p>
    <w:p w:rsidR="00D043E1" w:rsidRPr="00E462AA" w:rsidRDefault="00D043E1" w:rsidP="00D043E1">
      <w:pPr>
        <w:ind w:left="567" w:hanging="283"/>
        <w:jc w:val="both"/>
        <w:rPr>
          <w:rStyle w:val="Subst"/>
          <w:bCs/>
          <w:iCs/>
        </w:rPr>
      </w:pPr>
      <w:r w:rsidRPr="00E462AA">
        <w:rPr>
          <w:rStyle w:val="Subst"/>
          <w:bCs/>
          <w:iCs/>
        </w:rPr>
        <w:t xml:space="preserve">9.2.22. определение показателей эффективности деятельности Генерального директора, определение размеров годовых премий (бонусов) и иных выплат Генеральному директору, определение </w:t>
      </w:r>
      <w:proofErr w:type="gramStart"/>
      <w:r w:rsidRPr="00E462AA">
        <w:rPr>
          <w:rStyle w:val="Subst"/>
          <w:bCs/>
          <w:iCs/>
        </w:rPr>
        <w:t>размера вознаграждений членов Правления Общества</w:t>
      </w:r>
      <w:proofErr w:type="gramEnd"/>
      <w:r w:rsidRPr="00E462AA">
        <w:rPr>
          <w:rStyle w:val="Subst"/>
          <w:bCs/>
          <w:iCs/>
        </w:rPr>
        <w:t>;</w:t>
      </w:r>
    </w:p>
    <w:p w:rsidR="00D043E1" w:rsidRPr="00E462AA" w:rsidRDefault="00D043E1" w:rsidP="00D043E1">
      <w:pPr>
        <w:ind w:left="567" w:hanging="283"/>
        <w:jc w:val="both"/>
        <w:rPr>
          <w:rStyle w:val="Subst"/>
          <w:bCs/>
          <w:iCs/>
        </w:rPr>
      </w:pPr>
      <w:r w:rsidRPr="00E462AA">
        <w:rPr>
          <w:rStyle w:val="Subst"/>
          <w:bCs/>
          <w:iCs/>
        </w:rPr>
        <w:t>9.2.23. созыв Общего собрания акционеров и принятие решений по иным вопросам, связанным с подготовкой и проведением Общего собрания акционеров Общества, в том числе предварительное рассмотрение проектов изменений и дополнений Устава Общества или новой редакции Устава Общества;</w:t>
      </w:r>
    </w:p>
    <w:p w:rsidR="00D043E1" w:rsidRPr="00E462AA" w:rsidRDefault="00D043E1" w:rsidP="00D043E1">
      <w:pPr>
        <w:ind w:left="567" w:hanging="283"/>
        <w:jc w:val="both"/>
        <w:rPr>
          <w:rStyle w:val="Subst"/>
          <w:bCs/>
          <w:iCs/>
        </w:rPr>
      </w:pPr>
      <w:r w:rsidRPr="00E462AA">
        <w:rPr>
          <w:rStyle w:val="Subst"/>
          <w:bCs/>
          <w:iCs/>
        </w:rPr>
        <w:t>9.2.24. вынесение на рассмотрение Общего собрания акционеров Общества вопросов, решения по которым в соответствии с настоящим Уставом принимаются только по предложению Совета директоров Общества;</w:t>
      </w:r>
    </w:p>
    <w:p w:rsidR="00D043E1" w:rsidRPr="00E462AA" w:rsidRDefault="00D043E1" w:rsidP="00D043E1">
      <w:pPr>
        <w:ind w:left="567" w:hanging="283"/>
        <w:jc w:val="both"/>
        <w:rPr>
          <w:rStyle w:val="Subst"/>
          <w:bCs/>
          <w:iCs/>
        </w:rPr>
      </w:pPr>
      <w:r w:rsidRPr="00E462AA">
        <w:rPr>
          <w:rStyle w:val="Subst"/>
          <w:bCs/>
          <w:iCs/>
        </w:rPr>
        <w:t xml:space="preserve">9.2.25. </w:t>
      </w:r>
      <w:r w:rsidR="000C27C3">
        <w:rPr>
          <w:rStyle w:val="Subst"/>
          <w:bCs/>
          <w:iCs/>
        </w:rPr>
        <w:t>принятие решений о согласии на совершение или о последующем одобрении</w:t>
      </w:r>
      <w:r w:rsidRPr="00E462AA">
        <w:rPr>
          <w:rStyle w:val="Subst"/>
          <w:bCs/>
          <w:iCs/>
        </w:rPr>
        <w:t xml:space="preserve"> крупных сделок, предметом которых является имущество, стоимость которого составляет от 25 (двадцати пяти) до 50 (пятидесяти) процентов балансовой стоимости активов Общества;</w:t>
      </w:r>
    </w:p>
    <w:p w:rsidR="00D043E1" w:rsidRPr="00E462AA" w:rsidRDefault="00D043E1" w:rsidP="00D043E1">
      <w:pPr>
        <w:ind w:left="567" w:hanging="283"/>
        <w:jc w:val="both"/>
        <w:rPr>
          <w:rStyle w:val="Subst"/>
          <w:bCs/>
          <w:iCs/>
        </w:rPr>
      </w:pPr>
      <w:r w:rsidRPr="00E462AA">
        <w:rPr>
          <w:rStyle w:val="Subst"/>
          <w:bCs/>
          <w:iCs/>
        </w:rPr>
        <w:t xml:space="preserve">9.2.26. </w:t>
      </w:r>
      <w:r w:rsidR="000C27C3">
        <w:rPr>
          <w:rStyle w:val="Subst"/>
          <w:bCs/>
          <w:iCs/>
        </w:rPr>
        <w:t>принятие решений о согласии на совершение или о последующем одобрении</w:t>
      </w:r>
      <w:r w:rsidRPr="00E462AA">
        <w:rPr>
          <w:rStyle w:val="Subst"/>
          <w:bCs/>
          <w:iCs/>
        </w:rPr>
        <w:t xml:space="preserve"> сделок, в совершении которых имеется заинтересованность, в случаях, предусмотренных Федеральным законом «Об акционерных обществах»;</w:t>
      </w:r>
    </w:p>
    <w:p w:rsidR="00D043E1" w:rsidRPr="00E462AA" w:rsidRDefault="00D043E1" w:rsidP="00D043E1">
      <w:pPr>
        <w:ind w:left="567" w:hanging="283"/>
        <w:jc w:val="both"/>
        <w:rPr>
          <w:rStyle w:val="Subst"/>
          <w:bCs/>
          <w:iCs/>
        </w:rPr>
      </w:pPr>
      <w:r w:rsidRPr="00E462AA">
        <w:rPr>
          <w:rStyle w:val="Subst"/>
          <w:bCs/>
          <w:iCs/>
        </w:rPr>
        <w:t>9.2.27. определение цены (денежной оценки) имущества или услуг, отчуждаемых либо приобретаемых по сделке, в совершении которой имеется заинтересованность;</w:t>
      </w:r>
    </w:p>
    <w:p w:rsidR="00D043E1" w:rsidRPr="00E462AA" w:rsidRDefault="00D043E1" w:rsidP="00D043E1">
      <w:pPr>
        <w:ind w:left="567" w:hanging="283"/>
        <w:jc w:val="both"/>
        <w:rPr>
          <w:rStyle w:val="Subst"/>
          <w:bCs/>
          <w:iCs/>
        </w:rPr>
      </w:pPr>
      <w:r w:rsidRPr="00E462AA">
        <w:rPr>
          <w:rStyle w:val="Subst"/>
          <w:bCs/>
          <w:iCs/>
        </w:rPr>
        <w:t xml:space="preserve">9.2.28. </w:t>
      </w:r>
      <w:r w:rsidR="0086299A">
        <w:rPr>
          <w:rStyle w:val="Subst"/>
          <w:bCs/>
          <w:iCs/>
        </w:rPr>
        <w:t xml:space="preserve">принятие решений о согласии на совершение </w:t>
      </w:r>
      <w:r w:rsidRPr="00E462AA">
        <w:rPr>
          <w:rStyle w:val="Subst"/>
          <w:bCs/>
          <w:iCs/>
        </w:rPr>
        <w:t xml:space="preserve">(в том числе изменение или досрочное </w:t>
      </w:r>
      <w:r w:rsidRPr="00E462AA">
        <w:rPr>
          <w:rStyle w:val="Subst"/>
          <w:bCs/>
          <w:iCs/>
        </w:rPr>
        <w:lastRenderedPageBreak/>
        <w:t>прекращение</w:t>
      </w:r>
      <w:r w:rsidR="0086299A">
        <w:rPr>
          <w:rStyle w:val="Subst"/>
          <w:bCs/>
          <w:iCs/>
        </w:rPr>
        <w:t>)</w:t>
      </w:r>
      <w:r w:rsidRPr="00E462AA">
        <w:rPr>
          <w:rStyle w:val="Subst"/>
          <w:bCs/>
          <w:iCs/>
        </w:rPr>
        <w:t xml:space="preserve"> сделок</w:t>
      </w:r>
      <w:r w:rsidR="005077D0">
        <w:rPr>
          <w:rStyle w:val="Subst"/>
          <w:bCs/>
          <w:iCs/>
        </w:rPr>
        <w:t xml:space="preserve"> (нескольких взаимосвязанных сделок)</w:t>
      </w:r>
      <w:r w:rsidRPr="00E462AA">
        <w:rPr>
          <w:rStyle w:val="Subst"/>
          <w:bCs/>
          <w:iCs/>
        </w:rPr>
        <w:t xml:space="preserve"> дарения, пожертвований, сделок, связанных с благотворительностью, которые влекут или могут повлечь расходы и (или) иные обязательства Общества (независимо от их размера);</w:t>
      </w:r>
    </w:p>
    <w:p w:rsidR="00D043E1" w:rsidRPr="00E462AA" w:rsidRDefault="00D043E1" w:rsidP="00D043E1">
      <w:pPr>
        <w:ind w:left="567" w:hanging="283"/>
        <w:jc w:val="both"/>
        <w:rPr>
          <w:rStyle w:val="Subst"/>
          <w:bCs/>
          <w:iCs/>
        </w:rPr>
      </w:pPr>
      <w:r w:rsidRPr="00E462AA">
        <w:rPr>
          <w:rStyle w:val="Subst"/>
          <w:bCs/>
          <w:iCs/>
        </w:rPr>
        <w:t xml:space="preserve">9.2.29. </w:t>
      </w:r>
      <w:r w:rsidR="005077D0">
        <w:rPr>
          <w:rStyle w:val="Subst"/>
          <w:bCs/>
          <w:iCs/>
        </w:rPr>
        <w:t xml:space="preserve">принятие решений о согласии на совершение </w:t>
      </w:r>
      <w:r w:rsidR="005077D0" w:rsidRPr="00E462AA">
        <w:rPr>
          <w:rStyle w:val="Subst"/>
          <w:bCs/>
          <w:iCs/>
        </w:rPr>
        <w:t>(в том числе изменение или досрочное прекращение</w:t>
      </w:r>
      <w:r w:rsidR="005077D0">
        <w:rPr>
          <w:rStyle w:val="Subst"/>
          <w:bCs/>
          <w:iCs/>
        </w:rPr>
        <w:t>)</w:t>
      </w:r>
      <w:r w:rsidR="005077D0" w:rsidRPr="00E462AA">
        <w:rPr>
          <w:rStyle w:val="Subst"/>
          <w:bCs/>
          <w:iCs/>
        </w:rPr>
        <w:t xml:space="preserve"> сделок</w:t>
      </w:r>
      <w:r w:rsidR="005077D0">
        <w:rPr>
          <w:rStyle w:val="Subst"/>
          <w:bCs/>
          <w:iCs/>
        </w:rPr>
        <w:t xml:space="preserve"> (нескольких взаимосвязанных сделок)</w:t>
      </w:r>
      <w:r w:rsidR="005077D0" w:rsidRPr="00E462AA">
        <w:rPr>
          <w:rStyle w:val="Subst"/>
          <w:bCs/>
          <w:iCs/>
        </w:rPr>
        <w:t xml:space="preserve"> </w:t>
      </w:r>
      <w:r w:rsidRPr="00E462AA">
        <w:rPr>
          <w:rStyle w:val="Subst"/>
          <w:bCs/>
          <w:iCs/>
        </w:rPr>
        <w:t xml:space="preserve"> (независимо от суммы сделки): </w:t>
      </w:r>
    </w:p>
    <w:p w:rsidR="00D043E1" w:rsidRPr="00E462AA" w:rsidRDefault="00D043E1" w:rsidP="00D043E1">
      <w:pPr>
        <w:ind w:left="567"/>
        <w:jc w:val="both"/>
        <w:rPr>
          <w:rStyle w:val="Subst"/>
          <w:bCs/>
          <w:iCs/>
        </w:rPr>
      </w:pPr>
      <w:r w:rsidRPr="00E462AA">
        <w:rPr>
          <w:rStyle w:val="Subst"/>
          <w:bCs/>
          <w:iCs/>
        </w:rPr>
        <w:t>- с акциями (облигациями, конвертируемыми в акции), эмитентом которых является Общество;</w:t>
      </w:r>
    </w:p>
    <w:p w:rsidR="00D043E1" w:rsidRPr="00E462AA" w:rsidRDefault="00D043E1" w:rsidP="00D043E1">
      <w:pPr>
        <w:ind w:left="567"/>
        <w:jc w:val="both"/>
        <w:rPr>
          <w:rStyle w:val="Subst"/>
          <w:bCs/>
          <w:iCs/>
        </w:rPr>
      </w:pPr>
      <w:r w:rsidRPr="00E462AA">
        <w:rPr>
          <w:rStyle w:val="Subst"/>
          <w:bCs/>
          <w:iCs/>
        </w:rPr>
        <w:t>- с акциями (облигациями, конвертируемыми в акции) и долями других хозяйственных обществ;</w:t>
      </w:r>
    </w:p>
    <w:p w:rsidR="00D043E1" w:rsidRPr="00E462AA" w:rsidRDefault="00D043E1" w:rsidP="00D043E1">
      <w:pPr>
        <w:ind w:left="567"/>
        <w:jc w:val="both"/>
        <w:rPr>
          <w:rStyle w:val="Subst"/>
          <w:bCs/>
          <w:iCs/>
        </w:rPr>
      </w:pPr>
      <w:r w:rsidRPr="00E462AA">
        <w:rPr>
          <w:rStyle w:val="Subst"/>
          <w:bCs/>
          <w:iCs/>
        </w:rPr>
        <w:t>- с непрофильными активами и с недвижимым имуществом, за исключением договоров аренды;</w:t>
      </w:r>
    </w:p>
    <w:p w:rsidR="00D043E1" w:rsidRPr="00E462AA" w:rsidRDefault="00D043E1" w:rsidP="00D043E1">
      <w:pPr>
        <w:ind w:left="567" w:hanging="283"/>
        <w:jc w:val="both"/>
        <w:rPr>
          <w:rStyle w:val="Subst"/>
          <w:bCs/>
          <w:iCs/>
        </w:rPr>
      </w:pPr>
      <w:r w:rsidRPr="00E462AA">
        <w:rPr>
          <w:rStyle w:val="Subst"/>
          <w:bCs/>
          <w:iCs/>
        </w:rPr>
        <w:t xml:space="preserve">9.2.30. </w:t>
      </w:r>
      <w:r w:rsidR="005077D0">
        <w:rPr>
          <w:rStyle w:val="Subst"/>
          <w:bCs/>
          <w:iCs/>
        </w:rPr>
        <w:t xml:space="preserve">принятие решений о согласии на совершение </w:t>
      </w:r>
      <w:r w:rsidR="005077D0" w:rsidRPr="00E462AA">
        <w:rPr>
          <w:rStyle w:val="Subst"/>
          <w:bCs/>
          <w:iCs/>
        </w:rPr>
        <w:t>(в том числе изменение или досрочное прекращение</w:t>
      </w:r>
      <w:r w:rsidR="005077D0">
        <w:rPr>
          <w:rStyle w:val="Subst"/>
          <w:bCs/>
          <w:iCs/>
        </w:rPr>
        <w:t>)</w:t>
      </w:r>
      <w:r w:rsidR="005077D0" w:rsidRPr="00E462AA">
        <w:rPr>
          <w:rStyle w:val="Subst"/>
          <w:bCs/>
          <w:iCs/>
        </w:rPr>
        <w:t xml:space="preserve"> сделок</w:t>
      </w:r>
      <w:r w:rsidR="005077D0">
        <w:rPr>
          <w:rStyle w:val="Subst"/>
          <w:bCs/>
          <w:iCs/>
        </w:rPr>
        <w:t xml:space="preserve"> (нескольких взаимосвязанных сделок)</w:t>
      </w:r>
      <w:r w:rsidR="005077D0" w:rsidRPr="00E462AA">
        <w:rPr>
          <w:rStyle w:val="Subst"/>
          <w:bCs/>
          <w:iCs/>
        </w:rPr>
        <w:t xml:space="preserve"> </w:t>
      </w:r>
      <w:r w:rsidR="005077D0">
        <w:rPr>
          <w:rStyle w:val="Subst"/>
          <w:bCs/>
          <w:iCs/>
        </w:rPr>
        <w:t xml:space="preserve">Общества </w:t>
      </w:r>
      <w:r w:rsidRPr="00E462AA">
        <w:rPr>
          <w:rStyle w:val="Subst"/>
          <w:bCs/>
          <w:iCs/>
        </w:rPr>
        <w:t>(в том числе в рамках обычной хозяйственной деятельности), если это влечет или может повлечь расходы и</w:t>
      </w:r>
      <w:r w:rsidR="005077D0">
        <w:rPr>
          <w:rStyle w:val="Subst"/>
          <w:bCs/>
          <w:iCs/>
        </w:rPr>
        <w:t>/</w:t>
      </w:r>
      <w:r w:rsidRPr="00E462AA">
        <w:rPr>
          <w:rStyle w:val="Subst"/>
          <w:bCs/>
          <w:iCs/>
        </w:rPr>
        <w:t>или иные обязательства Общества:</w:t>
      </w:r>
    </w:p>
    <w:p w:rsidR="00D043E1" w:rsidRPr="00E462AA" w:rsidRDefault="00D043E1" w:rsidP="00D043E1">
      <w:pPr>
        <w:ind w:left="567"/>
        <w:jc w:val="both"/>
        <w:rPr>
          <w:rStyle w:val="Subst"/>
          <w:bCs/>
          <w:iCs/>
        </w:rPr>
      </w:pPr>
      <w:r w:rsidRPr="00E462AA">
        <w:rPr>
          <w:rStyle w:val="Subst"/>
          <w:bCs/>
          <w:iCs/>
        </w:rPr>
        <w:t>- в размере от 25 (двадцати пяти) процентов балансовой стоимости активов Общества на последнюю отчетную дату</w:t>
      </w:r>
      <w:r w:rsidR="005077D0">
        <w:rPr>
          <w:rStyle w:val="Subst"/>
          <w:bCs/>
          <w:iCs/>
        </w:rPr>
        <w:t xml:space="preserve"> (за исключением сделок, совершаемых Обществом с контролирующим лицом и/или подконтрольными лицами контролирующего лица)</w:t>
      </w:r>
      <w:r w:rsidRPr="00E462AA">
        <w:rPr>
          <w:rStyle w:val="Subst"/>
          <w:bCs/>
          <w:iCs/>
        </w:rPr>
        <w:t>, или</w:t>
      </w:r>
    </w:p>
    <w:p w:rsidR="00D043E1" w:rsidRPr="00E462AA" w:rsidRDefault="00D043E1" w:rsidP="00D043E1">
      <w:pPr>
        <w:ind w:left="567"/>
        <w:jc w:val="both"/>
        <w:rPr>
          <w:rStyle w:val="Subst"/>
          <w:bCs/>
          <w:iCs/>
        </w:rPr>
      </w:pPr>
      <w:r w:rsidRPr="00E462AA">
        <w:rPr>
          <w:rStyle w:val="Subst"/>
          <w:bCs/>
          <w:iCs/>
        </w:rPr>
        <w:t>- в размере от суммы, эквивалентной 25 000 000 (двадцати пяти миллионам) долларов США;</w:t>
      </w:r>
    </w:p>
    <w:p w:rsidR="00DE591E" w:rsidRDefault="00D043E1" w:rsidP="00D043E1">
      <w:pPr>
        <w:ind w:left="567" w:hanging="283"/>
        <w:jc w:val="both"/>
        <w:rPr>
          <w:rStyle w:val="Subst"/>
          <w:bCs/>
          <w:iCs/>
        </w:rPr>
      </w:pPr>
      <w:r w:rsidRPr="00E462AA">
        <w:rPr>
          <w:rStyle w:val="Subst"/>
          <w:bCs/>
          <w:iCs/>
        </w:rPr>
        <w:t xml:space="preserve">9.2.31. </w:t>
      </w:r>
      <w:r w:rsidR="00DE591E">
        <w:rPr>
          <w:rStyle w:val="Subst"/>
          <w:bCs/>
          <w:iCs/>
        </w:rPr>
        <w:t>утверждение заключений о крупных сделках в случаях, установленных Федеральным законом «Об акционерных обществах»;</w:t>
      </w:r>
    </w:p>
    <w:p w:rsidR="00D043E1" w:rsidRPr="00E462AA" w:rsidRDefault="00DE591E" w:rsidP="00D043E1">
      <w:pPr>
        <w:ind w:left="567" w:hanging="283"/>
        <w:jc w:val="both"/>
        <w:rPr>
          <w:rStyle w:val="Subst"/>
          <w:bCs/>
          <w:iCs/>
        </w:rPr>
      </w:pPr>
      <w:r>
        <w:rPr>
          <w:rStyle w:val="Subst"/>
          <w:bCs/>
          <w:iCs/>
        </w:rPr>
        <w:t xml:space="preserve">9.2.32. </w:t>
      </w:r>
      <w:r w:rsidR="00D043E1" w:rsidRPr="00E462AA">
        <w:rPr>
          <w:rStyle w:val="Subst"/>
          <w:bCs/>
          <w:iCs/>
        </w:rPr>
        <w:t>размещение Обществом дополнительных акций, в которые конвертируются размещенные Обществом привилегированные акции определённого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Общества;</w:t>
      </w:r>
    </w:p>
    <w:p w:rsidR="00D043E1" w:rsidRPr="00E462AA" w:rsidRDefault="00D043E1" w:rsidP="00D043E1">
      <w:pPr>
        <w:ind w:left="567" w:hanging="283"/>
        <w:jc w:val="both"/>
        <w:rPr>
          <w:rStyle w:val="Subst"/>
          <w:bCs/>
          <w:iCs/>
        </w:rPr>
      </w:pPr>
      <w:r w:rsidRPr="00E462AA">
        <w:rPr>
          <w:rStyle w:val="Subst"/>
          <w:bCs/>
          <w:iCs/>
        </w:rPr>
        <w:t>9.2.3</w:t>
      </w:r>
      <w:r w:rsidR="00DE591E">
        <w:rPr>
          <w:rStyle w:val="Subst"/>
          <w:bCs/>
          <w:iCs/>
        </w:rPr>
        <w:t>3</w:t>
      </w:r>
      <w:r w:rsidRPr="00E462AA">
        <w:rPr>
          <w:rStyle w:val="Subst"/>
          <w:bCs/>
          <w:iCs/>
        </w:rPr>
        <w:t>. размещение облигаций и иных эмиссионных ценных бумаг Общества, за исключением конвертируемых в акции Общества;</w:t>
      </w:r>
    </w:p>
    <w:p w:rsidR="00D043E1" w:rsidRPr="00E462AA" w:rsidRDefault="00D043E1" w:rsidP="00D043E1">
      <w:pPr>
        <w:ind w:left="567" w:hanging="283"/>
        <w:jc w:val="both"/>
        <w:rPr>
          <w:rStyle w:val="Subst"/>
          <w:bCs/>
          <w:iCs/>
        </w:rPr>
      </w:pPr>
      <w:r w:rsidRPr="00E462AA">
        <w:rPr>
          <w:rStyle w:val="Subst"/>
          <w:bCs/>
          <w:iCs/>
        </w:rPr>
        <w:t>9.2.3</w:t>
      </w:r>
      <w:r w:rsidR="00DE591E">
        <w:rPr>
          <w:rStyle w:val="Subst"/>
          <w:bCs/>
          <w:iCs/>
        </w:rPr>
        <w:t>4</w:t>
      </w:r>
      <w:r w:rsidRPr="00E462AA">
        <w:rPr>
          <w:rStyle w:val="Subst"/>
          <w:bCs/>
          <w:iCs/>
        </w:rPr>
        <w:t>. утверждение решения о выпуске (дополнительном выпуске) ценных бумаг, проспекта ценных бумаг, внесение в них изменений;</w:t>
      </w:r>
    </w:p>
    <w:p w:rsidR="00D043E1" w:rsidRPr="00E462AA" w:rsidRDefault="00D043E1" w:rsidP="00D043E1">
      <w:pPr>
        <w:ind w:left="567" w:hanging="283"/>
        <w:jc w:val="both"/>
        <w:rPr>
          <w:rStyle w:val="Subst"/>
          <w:bCs/>
          <w:iCs/>
        </w:rPr>
      </w:pPr>
      <w:r w:rsidRPr="00E462AA">
        <w:rPr>
          <w:rStyle w:val="Subst"/>
          <w:bCs/>
          <w:iCs/>
        </w:rPr>
        <w:t>9.2.3</w:t>
      </w:r>
      <w:r w:rsidR="00DE591E">
        <w:rPr>
          <w:rStyle w:val="Subst"/>
          <w:bCs/>
          <w:iCs/>
        </w:rPr>
        <w:t>5</w:t>
      </w:r>
      <w:r w:rsidRPr="00E462AA">
        <w:rPr>
          <w:rStyle w:val="Subst"/>
          <w:bCs/>
          <w:iCs/>
        </w:rPr>
        <w:t>. определение цены размещения или порядка ее определения и цены выкупа эмиссионных ценных бумаг в случаях, предусмотренных Федеральным законом «Об акционерных обществах»;</w:t>
      </w:r>
    </w:p>
    <w:p w:rsidR="00D043E1" w:rsidRPr="00E462AA" w:rsidRDefault="00D043E1" w:rsidP="00D043E1">
      <w:pPr>
        <w:ind w:left="567" w:hanging="283"/>
        <w:jc w:val="both"/>
        <w:rPr>
          <w:rStyle w:val="Subst"/>
          <w:bCs/>
          <w:iCs/>
        </w:rPr>
      </w:pPr>
      <w:r w:rsidRPr="00E462AA">
        <w:rPr>
          <w:rStyle w:val="Subst"/>
          <w:bCs/>
          <w:iCs/>
        </w:rPr>
        <w:t>9.2.3</w:t>
      </w:r>
      <w:r w:rsidR="00DE591E">
        <w:rPr>
          <w:rStyle w:val="Subst"/>
          <w:bCs/>
          <w:iCs/>
        </w:rPr>
        <w:t>6</w:t>
      </w:r>
      <w:r w:rsidRPr="00E462AA">
        <w:rPr>
          <w:rStyle w:val="Subst"/>
          <w:bCs/>
          <w:iCs/>
        </w:rPr>
        <w:t>. приобретение размещенных Обществом акций в количестве не более 10 (десяти) процентов от общего количества размещенных акций Общества;</w:t>
      </w:r>
    </w:p>
    <w:p w:rsidR="00D043E1" w:rsidRPr="00E462AA" w:rsidRDefault="00D043E1" w:rsidP="00D043E1">
      <w:pPr>
        <w:ind w:left="567" w:hanging="283"/>
        <w:jc w:val="both"/>
        <w:rPr>
          <w:rStyle w:val="Subst"/>
          <w:bCs/>
          <w:iCs/>
        </w:rPr>
      </w:pPr>
      <w:r w:rsidRPr="00E462AA">
        <w:rPr>
          <w:rStyle w:val="Subst"/>
          <w:bCs/>
          <w:iCs/>
        </w:rPr>
        <w:t>9.2.3</w:t>
      </w:r>
      <w:r w:rsidR="00DE591E">
        <w:rPr>
          <w:rStyle w:val="Subst"/>
          <w:bCs/>
          <w:iCs/>
        </w:rPr>
        <w:t>7</w:t>
      </w:r>
      <w:r w:rsidRPr="00E462AA">
        <w:rPr>
          <w:rStyle w:val="Subst"/>
          <w:bCs/>
          <w:iCs/>
        </w:rPr>
        <w:t>. приобретение размещенных Обществом облигаций и иных ценных бумаг (кроме акций) в случаях, предусмотренных действующим законодательством Российской Федерации;</w:t>
      </w:r>
    </w:p>
    <w:p w:rsidR="00D043E1" w:rsidRPr="00E462AA" w:rsidRDefault="00D043E1" w:rsidP="00D043E1">
      <w:pPr>
        <w:ind w:left="567" w:hanging="283"/>
        <w:jc w:val="both"/>
        <w:rPr>
          <w:rStyle w:val="Subst"/>
          <w:bCs/>
          <w:iCs/>
        </w:rPr>
      </w:pPr>
      <w:r w:rsidRPr="00E462AA">
        <w:rPr>
          <w:rStyle w:val="Subst"/>
          <w:bCs/>
          <w:iCs/>
        </w:rPr>
        <w:t>9.2.3</w:t>
      </w:r>
      <w:r w:rsidR="00DE591E">
        <w:rPr>
          <w:rStyle w:val="Subst"/>
          <w:bCs/>
          <w:iCs/>
        </w:rPr>
        <w:t>8</w:t>
      </w:r>
      <w:r w:rsidRPr="00E462AA">
        <w:rPr>
          <w:rStyle w:val="Subst"/>
          <w:bCs/>
          <w:iCs/>
        </w:rPr>
        <w:t>. реализация приобретенных Обществом акций в случаях, предусмотренных действующим законодательством Российской Федерации;</w:t>
      </w:r>
    </w:p>
    <w:p w:rsidR="00D043E1" w:rsidRPr="00E462AA" w:rsidRDefault="00D043E1" w:rsidP="00D043E1">
      <w:pPr>
        <w:ind w:left="567" w:hanging="283"/>
        <w:jc w:val="both"/>
        <w:rPr>
          <w:rStyle w:val="Subst"/>
          <w:bCs/>
          <w:iCs/>
        </w:rPr>
      </w:pPr>
      <w:r w:rsidRPr="00E462AA">
        <w:rPr>
          <w:rStyle w:val="Subst"/>
          <w:bCs/>
          <w:iCs/>
        </w:rPr>
        <w:t>9.2.3</w:t>
      </w:r>
      <w:r w:rsidR="00DE591E">
        <w:rPr>
          <w:rStyle w:val="Subst"/>
          <w:bCs/>
          <w:iCs/>
        </w:rPr>
        <w:t>9</w:t>
      </w:r>
      <w:r w:rsidRPr="00E462AA">
        <w:rPr>
          <w:rStyle w:val="Subst"/>
          <w:bCs/>
          <w:iCs/>
        </w:rPr>
        <w:t>. утверждение отчета об итогах приобретения акций в целях их погашения и отчета об итогах погашения акций;</w:t>
      </w:r>
    </w:p>
    <w:p w:rsidR="00D043E1" w:rsidRPr="00E462AA" w:rsidRDefault="00DE591E" w:rsidP="00D043E1">
      <w:pPr>
        <w:ind w:left="567" w:hanging="283"/>
        <w:jc w:val="both"/>
        <w:rPr>
          <w:rStyle w:val="Subst"/>
          <w:bCs/>
          <w:iCs/>
        </w:rPr>
      </w:pPr>
      <w:r>
        <w:rPr>
          <w:rStyle w:val="Subst"/>
          <w:bCs/>
          <w:iCs/>
        </w:rPr>
        <w:t>9.2.40</w:t>
      </w:r>
      <w:r w:rsidR="00D043E1" w:rsidRPr="00E462AA">
        <w:rPr>
          <w:rStyle w:val="Subst"/>
          <w:bCs/>
          <w:iCs/>
        </w:rPr>
        <w:t>. утверждение отчета об итогах предъявления акционерами требований о выкупе принадлежащих им акций;</w:t>
      </w:r>
    </w:p>
    <w:p w:rsidR="00D043E1" w:rsidRPr="00E462AA" w:rsidRDefault="00D043E1" w:rsidP="00D043E1">
      <w:pPr>
        <w:ind w:left="567" w:hanging="283"/>
        <w:jc w:val="both"/>
        <w:rPr>
          <w:rStyle w:val="Subst"/>
          <w:bCs/>
          <w:iCs/>
        </w:rPr>
      </w:pPr>
      <w:r w:rsidRPr="00E462AA">
        <w:rPr>
          <w:rStyle w:val="Subst"/>
          <w:bCs/>
          <w:iCs/>
        </w:rPr>
        <w:t>9.2.4</w:t>
      </w:r>
      <w:r w:rsidR="004974D8">
        <w:rPr>
          <w:rStyle w:val="Subst"/>
          <w:bCs/>
          <w:iCs/>
        </w:rPr>
        <w:t>1</w:t>
      </w:r>
      <w:r w:rsidRPr="00E462AA">
        <w:rPr>
          <w:rStyle w:val="Subst"/>
          <w:bCs/>
          <w:iCs/>
        </w:rPr>
        <w:t>. утверждение дивидендной политики Общества, внесение в нее изменений и дополнений;</w:t>
      </w:r>
    </w:p>
    <w:p w:rsidR="00D043E1" w:rsidRPr="00E462AA" w:rsidRDefault="00D043E1" w:rsidP="00D043E1">
      <w:pPr>
        <w:ind w:left="567" w:hanging="283"/>
        <w:jc w:val="both"/>
        <w:rPr>
          <w:rStyle w:val="Subst"/>
          <w:bCs/>
          <w:iCs/>
        </w:rPr>
      </w:pPr>
      <w:r w:rsidRPr="00E462AA">
        <w:rPr>
          <w:rStyle w:val="Subst"/>
          <w:bCs/>
          <w:iCs/>
        </w:rPr>
        <w:t>9.2.4</w:t>
      </w:r>
      <w:r w:rsidR="004974D8">
        <w:rPr>
          <w:rStyle w:val="Subst"/>
          <w:bCs/>
          <w:iCs/>
        </w:rPr>
        <w:t>2</w:t>
      </w:r>
      <w:r w:rsidRPr="00E462AA">
        <w:rPr>
          <w:rStyle w:val="Subst"/>
          <w:bCs/>
          <w:iCs/>
        </w:rPr>
        <w:t xml:space="preserve"> утверждение положений о фондах Общества, внесение в них изменений и дополнений;</w:t>
      </w:r>
    </w:p>
    <w:p w:rsidR="00D043E1" w:rsidRPr="00E462AA" w:rsidRDefault="00D043E1" w:rsidP="00D043E1">
      <w:pPr>
        <w:ind w:left="567" w:hanging="283"/>
        <w:jc w:val="both"/>
        <w:rPr>
          <w:rStyle w:val="Subst"/>
          <w:bCs/>
          <w:iCs/>
        </w:rPr>
      </w:pPr>
      <w:r w:rsidRPr="00E462AA">
        <w:rPr>
          <w:rStyle w:val="Subst"/>
          <w:bCs/>
          <w:iCs/>
        </w:rPr>
        <w:t>9.2.4</w:t>
      </w:r>
      <w:r w:rsidR="004974D8">
        <w:rPr>
          <w:rStyle w:val="Subst"/>
          <w:bCs/>
          <w:iCs/>
        </w:rPr>
        <w:t>3</w:t>
      </w:r>
      <w:r w:rsidRPr="00E462AA">
        <w:rPr>
          <w:rStyle w:val="Subst"/>
          <w:bCs/>
          <w:iCs/>
        </w:rPr>
        <w:t>. утверждение положений о комитетах Совета директоров Общества, внесение в них изменений и дополнений;</w:t>
      </w:r>
    </w:p>
    <w:p w:rsidR="00D043E1" w:rsidRPr="00E462AA" w:rsidRDefault="00D043E1" w:rsidP="00D043E1">
      <w:pPr>
        <w:ind w:left="567" w:hanging="283"/>
        <w:jc w:val="both"/>
        <w:rPr>
          <w:rStyle w:val="Subst"/>
          <w:bCs/>
          <w:iCs/>
        </w:rPr>
      </w:pPr>
      <w:r w:rsidRPr="00E462AA">
        <w:rPr>
          <w:rStyle w:val="Subst"/>
          <w:bCs/>
          <w:iCs/>
        </w:rPr>
        <w:t>9.2.4</w:t>
      </w:r>
      <w:r w:rsidR="004974D8">
        <w:rPr>
          <w:rStyle w:val="Subst"/>
          <w:bCs/>
          <w:iCs/>
        </w:rPr>
        <w:t>4</w:t>
      </w:r>
      <w:r w:rsidRPr="00E462AA">
        <w:rPr>
          <w:rStyle w:val="Subst"/>
          <w:bCs/>
          <w:iCs/>
        </w:rPr>
        <w:t>. утверждение локальных нормативных документов/внесение в них изменений, определяющих политику Общества в области:</w:t>
      </w:r>
    </w:p>
    <w:p w:rsidR="00D043E1" w:rsidRPr="00E462AA" w:rsidRDefault="00D043E1" w:rsidP="00D043E1">
      <w:pPr>
        <w:ind w:left="567"/>
        <w:jc w:val="both"/>
        <w:rPr>
          <w:rStyle w:val="Subst"/>
          <w:bCs/>
          <w:iCs/>
        </w:rPr>
      </w:pPr>
      <w:r w:rsidRPr="00E462AA">
        <w:rPr>
          <w:rStyle w:val="Subst"/>
          <w:bCs/>
          <w:iCs/>
        </w:rPr>
        <w:t>- информации;</w:t>
      </w:r>
    </w:p>
    <w:p w:rsidR="00D043E1" w:rsidRPr="00E462AA" w:rsidRDefault="00D043E1" w:rsidP="00D043E1">
      <w:pPr>
        <w:ind w:left="567"/>
        <w:jc w:val="both"/>
        <w:rPr>
          <w:rStyle w:val="Subst"/>
          <w:bCs/>
          <w:iCs/>
        </w:rPr>
      </w:pPr>
      <w:r w:rsidRPr="00E462AA">
        <w:rPr>
          <w:rStyle w:val="Subst"/>
          <w:bCs/>
          <w:iCs/>
        </w:rPr>
        <w:t>- системы внутреннего контроля и управления рисками;</w:t>
      </w:r>
    </w:p>
    <w:p w:rsidR="00D043E1" w:rsidRPr="00E462AA" w:rsidRDefault="00D043E1" w:rsidP="00D043E1">
      <w:pPr>
        <w:ind w:left="567"/>
        <w:jc w:val="both"/>
        <w:rPr>
          <w:rStyle w:val="Subst"/>
          <w:bCs/>
          <w:iCs/>
        </w:rPr>
      </w:pPr>
      <w:r w:rsidRPr="00E462AA">
        <w:rPr>
          <w:rStyle w:val="Subst"/>
          <w:bCs/>
          <w:iCs/>
        </w:rPr>
        <w:t>- вознаграждений членам Совета директоров Общества, членам Правления Общества, Генеральному директору  и иным ключевым работникам Общества;</w:t>
      </w:r>
    </w:p>
    <w:p w:rsidR="00D043E1" w:rsidRPr="00E462AA" w:rsidRDefault="00D043E1" w:rsidP="00D043E1">
      <w:pPr>
        <w:ind w:left="567"/>
        <w:jc w:val="both"/>
        <w:rPr>
          <w:rStyle w:val="Subst"/>
          <w:bCs/>
          <w:iCs/>
        </w:rPr>
      </w:pPr>
      <w:r w:rsidRPr="00E462AA">
        <w:rPr>
          <w:rStyle w:val="Subst"/>
          <w:bCs/>
          <w:iCs/>
        </w:rPr>
        <w:t>- внутреннего аудита;</w:t>
      </w:r>
    </w:p>
    <w:p w:rsidR="00D043E1" w:rsidRPr="00E462AA" w:rsidRDefault="00D043E1" w:rsidP="00D043E1">
      <w:pPr>
        <w:ind w:left="567"/>
        <w:jc w:val="both"/>
        <w:rPr>
          <w:rStyle w:val="Subst"/>
          <w:bCs/>
          <w:iCs/>
        </w:rPr>
      </w:pPr>
      <w:r w:rsidRPr="00E462AA">
        <w:rPr>
          <w:rStyle w:val="Subst"/>
          <w:bCs/>
          <w:iCs/>
        </w:rPr>
        <w:t>- противодействия вовлечению в коррупционную деятельность;</w:t>
      </w:r>
    </w:p>
    <w:p w:rsidR="00D043E1" w:rsidRPr="00E462AA" w:rsidRDefault="00D043E1" w:rsidP="00D043E1">
      <w:pPr>
        <w:ind w:left="567" w:hanging="283"/>
        <w:jc w:val="both"/>
        <w:rPr>
          <w:rStyle w:val="Subst"/>
          <w:bCs/>
          <w:iCs/>
        </w:rPr>
      </w:pPr>
      <w:r w:rsidRPr="00E462AA">
        <w:rPr>
          <w:rStyle w:val="Subst"/>
          <w:bCs/>
          <w:iCs/>
        </w:rPr>
        <w:t>9.2.4</w:t>
      </w:r>
      <w:r w:rsidR="004974D8">
        <w:rPr>
          <w:rStyle w:val="Subst"/>
          <w:bCs/>
          <w:iCs/>
        </w:rPr>
        <w:t>5</w:t>
      </w:r>
      <w:r w:rsidRPr="00E462AA">
        <w:rPr>
          <w:rStyle w:val="Subst"/>
          <w:bCs/>
          <w:iCs/>
        </w:rPr>
        <w:t>. утверждение кодекса корпоративного управления Общества, внесение в него изменений и дополнений;</w:t>
      </w:r>
    </w:p>
    <w:p w:rsidR="00D043E1" w:rsidRPr="00E462AA" w:rsidRDefault="00D043E1" w:rsidP="00D043E1">
      <w:pPr>
        <w:ind w:left="567" w:hanging="283"/>
        <w:jc w:val="both"/>
        <w:rPr>
          <w:rStyle w:val="Subst"/>
          <w:bCs/>
          <w:iCs/>
        </w:rPr>
      </w:pPr>
      <w:r w:rsidRPr="00E462AA">
        <w:rPr>
          <w:rStyle w:val="Subst"/>
          <w:bCs/>
          <w:iCs/>
        </w:rPr>
        <w:t>9.2.4</w:t>
      </w:r>
      <w:r w:rsidR="004974D8">
        <w:rPr>
          <w:rStyle w:val="Subst"/>
          <w:bCs/>
          <w:iCs/>
        </w:rPr>
        <w:t>6</w:t>
      </w:r>
      <w:r w:rsidRPr="00E462AA">
        <w:rPr>
          <w:rStyle w:val="Subst"/>
          <w:bCs/>
          <w:iCs/>
        </w:rPr>
        <w:t>. утверждение положения о Корпоративном секретаре Общества, внесение в него изменений и дополнений;</w:t>
      </w:r>
    </w:p>
    <w:p w:rsidR="00D043E1" w:rsidRPr="00E462AA" w:rsidRDefault="00D043E1" w:rsidP="00D043E1">
      <w:pPr>
        <w:ind w:left="567" w:hanging="283"/>
        <w:jc w:val="both"/>
        <w:rPr>
          <w:rStyle w:val="Subst"/>
          <w:bCs/>
          <w:iCs/>
        </w:rPr>
      </w:pPr>
      <w:r w:rsidRPr="00E462AA">
        <w:rPr>
          <w:rStyle w:val="Subst"/>
          <w:bCs/>
          <w:iCs/>
        </w:rPr>
        <w:t>9.2.4</w:t>
      </w:r>
      <w:r w:rsidR="004974D8">
        <w:rPr>
          <w:rStyle w:val="Subst"/>
          <w:bCs/>
          <w:iCs/>
        </w:rPr>
        <w:t>7</w:t>
      </w:r>
      <w:r w:rsidRPr="00E462AA">
        <w:rPr>
          <w:rStyle w:val="Subst"/>
          <w:bCs/>
          <w:iCs/>
        </w:rPr>
        <w:t>. принятие решения о страховании Обществом ответственности членов Совета директоров, Генерального директора и членов Правления Общества;</w:t>
      </w:r>
    </w:p>
    <w:p w:rsidR="00D043E1" w:rsidRPr="00E462AA" w:rsidRDefault="00D043E1" w:rsidP="00D043E1">
      <w:pPr>
        <w:ind w:left="567" w:hanging="283"/>
        <w:jc w:val="both"/>
        <w:rPr>
          <w:rStyle w:val="Subst"/>
          <w:bCs/>
          <w:iCs/>
        </w:rPr>
      </w:pPr>
      <w:r w:rsidRPr="00E462AA">
        <w:rPr>
          <w:rStyle w:val="Subst"/>
          <w:bCs/>
          <w:iCs/>
        </w:rPr>
        <w:lastRenderedPageBreak/>
        <w:t xml:space="preserve">9.2.48. </w:t>
      </w:r>
      <w:r w:rsidR="004974D8">
        <w:rPr>
          <w:rStyle w:val="Subst"/>
          <w:bCs/>
          <w:iCs/>
        </w:rPr>
        <w:t>формирование</w:t>
      </w:r>
      <w:r w:rsidRPr="00E462AA">
        <w:rPr>
          <w:rStyle w:val="Subst"/>
          <w:bCs/>
          <w:iCs/>
        </w:rPr>
        <w:t xml:space="preserve"> комитетов Совета директоров Общества, </w:t>
      </w:r>
      <w:r w:rsidR="004974D8">
        <w:rPr>
          <w:rStyle w:val="Subst"/>
          <w:bCs/>
          <w:iCs/>
        </w:rPr>
        <w:t xml:space="preserve">определение их количественного состава, назначение председателя и членов комитета и прекращение их полномочий; </w:t>
      </w:r>
    </w:p>
    <w:p w:rsidR="00D043E1" w:rsidRPr="00E462AA" w:rsidRDefault="00D043E1" w:rsidP="00D043E1">
      <w:pPr>
        <w:ind w:left="567" w:hanging="283"/>
        <w:jc w:val="both"/>
        <w:rPr>
          <w:rStyle w:val="Subst"/>
          <w:bCs/>
          <w:iCs/>
        </w:rPr>
      </w:pPr>
      <w:r w:rsidRPr="00E462AA">
        <w:rPr>
          <w:rStyle w:val="Subst"/>
          <w:bCs/>
          <w:iCs/>
        </w:rPr>
        <w:t xml:space="preserve">9.2.49. принятие решений об обращении с </w:t>
      </w:r>
      <w:proofErr w:type="gramStart"/>
      <w:r w:rsidRPr="00E462AA">
        <w:rPr>
          <w:rStyle w:val="Subst"/>
          <w:bCs/>
          <w:iCs/>
        </w:rPr>
        <w:t>заявлением</w:t>
      </w:r>
      <w:proofErr w:type="gramEnd"/>
      <w:r w:rsidRPr="00E462AA">
        <w:rPr>
          <w:rStyle w:val="Subst"/>
          <w:bCs/>
          <w:iCs/>
        </w:rPr>
        <w:t xml:space="preserve"> о листинге акций Общества и (или) эмиссионных ценных бумаг Общества, конвертируемых в акции Общества;</w:t>
      </w:r>
    </w:p>
    <w:p w:rsidR="00D043E1" w:rsidRDefault="00D043E1" w:rsidP="00D043E1">
      <w:pPr>
        <w:ind w:left="567" w:hanging="283"/>
        <w:jc w:val="both"/>
        <w:rPr>
          <w:rStyle w:val="Subst"/>
          <w:bCs/>
          <w:iCs/>
        </w:rPr>
      </w:pPr>
      <w:r w:rsidRPr="00E462AA">
        <w:rPr>
          <w:rStyle w:val="Subst"/>
          <w:bCs/>
          <w:iCs/>
        </w:rPr>
        <w:t>9.2.50. назначение Корпоративного секретаря Общества и освобождение его от занимаемой должности Корпоративного секретаря;</w:t>
      </w:r>
    </w:p>
    <w:p w:rsidR="002B0650" w:rsidRPr="002B0650" w:rsidRDefault="002B0650" w:rsidP="00D043E1">
      <w:pPr>
        <w:ind w:left="567" w:hanging="283"/>
        <w:jc w:val="both"/>
        <w:rPr>
          <w:rStyle w:val="Subst"/>
          <w:bCs/>
          <w:iCs/>
        </w:rPr>
      </w:pPr>
      <w:r>
        <w:rPr>
          <w:rStyle w:val="Subst"/>
          <w:bCs/>
          <w:iCs/>
        </w:rPr>
        <w:t xml:space="preserve">9.2.51. </w:t>
      </w:r>
      <w:r w:rsidRPr="002B0650">
        <w:rPr>
          <w:rStyle w:val="Subst"/>
          <w:bCs/>
          <w:iCs/>
        </w:rPr>
        <w:t>предварительное одобрение договора по внесению акционером Общества вклада в имущество Общества, не увеличивающего уставный капитал Общества</w:t>
      </w:r>
      <w:r>
        <w:rPr>
          <w:rStyle w:val="Subst"/>
          <w:bCs/>
          <w:iCs/>
        </w:rPr>
        <w:t>;</w:t>
      </w:r>
    </w:p>
    <w:p w:rsidR="002B0650" w:rsidRPr="002B0650" w:rsidRDefault="002B0650" w:rsidP="00D043E1">
      <w:pPr>
        <w:ind w:left="567" w:hanging="283"/>
        <w:jc w:val="both"/>
        <w:rPr>
          <w:rStyle w:val="Subst"/>
          <w:bCs/>
          <w:iCs/>
        </w:rPr>
      </w:pPr>
      <w:r>
        <w:rPr>
          <w:rStyle w:val="Subst"/>
          <w:bCs/>
          <w:iCs/>
        </w:rPr>
        <w:t xml:space="preserve">9.2.52. </w:t>
      </w:r>
      <w:r w:rsidRPr="002B0650">
        <w:rPr>
          <w:rStyle w:val="Subst"/>
          <w:bCs/>
          <w:iCs/>
        </w:rPr>
        <w:t>определение принципов и подходов к организации в Обществе управления рисками, внутреннего контроля и внутреннего аудита (в том числе путем утверждения внутренних документов Общества/внесения в них изменений), рассмотрение вопросов организации, функционирования и эффективности системы внутреннего контроля и управления рисками</w:t>
      </w:r>
      <w:r>
        <w:rPr>
          <w:rStyle w:val="Subst"/>
          <w:bCs/>
          <w:iCs/>
        </w:rPr>
        <w:t>;</w:t>
      </w:r>
    </w:p>
    <w:p w:rsidR="002B0650" w:rsidRPr="002B0650" w:rsidRDefault="002B0650" w:rsidP="00D043E1">
      <w:pPr>
        <w:ind w:left="567" w:hanging="283"/>
        <w:jc w:val="both"/>
        <w:rPr>
          <w:rStyle w:val="Subst"/>
          <w:bCs/>
          <w:iCs/>
        </w:rPr>
      </w:pPr>
      <w:r>
        <w:rPr>
          <w:rStyle w:val="Subst"/>
          <w:bCs/>
          <w:iCs/>
        </w:rPr>
        <w:t xml:space="preserve">9.2.53. </w:t>
      </w:r>
      <w:r w:rsidRPr="002B0650">
        <w:rPr>
          <w:rStyle w:val="Subst"/>
          <w:bCs/>
          <w:iCs/>
        </w:rPr>
        <w:t>назначение и освобождение от должности должностного лица, ответственного за организацию и осуществление внутреннего аудита в Обществе  (руководителя структурного подразделения, ответственного за организацию и осуществление внутреннего аудита), утверждение условий трудового договора с указанным лицом</w:t>
      </w:r>
      <w:r>
        <w:rPr>
          <w:rStyle w:val="Subst"/>
          <w:bCs/>
          <w:iCs/>
        </w:rPr>
        <w:t>;</w:t>
      </w:r>
    </w:p>
    <w:p w:rsidR="002B0650" w:rsidRPr="002B0650" w:rsidRDefault="002B0650" w:rsidP="00D043E1">
      <w:pPr>
        <w:ind w:left="567" w:hanging="283"/>
        <w:jc w:val="both"/>
        <w:rPr>
          <w:rStyle w:val="Subst"/>
          <w:bCs/>
          <w:iCs/>
        </w:rPr>
      </w:pPr>
      <w:r>
        <w:rPr>
          <w:rStyle w:val="Subst"/>
          <w:bCs/>
          <w:iCs/>
        </w:rPr>
        <w:t xml:space="preserve">9.2.54. </w:t>
      </w:r>
      <w:r w:rsidRPr="002B0650">
        <w:rPr>
          <w:rStyle w:val="Subst"/>
          <w:bCs/>
          <w:iCs/>
        </w:rPr>
        <w:t>определение юридического лица, осуществляющего внутренний аудит в Обществе (в случае, если внутренними документами Общества,  определяющими политику Общества в области организации и осуществления внутреннего аудита,  предусмотрена возможность осуществления внутреннего аудита иным юридическим лицом) и условий договора с ним, в том числе размера его вознаграждения</w:t>
      </w:r>
      <w:r>
        <w:rPr>
          <w:rStyle w:val="Subst"/>
          <w:bCs/>
          <w:iCs/>
        </w:rPr>
        <w:t>;</w:t>
      </w:r>
    </w:p>
    <w:p w:rsidR="00D043E1" w:rsidRPr="00E462AA" w:rsidRDefault="00D043E1" w:rsidP="00D043E1">
      <w:pPr>
        <w:ind w:left="567" w:hanging="283"/>
        <w:jc w:val="both"/>
        <w:rPr>
          <w:rStyle w:val="Subst"/>
          <w:bCs/>
          <w:iCs/>
        </w:rPr>
      </w:pPr>
      <w:r w:rsidRPr="00E462AA">
        <w:rPr>
          <w:rStyle w:val="Subst"/>
          <w:bCs/>
          <w:iCs/>
        </w:rPr>
        <w:t>9.2.5</w:t>
      </w:r>
      <w:r w:rsidR="002B0650">
        <w:rPr>
          <w:rStyle w:val="Subst"/>
          <w:bCs/>
          <w:iCs/>
        </w:rPr>
        <w:t>5</w:t>
      </w:r>
      <w:r w:rsidRPr="00E462AA">
        <w:rPr>
          <w:rStyle w:val="Subst"/>
          <w:bCs/>
          <w:iCs/>
        </w:rPr>
        <w:t>. иные вопросы, отнесенные к компетенции Совета директоров действующим законодательством Российской Федерации или настоящим Уставом.</w:t>
      </w:r>
    </w:p>
    <w:p w:rsidR="00D043E1" w:rsidRPr="00E462AA" w:rsidRDefault="00D043E1" w:rsidP="00D043E1">
      <w:pPr>
        <w:ind w:left="284" w:firstLine="142"/>
        <w:jc w:val="both"/>
        <w:rPr>
          <w:rStyle w:val="Subst"/>
          <w:bCs/>
          <w:iCs/>
        </w:rPr>
      </w:pPr>
      <w:r w:rsidRPr="00E462AA">
        <w:rPr>
          <w:rStyle w:val="Subst"/>
          <w:bCs/>
          <w:iCs/>
        </w:rPr>
        <w:br/>
        <w:t>К компетенции коллегиального исполнительного органа эмитента - Правления в соответст</w:t>
      </w:r>
      <w:r w:rsidR="005F25FD">
        <w:rPr>
          <w:rStyle w:val="Subst"/>
          <w:bCs/>
          <w:iCs/>
        </w:rPr>
        <w:t>вии с пунктом 10.3.2 статьи 10 У</w:t>
      </w:r>
      <w:r w:rsidRPr="00E462AA">
        <w:rPr>
          <w:rStyle w:val="Subst"/>
          <w:bCs/>
          <w:iCs/>
        </w:rPr>
        <w:t>става Общества относятся следующие вопросы:</w:t>
      </w:r>
    </w:p>
    <w:p w:rsidR="00D043E1" w:rsidRPr="00E462AA" w:rsidRDefault="00D043E1" w:rsidP="00D043E1">
      <w:pPr>
        <w:ind w:left="567" w:hanging="283"/>
        <w:jc w:val="both"/>
        <w:rPr>
          <w:rStyle w:val="Subst"/>
          <w:bCs/>
          <w:iCs/>
        </w:rPr>
      </w:pPr>
      <w:r w:rsidRPr="00E462AA">
        <w:rPr>
          <w:rStyle w:val="Subst"/>
          <w:bCs/>
          <w:iCs/>
        </w:rPr>
        <w:t>10.3.2.1. предварительное определение приоритетных направлений деятельности;</w:t>
      </w:r>
    </w:p>
    <w:p w:rsidR="00D043E1" w:rsidRPr="00E462AA" w:rsidRDefault="00D043E1" w:rsidP="00D043E1">
      <w:pPr>
        <w:ind w:left="567" w:hanging="283"/>
        <w:jc w:val="both"/>
        <w:rPr>
          <w:rStyle w:val="Subst"/>
          <w:bCs/>
          <w:iCs/>
        </w:rPr>
      </w:pPr>
      <w:r w:rsidRPr="00E462AA">
        <w:rPr>
          <w:rStyle w:val="Subst"/>
          <w:bCs/>
          <w:iCs/>
        </w:rPr>
        <w:t>10.3.2.2 организация работы по реализации приоритетных направлений деятельности Общества;</w:t>
      </w:r>
    </w:p>
    <w:p w:rsidR="00D043E1" w:rsidRPr="00E462AA" w:rsidRDefault="00D043E1" w:rsidP="00D043E1">
      <w:pPr>
        <w:ind w:left="567" w:hanging="283"/>
        <w:jc w:val="both"/>
        <w:rPr>
          <w:rStyle w:val="Subst"/>
          <w:bCs/>
          <w:iCs/>
        </w:rPr>
      </w:pPr>
      <w:r w:rsidRPr="00E462AA">
        <w:rPr>
          <w:rStyle w:val="Subst"/>
          <w:bCs/>
          <w:iCs/>
        </w:rPr>
        <w:t xml:space="preserve">10.3.2.3. утверждение </w:t>
      </w:r>
      <w:proofErr w:type="gramStart"/>
      <w:r w:rsidRPr="00E462AA">
        <w:rPr>
          <w:rStyle w:val="Subst"/>
          <w:bCs/>
          <w:iCs/>
        </w:rPr>
        <w:t>показателей эффективности деятельности руководителей самостоятельных структурных подразделений</w:t>
      </w:r>
      <w:proofErr w:type="gramEnd"/>
      <w:r w:rsidRPr="00E462AA">
        <w:rPr>
          <w:rStyle w:val="Subst"/>
          <w:bCs/>
          <w:iCs/>
        </w:rPr>
        <w:t xml:space="preserve"> Общества, определение размеров годовых премий (бонусов) руководителей самостоятельных структурных подразделений Общества;</w:t>
      </w:r>
    </w:p>
    <w:p w:rsidR="00D043E1" w:rsidRPr="00E462AA" w:rsidRDefault="00D043E1" w:rsidP="00D043E1">
      <w:pPr>
        <w:ind w:left="567" w:hanging="283"/>
        <w:jc w:val="both"/>
        <w:rPr>
          <w:rStyle w:val="Subst"/>
          <w:bCs/>
          <w:iCs/>
        </w:rPr>
      </w:pPr>
      <w:r w:rsidRPr="00E462AA">
        <w:rPr>
          <w:rStyle w:val="Subst"/>
          <w:bCs/>
          <w:iCs/>
        </w:rPr>
        <w:t>10.3.2.4. назначение секретаря Правления</w:t>
      </w:r>
      <w:r w:rsidR="00391B13">
        <w:rPr>
          <w:rStyle w:val="Subst"/>
          <w:bCs/>
          <w:iCs/>
        </w:rPr>
        <w:t xml:space="preserve"> Общества</w:t>
      </w:r>
      <w:r w:rsidRPr="00E462AA">
        <w:rPr>
          <w:rStyle w:val="Subst"/>
          <w:bCs/>
          <w:iCs/>
        </w:rPr>
        <w:t>;</w:t>
      </w:r>
    </w:p>
    <w:p w:rsidR="00D043E1" w:rsidRPr="00E462AA" w:rsidRDefault="00D043E1" w:rsidP="00D043E1">
      <w:pPr>
        <w:ind w:left="567" w:hanging="283"/>
        <w:jc w:val="both"/>
        <w:rPr>
          <w:rStyle w:val="Subst"/>
          <w:bCs/>
          <w:iCs/>
        </w:rPr>
      </w:pPr>
      <w:r w:rsidRPr="00E462AA">
        <w:rPr>
          <w:rStyle w:val="Subst"/>
          <w:bCs/>
          <w:iCs/>
        </w:rPr>
        <w:t>10.3.2.5. утверждение следующих внутренних документов Общества:</w:t>
      </w:r>
    </w:p>
    <w:p w:rsidR="00D043E1" w:rsidRPr="00E462AA" w:rsidRDefault="00D043E1" w:rsidP="00D043E1">
      <w:pPr>
        <w:ind w:left="567"/>
        <w:jc w:val="both"/>
        <w:rPr>
          <w:rStyle w:val="Subst"/>
          <w:bCs/>
          <w:iCs/>
        </w:rPr>
      </w:pPr>
      <w:r w:rsidRPr="00E462AA">
        <w:rPr>
          <w:rStyle w:val="Subst"/>
          <w:bCs/>
          <w:iCs/>
        </w:rPr>
        <w:t>- правил внутреннего трудового распорядка Общества;</w:t>
      </w:r>
    </w:p>
    <w:p w:rsidR="00D043E1" w:rsidRPr="00E462AA" w:rsidRDefault="00D043E1" w:rsidP="00D043E1">
      <w:pPr>
        <w:ind w:left="567"/>
        <w:jc w:val="both"/>
        <w:rPr>
          <w:rStyle w:val="Subst"/>
          <w:bCs/>
          <w:iCs/>
        </w:rPr>
      </w:pPr>
      <w:r w:rsidRPr="00E462AA">
        <w:rPr>
          <w:rStyle w:val="Subst"/>
          <w:bCs/>
          <w:iCs/>
        </w:rPr>
        <w:t>- положения об условиях оплаты труда и социальной защищенности работников Общества;</w:t>
      </w:r>
    </w:p>
    <w:p w:rsidR="00D043E1" w:rsidRPr="00E462AA" w:rsidRDefault="00D043E1" w:rsidP="00D043E1">
      <w:pPr>
        <w:ind w:left="567"/>
        <w:jc w:val="both"/>
        <w:rPr>
          <w:rStyle w:val="Subst"/>
          <w:bCs/>
          <w:iCs/>
        </w:rPr>
      </w:pPr>
      <w:r w:rsidRPr="00E462AA">
        <w:rPr>
          <w:rStyle w:val="Subst"/>
          <w:bCs/>
          <w:iCs/>
        </w:rPr>
        <w:t>- положения о принципах формирования и функционирования системы коллегиальных органов (комитетов, комиссий и др.) Общества;</w:t>
      </w:r>
    </w:p>
    <w:p w:rsidR="00D043E1" w:rsidRPr="00E462AA" w:rsidRDefault="00D043E1" w:rsidP="00D043E1">
      <w:pPr>
        <w:ind w:left="567" w:hanging="283"/>
        <w:jc w:val="both"/>
        <w:rPr>
          <w:rStyle w:val="Subst"/>
          <w:bCs/>
          <w:iCs/>
        </w:rPr>
      </w:pPr>
      <w:r w:rsidRPr="00E462AA">
        <w:rPr>
          <w:rStyle w:val="Subst"/>
          <w:bCs/>
          <w:iCs/>
        </w:rPr>
        <w:t xml:space="preserve">10.3.2.6. </w:t>
      </w:r>
      <w:r w:rsidR="00391B13">
        <w:rPr>
          <w:rStyle w:val="Subst"/>
          <w:bCs/>
          <w:iCs/>
        </w:rPr>
        <w:t>принятие решений о согласии на совершение (в том числе изменение или досрочное прекращение) сделок (нескольких взаимосвязанных сделок</w:t>
      </w:r>
      <w:r w:rsidR="00855650">
        <w:rPr>
          <w:rStyle w:val="Subst"/>
          <w:bCs/>
          <w:iCs/>
        </w:rPr>
        <w:t>)</w:t>
      </w:r>
      <w:r w:rsidR="00391B13">
        <w:rPr>
          <w:rStyle w:val="Subst"/>
          <w:bCs/>
          <w:iCs/>
        </w:rPr>
        <w:t xml:space="preserve"> Общества </w:t>
      </w:r>
      <w:proofErr w:type="gramStart"/>
      <w:r w:rsidR="00391B13">
        <w:rPr>
          <w:rStyle w:val="Subst"/>
          <w:bCs/>
          <w:iCs/>
        </w:rPr>
        <w:t xml:space="preserve">( </w:t>
      </w:r>
      <w:proofErr w:type="gramEnd"/>
      <w:r w:rsidR="00391B13">
        <w:rPr>
          <w:rStyle w:val="Subst"/>
          <w:bCs/>
          <w:iCs/>
        </w:rPr>
        <w:t>в том числе в рамках обычной хозяйственной деятельности)</w:t>
      </w:r>
      <w:r w:rsidRPr="00E462AA">
        <w:rPr>
          <w:rStyle w:val="Subst"/>
          <w:bCs/>
          <w:iCs/>
        </w:rPr>
        <w:t>, если это влечет или может повлечь расходы и</w:t>
      </w:r>
      <w:r w:rsidR="00855650">
        <w:rPr>
          <w:rStyle w:val="Subst"/>
          <w:bCs/>
          <w:iCs/>
        </w:rPr>
        <w:t>/</w:t>
      </w:r>
      <w:r w:rsidRPr="00E462AA">
        <w:rPr>
          <w:rStyle w:val="Subst"/>
          <w:bCs/>
          <w:iCs/>
        </w:rPr>
        <w:t>или иные обязательства Общества:</w:t>
      </w:r>
    </w:p>
    <w:p w:rsidR="00D043E1" w:rsidRPr="00E462AA" w:rsidRDefault="00D043E1" w:rsidP="00D043E1">
      <w:pPr>
        <w:ind w:left="567"/>
        <w:jc w:val="both"/>
        <w:rPr>
          <w:rStyle w:val="Subst"/>
          <w:bCs/>
          <w:iCs/>
        </w:rPr>
      </w:pPr>
      <w:r w:rsidRPr="00E462AA">
        <w:rPr>
          <w:rStyle w:val="Subst"/>
          <w:bCs/>
          <w:iCs/>
        </w:rPr>
        <w:t>- в размере от 20 (двадцати) до 25 (двадцати пяти) процентов балансовой стоимости активов Общества на последнюю отчетную дату</w:t>
      </w:r>
      <w:r w:rsidR="00855650">
        <w:rPr>
          <w:rStyle w:val="Subst"/>
          <w:bCs/>
          <w:iCs/>
        </w:rPr>
        <w:t xml:space="preserve"> (за исключением сделок, совершаемых Обществом с контролирующим лицом и/или подконтрольными лицами контролирующего лица)</w:t>
      </w:r>
      <w:r w:rsidRPr="00E462AA">
        <w:rPr>
          <w:rStyle w:val="Subst"/>
          <w:bCs/>
          <w:iCs/>
        </w:rPr>
        <w:t>, или</w:t>
      </w:r>
    </w:p>
    <w:p w:rsidR="00D043E1" w:rsidRPr="00E462AA" w:rsidRDefault="00D043E1" w:rsidP="00D043E1">
      <w:pPr>
        <w:ind w:left="567"/>
        <w:jc w:val="both"/>
        <w:rPr>
          <w:rStyle w:val="Subst"/>
          <w:bCs/>
          <w:iCs/>
        </w:rPr>
      </w:pPr>
      <w:r w:rsidRPr="00E462AA">
        <w:rPr>
          <w:rStyle w:val="Subst"/>
          <w:bCs/>
          <w:iCs/>
        </w:rPr>
        <w:t>- в размере от суммы, эквивалентной 20 000 000 (двадцати миллионам) долларов США, до суммы, эквивалентной 25 000 000 (двадцати пяти миллионам) долларов США.</w:t>
      </w:r>
    </w:p>
    <w:p w:rsidR="00D043E1" w:rsidRPr="00E462AA" w:rsidRDefault="00D043E1" w:rsidP="00D043E1">
      <w:pPr>
        <w:ind w:left="567" w:hanging="283"/>
        <w:jc w:val="both"/>
        <w:rPr>
          <w:rStyle w:val="Subst"/>
          <w:bCs/>
          <w:iCs/>
        </w:rPr>
      </w:pPr>
      <w:r w:rsidRPr="00E462AA">
        <w:rPr>
          <w:rStyle w:val="Subst"/>
          <w:bCs/>
          <w:iCs/>
        </w:rPr>
        <w:br/>
        <w:t>Компетенция единоличного исполнительного органа эмитента – Генерального директора в соответст</w:t>
      </w:r>
      <w:r w:rsidR="005F25FD">
        <w:rPr>
          <w:rStyle w:val="Subst"/>
          <w:bCs/>
          <w:iCs/>
        </w:rPr>
        <w:t>вии с пунктом 10.4.2 статьи 10 У</w:t>
      </w:r>
      <w:r w:rsidRPr="00E462AA">
        <w:rPr>
          <w:rStyle w:val="Subst"/>
          <w:bCs/>
          <w:iCs/>
        </w:rPr>
        <w:t>става Общества:</w:t>
      </w:r>
    </w:p>
    <w:p w:rsidR="00D043E1" w:rsidRPr="00E462AA" w:rsidRDefault="00D043E1" w:rsidP="00D043E1">
      <w:pPr>
        <w:ind w:left="567" w:hanging="283"/>
        <w:jc w:val="both"/>
        <w:rPr>
          <w:rStyle w:val="Subst"/>
          <w:bCs/>
          <w:iCs/>
        </w:rPr>
      </w:pPr>
      <w:r w:rsidRPr="00E462AA">
        <w:rPr>
          <w:rStyle w:val="Subst"/>
          <w:bCs/>
          <w:iCs/>
        </w:rPr>
        <w:t>10.4.2.1. текущее руководство деятельностью Общества в соответствии с решениями Общего собрания акционеров и Совета директоров Общества;</w:t>
      </w:r>
    </w:p>
    <w:p w:rsidR="00D043E1" w:rsidRPr="00E462AA" w:rsidRDefault="00D043E1" w:rsidP="00D043E1">
      <w:pPr>
        <w:ind w:left="567" w:hanging="283"/>
        <w:jc w:val="both"/>
        <w:rPr>
          <w:rStyle w:val="Subst"/>
          <w:bCs/>
          <w:iCs/>
        </w:rPr>
      </w:pPr>
      <w:r w:rsidRPr="00E462AA">
        <w:rPr>
          <w:rStyle w:val="Subst"/>
          <w:bCs/>
          <w:iCs/>
        </w:rPr>
        <w:t>10.4.2.2. осуществление функций Председателя Правления Общества</w:t>
      </w:r>
      <w:proofErr w:type="gramStart"/>
      <w:r w:rsidRPr="00E462AA">
        <w:rPr>
          <w:rStyle w:val="Subst"/>
          <w:bCs/>
          <w:iCs/>
        </w:rPr>
        <w:t>.</w:t>
      </w:r>
      <w:proofErr w:type="gramEnd"/>
      <w:r w:rsidRPr="00E462AA">
        <w:rPr>
          <w:rStyle w:val="Subst"/>
          <w:bCs/>
          <w:iCs/>
        </w:rPr>
        <w:t xml:space="preserve"> </w:t>
      </w:r>
      <w:proofErr w:type="gramStart"/>
      <w:r w:rsidRPr="00E462AA">
        <w:rPr>
          <w:rStyle w:val="Subst"/>
          <w:bCs/>
          <w:iCs/>
        </w:rPr>
        <w:t>н</w:t>
      </w:r>
      <w:proofErr w:type="gramEnd"/>
      <w:r w:rsidRPr="00E462AA">
        <w:rPr>
          <w:rStyle w:val="Subst"/>
          <w:bCs/>
          <w:iCs/>
        </w:rPr>
        <w:t>азначение заместителей Председателя Правления Общества;</w:t>
      </w:r>
    </w:p>
    <w:p w:rsidR="00D043E1" w:rsidRPr="00E462AA" w:rsidRDefault="00D043E1" w:rsidP="00D043E1">
      <w:pPr>
        <w:ind w:left="567" w:hanging="283"/>
        <w:jc w:val="both"/>
        <w:rPr>
          <w:rStyle w:val="Subst"/>
          <w:bCs/>
          <w:iCs/>
        </w:rPr>
      </w:pPr>
      <w:r w:rsidRPr="00E462AA">
        <w:rPr>
          <w:rStyle w:val="Subst"/>
          <w:bCs/>
          <w:iCs/>
        </w:rPr>
        <w:t xml:space="preserve">10.4.2.3. распределение обязанностей между заместителями </w:t>
      </w:r>
      <w:proofErr w:type="gramStart"/>
      <w:r w:rsidRPr="00E462AA">
        <w:rPr>
          <w:rStyle w:val="Subst"/>
          <w:bCs/>
          <w:iCs/>
        </w:rPr>
        <w:t>Генерального</w:t>
      </w:r>
      <w:proofErr w:type="gramEnd"/>
      <w:r w:rsidRPr="00E462AA">
        <w:rPr>
          <w:rStyle w:val="Subst"/>
          <w:bCs/>
          <w:iCs/>
        </w:rPr>
        <w:t xml:space="preserve"> директора;</w:t>
      </w:r>
    </w:p>
    <w:p w:rsidR="00D043E1" w:rsidRPr="00E462AA" w:rsidRDefault="00D043E1" w:rsidP="00D043E1">
      <w:pPr>
        <w:ind w:left="567" w:hanging="283"/>
        <w:jc w:val="both"/>
        <w:rPr>
          <w:rStyle w:val="Subst"/>
          <w:bCs/>
          <w:iCs/>
        </w:rPr>
      </w:pPr>
      <w:r w:rsidRPr="00E462AA">
        <w:rPr>
          <w:rStyle w:val="Subst"/>
          <w:bCs/>
          <w:iCs/>
        </w:rPr>
        <w:t>10.4.2.4. распоряжение имуществом Общества, совершение сделок от имени Общества с учетом ограничений, установленных законодательством и настоящим Уставом;</w:t>
      </w:r>
    </w:p>
    <w:p w:rsidR="008A2957" w:rsidRPr="00E462AA" w:rsidRDefault="00D043E1" w:rsidP="008A2957">
      <w:pPr>
        <w:ind w:left="567" w:hanging="283"/>
        <w:jc w:val="both"/>
        <w:rPr>
          <w:rStyle w:val="Subst"/>
          <w:bCs/>
          <w:iCs/>
        </w:rPr>
      </w:pPr>
      <w:r w:rsidRPr="00E462AA">
        <w:rPr>
          <w:rStyle w:val="Subst"/>
          <w:bCs/>
          <w:iCs/>
        </w:rPr>
        <w:t>10.4.2.5. совершение, изменение или досрочное прекращение сделки (или нескольких взаимосвязанных сделок)</w:t>
      </w:r>
      <w:r w:rsidR="008A2957">
        <w:rPr>
          <w:rStyle w:val="Subst"/>
          <w:bCs/>
          <w:iCs/>
        </w:rPr>
        <w:t xml:space="preserve">. В случае если такая сделка (сделки) требовала получения согласия Общего собрания </w:t>
      </w:r>
      <w:r w:rsidR="008A2957">
        <w:rPr>
          <w:rStyle w:val="Subst"/>
          <w:bCs/>
          <w:iCs/>
        </w:rPr>
        <w:lastRenderedPageBreak/>
        <w:t>акционеров, Совета директоров или Правления Общества, то она (они) совершаются, изменяются или прекращаются только после получения соответствующего согласия;</w:t>
      </w:r>
    </w:p>
    <w:p w:rsidR="00D043E1" w:rsidRPr="00E462AA" w:rsidRDefault="00D043E1" w:rsidP="00D043E1">
      <w:pPr>
        <w:ind w:left="567" w:hanging="283"/>
        <w:jc w:val="both"/>
        <w:rPr>
          <w:rStyle w:val="Subst"/>
          <w:bCs/>
          <w:iCs/>
        </w:rPr>
      </w:pPr>
      <w:r w:rsidRPr="00E462AA">
        <w:rPr>
          <w:rStyle w:val="Subst"/>
          <w:bCs/>
          <w:iCs/>
        </w:rPr>
        <w:t>10.4.2.6. выдача доверенностей на представление интересов Общества;</w:t>
      </w:r>
    </w:p>
    <w:p w:rsidR="00D043E1" w:rsidRPr="00E462AA" w:rsidRDefault="00D043E1" w:rsidP="00D043E1">
      <w:pPr>
        <w:ind w:left="567" w:hanging="283"/>
        <w:jc w:val="both"/>
        <w:rPr>
          <w:rStyle w:val="Subst"/>
          <w:bCs/>
          <w:iCs/>
        </w:rPr>
      </w:pPr>
      <w:r w:rsidRPr="00E462AA">
        <w:rPr>
          <w:rStyle w:val="Subst"/>
          <w:bCs/>
          <w:iCs/>
        </w:rPr>
        <w:t>10.4.2.7. издание приказов, утверждение (принятие) инструкций, локальных нормативных актов и иных внутренних документов Общества, утверждение которых не отнесено к компетенции Общего собрания акционеров, Совета директоров и Правления Общества, выдача указаний, обязательных для исполнения всеми работниками Общества;</w:t>
      </w:r>
    </w:p>
    <w:p w:rsidR="00D043E1" w:rsidRPr="00E462AA" w:rsidRDefault="00D043E1" w:rsidP="00D043E1">
      <w:pPr>
        <w:ind w:left="567" w:hanging="283"/>
        <w:jc w:val="both"/>
        <w:rPr>
          <w:rStyle w:val="Subst"/>
          <w:bCs/>
          <w:iCs/>
        </w:rPr>
      </w:pPr>
      <w:r w:rsidRPr="00E462AA">
        <w:rPr>
          <w:rStyle w:val="Subst"/>
          <w:bCs/>
          <w:iCs/>
        </w:rPr>
        <w:t>10.4.2.8. внесение предложений Совету директоров о кандидатурах для избрания в Правление Общества и о досрочном прекращении полномочий членов Правления Общества;</w:t>
      </w:r>
    </w:p>
    <w:p w:rsidR="00D043E1" w:rsidRPr="00E462AA" w:rsidRDefault="00D043E1" w:rsidP="00D043E1">
      <w:pPr>
        <w:ind w:left="567" w:hanging="283"/>
        <w:jc w:val="both"/>
        <w:rPr>
          <w:rStyle w:val="Subst"/>
          <w:bCs/>
          <w:iCs/>
        </w:rPr>
      </w:pPr>
      <w:r w:rsidRPr="00E462AA">
        <w:rPr>
          <w:rStyle w:val="Subst"/>
          <w:bCs/>
          <w:iCs/>
        </w:rPr>
        <w:t>10.4.2.9. обеспечение разработки планов финансово-хозяйственной деятельности (бизнес-планов) для представления на утверждение Совету директоров Общества, а также предварительное (перед вынесением на рассмотрение Совета директоров Общества) рассмотрение и одобрение расходов, не предусмотренных планом финансово-хозяйственной деятельности (бизнес-планом) Общества;</w:t>
      </w:r>
    </w:p>
    <w:p w:rsidR="00D043E1" w:rsidRPr="00E462AA" w:rsidRDefault="00D043E1" w:rsidP="00D043E1">
      <w:pPr>
        <w:ind w:left="567" w:hanging="283"/>
        <w:jc w:val="both"/>
        <w:rPr>
          <w:rStyle w:val="Subst"/>
          <w:bCs/>
          <w:iCs/>
        </w:rPr>
      </w:pPr>
      <w:r w:rsidRPr="00E462AA">
        <w:rPr>
          <w:rStyle w:val="Subst"/>
          <w:bCs/>
          <w:iCs/>
        </w:rPr>
        <w:t>10.4.2.10. обеспечение разработки для представления Совету директоров и Общему собранию акционеров годов</w:t>
      </w:r>
      <w:r w:rsidR="008A2957">
        <w:rPr>
          <w:rStyle w:val="Subst"/>
          <w:bCs/>
          <w:iCs/>
        </w:rPr>
        <w:t>ого</w:t>
      </w:r>
      <w:r w:rsidRPr="00E462AA">
        <w:rPr>
          <w:rStyle w:val="Subst"/>
          <w:bCs/>
          <w:iCs/>
        </w:rPr>
        <w:t xml:space="preserve"> отчет</w:t>
      </w:r>
      <w:r w:rsidR="008A2957">
        <w:rPr>
          <w:rStyle w:val="Subst"/>
          <w:bCs/>
          <w:iCs/>
        </w:rPr>
        <w:t>а</w:t>
      </w:r>
      <w:r w:rsidRPr="00E462AA">
        <w:rPr>
          <w:rStyle w:val="Subst"/>
          <w:bCs/>
          <w:iCs/>
        </w:rPr>
        <w:t xml:space="preserve">, годовой бухгалтерской (финансовой) отчетности Общества, а также отчетов о распределении прибыли и убытков Общества по результатам </w:t>
      </w:r>
      <w:r w:rsidR="008A2957">
        <w:rPr>
          <w:rStyle w:val="Subst"/>
          <w:bCs/>
          <w:iCs/>
        </w:rPr>
        <w:t>отчетного</w:t>
      </w:r>
      <w:r w:rsidRPr="00E462AA">
        <w:rPr>
          <w:rStyle w:val="Subst"/>
          <w:bCs/>
          <w:iCs/>
        </w:rPr>
        <w:t xml:space="preserve"> года;</w:t>
      </w:r>
    </w:p>
    <w:p w:rsidR="00D043E1" w:rsidRPr="00E462AA" w:rsidRDefault="00D043E1" w:rsidP="00D043E1">
      <w:pPr>
        <w:ind w:left="567" w:hanging="283"/>
        <w:jc w:val="both"/>
        <w:rPr>
          <w:rStyle w:val="Subst"/>
          <w:bCs/>
          <w:iCs/>
        </w:rPr>
      </w:pPr>
      <w:r w:rsidRPr="00E462AA">
        <w:rPr>
          <w:rStyle w:val="Subst"/>
          <w:bCs/>
          <w:iCs/>
        </w:rPr>
        <w:t>10.4.2.11. утверждение штатного расписания Общества, изменений и дополнений к нему;</w:t>
      </w:r>
    </w:p>
    <w:p w:rsidR="00D043E1" w:rsidRPr="00E462AA" w:rsidRDefault="00D043E1" w:rsidP="00D043E1">
      <w:pPr>
        <w:ind w:left="567" w:hanging="283"/>
        <w:jc w:val="both"/>
        <w:rPr>
          <w:rStyle w:val="Subst"/>
          <w:bCs/>
          <w:iCs/>
        </w:rPr>
      </w:pPr>
      <w:r w:rsidRPr="00E462AA">
        <w:rPr>
          <w:rStyle w:val="Subst"/>
          <w:bCs/>
          <w:iCs/>
        </w:rPr>
        <w:t>10.4.2.12. установление перечня сведений, содержащих коммерческую тайну или являющихся конфиденциальной информацией Общества;</w:t>
      </w:r>
    </w:p>
    <w:p w:rsidR="00D043E1" w:rsidRPr="00E462AA" w:rsidRDefault="00D043E1" w:rsidP="00D043E1">
      <w:pPr>
        <w:ind w:left="567" w:hanging="283"/>
        <w:jc w:val="both"/>
        <w:rPr>
          <w:rStyle w:val="Subst"/>
          <w:bCs/>
          <w:iCs/>
        </w:rPr>
      </w:pPr>
      <w:r w:rsidRPr="00E462AA">
        <w:rPr>
          <w:rStyle w:val="Subst"/>
          <w:bCs/>
          <w:iCs/>
        </w:rPr>
        <w:t>10.4.2.13. реализация процедур внутреннего контроля;</w:t>
      </w:r>
    </w:p>
    <w:p w:rsidR="00D043E1" w:rsidRPr="00E462AA" w:rsidRDefault="00D043E1" w:rsidP="00D043E1">
      <w:pPr>
        <w:ind w:left="567" w:hanging="283"/>
        <w:jc w:val="both"/>
        <w:rPr>
          <w:rStyle w:val="Subst"/>
          <w:bCs/>
          <w:iCs/>
        </w:rPr>
      </w:pPr>
      <w:r w:rsidRPr="00E462AA">
        <w:rPr>
          <w:rStyle w:val="Subst"/>
          <w:bCs/>
          <w:iCs/>
        </w:rPr>
        <w:t>10.4.2.14. подписание всех документов от имени Общества (кроме документов Совета директоров) и протоколов заседаний Правления;</w:t>
      </w:r>
    </w:p>
    <w:p w:rsidR="00D043E1" w:rsidRPr="00E462AA" w:rsidRDefault="00D043E1" w:rsidP="00D043E1">
      <w:pPr>
        <w:ind w:left="567" w:hanging="283"/>
        <w:jc w:val="both"/>
        <w:rPr>
          <w:rStyle w:val="Subst"/>
          <w:bCs/>
          <w:iCs/>
        </w:rPr>
      </w:pPr>
      <w:r w:rsidRPr="00E462AA">
        <w:rPr>
          <w:rStyle w:val="Subst"/>
          <w:bCs/>
          <w:iCs/>
        </w:rPr>
        <w:t>10.4.2.15. утверждение перечня документов, подлежащих хранению Обществом;</w:t>
      </w:r>
    </w:p>
    <w:p w:rsidR="00D043E1" w:rsidRPr="00E462AA" w:rsidRDefault="00D043E1" w:rsidP="00D043E1">
      <w:pPr>
        <w:ind w:left="567" w:hanging="283"/>
        <w:jc w:val="both"/>
        <w:rPr>
          <w:rStyle w:val="Subst"/>
          <w:bCs/>
          <w:iCs/>
        </w:rPr>
      </w:pPr>
      <w:r w:rsidRPr="00E462AA">
        <w:rPr>
          <w:rStyle w:val="Subst"/>
          <w:bCs/>
          <w:iCs/>
        </w:rPr>
        <w:t>10.4.2.16. создание условий по защите сведений Общества, составляющих государственную тайну;</w:t>
      </w:r>
    </w:p>
    <w:p w:rsidR="00D043E1" w:rsidRPr="00E462AA" w:rsidRDefault="00D043E1" w:rsidP="00D043E1">
      <w:pPr>
        <w:ind w:left="567" w:hanging="283"/>
        <w:jc w:val="both"/>
        <w:rPr>
          <w:rStyle w:val="Subst"/>
          <w:bCs/>
          <w:iCs/>
        </w:rPr>
      </w:pPr>
      <w:r w:rsidRPr="00E462AA">
        <w:rPr>
          <w:rStyle w:val="Subst"/>
          <w:bCs/>
          <w:iCs/>
        </w:rPr>
        <w:t>10.4.2.17. обеспечение создания и поддержания функционирования и эффективности системы внутреннего контроля и управления рисками;</w:t>
      </w:r>
    </w:p>
    <w:p w:rsidR="00D043E1" w:rsidRPr="00E462AA" w:rsidRDefault="00D043E1" w:rsidP="00D043E1">
      <w:pPr>
        <w:ind w:left="567" w:hanging="283"/>
        <w:jc w:val="both"/>
        <w:rPr>
          <w:rStyle w:val="Subst"/>
          <w:bCs/>
          <w:iCs/>
        </w:rPr>
      </w:pPr>
      <w:r w:rsidRPr="00E462AA">
        <w:rPr>
          <w:rStyle w:val="Subst"/>
          <w:bCs/>
          <w:iCs/>
        </w:rPr>
        <w:t xml:space="preserve">10.4.2.18. </w:t>
      </w:r>
      <w:r w:rsidR="0085530F">
        <w:rPr>
          <w:rStyle w:val="Subst"/>
          <w:bCs/>
          <w:iCs/>
        </w:rPr>
        <w:t>утверждение и изменение организационной структуры Общества</w:t>
      </w:r>
      <w:r w:rsidRPr="00E462AA">
        <w:rPr>
          <w:rStyle w:val="Subst"/>
          <w:bCs/>
          <w:iCs/>
        </w:rPr>
        <w:t>;</w:t>
      </w:r>
    </w:p>
    <w:p w:rsidR="00D043E1" w:rsidRPr="00E462AA" w:rsidRDefault="00D043E1" w:rsidP="00D043E1">
      <w:pPr>
        <w:ind w:left="567" w:hanging="283"/>
        <w:jc w:val="both"/>
        <w:rPr>
          <w:rStyle w:val="Subst"/>
          <w:bCs/>
          <w:iCs/>
        </w:rPr>
      </w:pPr>
      <w:r w:rsidRPr="00E462AA">
        <w:rPr>
          <w:rStyle w:val="Subst"/>
          <w:bCs/>
          <w:iCs/>
        </w:rPr>
        <w:t>10.4.2.19. иные вопросы, не отнесенные действующим законодательством и настоящим Уставом к компетенции Общего собрания акционеров, Совета директоров и Правления Общества.</w:t>
      </w:r>
    </w:p>
    <w:p w:rsidR="00D043E1" w:rsidRPr="00E462AA" w:rsidRDefault="00D043E1" w:rsidP="00D043E1">
      <w:pPr>
        <w:pStyle w:val="SubHeading10"/>
        <w:widowControl/>
        <w:autoSpaceDE/>
        <w:spacing w:before="0" w:after="0"/>
        <w:ind w:left="142"/>
        <w:jc w:val="both"/>
        <w:rPr>
          <w:sz w:val="20"/>
          <w:szCs w:val="20"/>
          <w:lang w:val="ru-RU"/>
        </w:rPr>
      </w:pPr>
    </w:p>
    <w:p w:rsidR="00D043E1" w:rsidRPr="00E462AA" w:rsidRDefault="00D043E1" w:rsidP="00D043E1">
      <w:pPr>
        <w:pStyle w:val="SubHeading10"/>
        <w:widowControl/>
        <w:autoSpaceDE/>
        <w:spacing w:before="0" w:after="0"/>
        <w:ind w:left="142"/>
        <w:jc w:val="both"/>
        <w:rPr>
          <w:b/>
          <w:i/>
          <w:sz w:val="20"/>
          <w:szCs w:val="20"/>
          <w:lang w:val="ru-RU"/>
        </w:rPr>
      </w:pPr>
      <w:r w:rsidRPr="00E462AA">
        <w:rPr>
          <w:sz w:val="20"/>
          <w:szCs w:val="20"/>
          <w:lang w:val="ru-RU"/>
        </w:rPr>
        <w:t xml:space="preserve">Сведения о наличии кодекса корпоративного управления эмитента либо иного аналогичного документа:  </w:t>
      </w:r>
      <w:r w:rsidRPr="00E462AA">
        <w:rPr>
          <w:b/>
          <w:i/>
          <w:sz w:val="20"/>
          <w:szCs w:val="20"/>
          <w:lang w:val="ru-RU"/>
        </w:rPr>
        <w:t>в Обществе не утвержден Кодекс корпоративного управления. В своей деятельности Общество принимает во внимание принципы и рекомендации Кодекса корпоративного управления, рекомендованного к применению акционерными обществами, ценные бумаги которых допущены к организованным торгам, в соответствии с Письмом Банка России от 10 апреля 2014</w:t>
      </w:r>
      <w:r w:rsidRPr="00E462AA">
        <w:rPr>
          <w:b/>
          <w:i/>
          <w:sz w:val="20"/>
          <w:szCs w:val="20"/>
        </w:rPr>
        <w:t> </w:t>
      </w:r>
      <w:r w:rsidRPr="00E462AA">
        <w:rPr>
          <w:b/>
          <w:i/>
          <w:sz w:val="20"/>
          <w:szCs w:val="20"/>
          <w:lang w:val="ru-RU"/>
        </w:rPr>
        <w:t xml:space="preserve">г. </w:t>
      </w:r>
      <w:r w:rsidRPr="00E462AA">
        <w:rPr>
          <w:b/>
          <w:i/>
          <w:sz w:val="20"/>
          <w:szCs w:val="20"/>
        </w:rPr>
        <w:t>N </w:t>
      </w:r>
      <w:r w:rsidRPr="00E462AA">
        <w:rPr>
          <w:b/>
          <w:i/>
          <w:sz w:val="20"/>
          <w:szCs w:val="20"/>
          <w:lang w:val="ru-RU"/>
        </w:rPr>
        <w:t>06-52/2463.</w:t>
      </w:r>
    </w:p>
    <w:p w:rsidR="00D043E1" w:rsidRPr="00E462AA" w:rsidRDefault="00D043E1" w:rsidP="00D043E1">
      <w:pPr>
        <w:pStyle w:val="SubHeading10"/>
        <w:widowControl/>
        <w:autoSpaceDE/>
        <w:spacing w:before="0" w:after="0"/>
        <w:jc w:val="both"/>
        <w:rPr>
          <w:b/>
          <w:i/>
          <w:sz w:val="20"/>
          <w:szCs w:val="20"/>
          <w:lang w:val="ru-RU"/>
        </w:rPr>
      </w:pPr>
    </w:p>
    <w:p w:rsidR="00D043E1" w:rsidRPr="00E462AA" w:rsidRDefault="00D043E1" w:rsidP="00D043E1">
      <w:pPr>
        <w:ind w:left="200"/>
        <w:jc w:val="both"/>
        <w:rPr>
          <w:rStyle w:val="Subst"/>
          <w:bCs/>
          <w:iCs/>
        </w:rPr>
      </w:pPr>
      <w:r w:rsidRPr="00E462AA">
        <w:t>Сведения о внесенных изменениях в устав эмитента, а также во внутренние документы, регулирующие деятельность его органов управления:</w:t>
      </w:r>
      <w:r w:rsidRPr="00E462AA">
        <w:rPr>
          <w:b/>
          <w:i/>
        </w:rPr>
        <w:t xml:space="preserve"> </w:t>
      </w:r>
    </w:p>
    <w:p w:rsidR="00CC2EE9" w:rsidRDefault="00400008" w:rsidP="00CC2EE9">
      <w:pPr>
        <w:ind w:left="200" w:right="169"/>
        <w:jc w:val="both"/>
        <w:rPr>
          <w:rFonts w:eastAsiaTheme="minorEastAsia"/>
        </w:rPr>
      </w:pPr>
      <w:proofErr w:type="gramStart"/>
      <w:r w:rsidRPr="00407C7C">
        <w:rPr>
          <w:rStyle w:val="Subst"/>
          <w:bCs/>
          <w:iCs/>
        </w:rPr>
        <w:t xml:space="preserve">Решением годового общего собрания акционеров </w:t>
      </w:r>
      <w:r>
        <w:rPr>
          <w:rStyle w:val="Subst"/>
          <w:bCs/>
          <w:iCs/>
        </w:rPr>
        <w:t>П</w:t>
      </w:r>
      <w:r w:rsidRPr="00407C7C">
        <w:rPr>
          <w:rStyle w:val="Subst"/>
          <w:bCs/>
          <w:iCs/>
        </w:rPr>
        <w:t xml:space="preserve">АО «Саратовский НПЗ» от </w:t>
      </w:r>
      <w:r>
        <w:rPr>
          <w:rStyle w:val="Subst"/>
          <w:bCs/>
          <w:iCs/>
        </w:rPr>
        <w:t>21</w:t>
      </w:r>
      <w:r w:rsidRPr="00407C7C">
        <w:rPr>
          <w:rStyle w:val="Subst"/>
          <w:bCs/>
          <w:iCs/>
        </w:rPr>
        <w:t xml:space="preserve"> июня 201</w:t>
      </w:r>
      <w:r>
        <w:rPr>
          <w:rStyle w:val="Subst"/>
          <w:bCs/>
          <w:iCs/>
        </w:rPr>
        <w:t>9</w:t>
      </w:r>
      <w:r w:rsidRPr="00407C7C">
        <w:rPr>
          <w:rStyle w:val="Subst"/>
          <w:bCs/>
          <w:iCs/>
        </w:rPr>
        <w:t xml:space="preserve"> г. (Протокол № 2</w:t>
      </w:r>
      <w:r>
        <w:rPr>
          <w:rStyle w:val="Subst"/>
          <w:bCs/>
          <w:iCs/>
        </w:rPr>
        <w:t>6 от 26.06.2019</w:t>
      </w:r>
      <w:r w:rsidRPr="00407C7C">
        <w:rPr>
          <w:rStyle w:val="Subst"/>
          <w:bCs/>
          <w:iCs/>
        </w:rPr>
        <w:t>) утверждены Устав Общества и Положения об Общем собрании акционеров, о Совете директоров, о Правлении, о Генеральном директоре Общества в нов</w:t>
      </w:r>
      <w:r>
        <w:rPr>
          <w:rStyle w:val="Subst"/>
          <w:bCs/>
          <w:iCs/>
        </w:rPr>
        <w:t>ых</w:t>
      </w:r>
      <w:r w:rsidRPr="00407C7C">
        <w:rPr>
          <w:rStyle w:val="Subst"/>
          <w:bCs/>
          <w:iCs/>
        </w:rPr>
        <w:t xml:space="preserve"> редакци</w:t>
      </w:r>
      <w:r>
        <w:rPr>
          <w:rStyle w:val="Subst"/>
          <w:bCs/>
          <w:iCs/>
        </w:rPr>
        <w:t>ях</w:t>
      </w:r>
      <w:r w:rsidRPr="00407C7C">
        <w:rPr>
          <w:rStyle w:val="Subst"/>
          <w:bCs/>
          <w:iCs/>
        </w:rPr>
        <w:t>.</w:t>
      </w:r>
      <w:r>
        <w:rPr>
          <w:rStyle w:val="Subst"/>
          <w:bCs/>
          <w:iCs/>
        </w:rPr>
        <w:t xml:space="preserve"> </w:t>
      </w:r>
      <w:r w:rsidR="00CC2EE9">
        <w:rPr>
          <w:rStyle w:val="Subst"/>
          <w:rFonts w:eastAsiaTheme="minorEastAsia"/>
        </w:rPr>
        <w:t xml:space="preserve">08.07.2019 года в Единый государственный реестр юридических лиц внесена запись о государственной регистрации новой редакции Устава Публичного акционерного общества «Саратовский нефтеперерабатывающий завод». </w:t>
      </w:r>
      <w:proofErr w:type="gramEnd"/>
    </w:p>
    <w:p w:rsidR="00BF09A6" w:rsidRPr="00407C7C" w:rsidRDefault="00BF09A6" w:rsidP="00BF09A6">
      <w:pPr>
        <w:pStyle w:val="20"/>
      </w:pPr>
      <w:bookmarkStart w:id="51" w:name="_Toc24538898"/>
      <w:r w:rsidRPr="00E012A0">
        <w:t>5.2. Информация</w:t>
      </w:r>
      <w:r w:rsidRPr="00407C7C">
        <w:t xml:space="preserve"> о лицах, входящих в состав органов управления эмитента</w:t>
      </w:r>
      <w:bookmarkEnd w:id="51"/>
    </w:p>
    <w:p w:rsidR="00336725" w:rsidRPr="0072442B" w:rsidRDefault="00336725" w:rsidP="00336725">
      <w:pPr>
        <w:pStyle w:val="20"/>
        <w:spacing w:before="120"/>
        <w:jc w:val="both"/>
      </w:pPr>
      <w:bookmarkStart w:id="52" w:name="_Toc419203613"/>
      <w:bookmarkStart w:id="53" w:name="_Toc24538899"/>
      <w:r w:rsidRPr="0072442B">
        <w:t>5.2.1. Состав совета директоров (наблюдательного совета) эмитента</w:t>
      </w:r>
      <w:bookmarkEnd w:id="52"/>
      <w:bookmarkEnd w:id="53"/>
    </w:p>
    <w:p w:rsidR="007F5642" w:rsidRDefault="00602B25" w:rsidP="00602B25">
      <w:pPr>
        <w:jc w:val="both"/>
        <w:rPr>
          <w:b/>
          <w:i/>
        </w:rPr>
      </w:pPr>
      <w:bookmarkStart w:id="54" w:name="_Toc419203614"/>
      <w:r w:rsidRPr="00602B25">
        <w:rPr>
          <w:b/>
          <w:i/>
        </w:rPr>
        <w:t>В связи с тем, что в Обществе в качестве совещательных органов при Совете директоров комитеты Совета директоров не создавались, члены Совета директоров не участвуют в работе комитетов Совета директоров.</w:t>
      </w:r>
    </w:p>
    <w:p w:rsidR="00602B25" w:rsidRPr="00602B25" w:rsidRDefault="00602B25" w:rsidP="00F94317">
      <w:pPr>
        <w:rPr>
          <w:b/>
          <w:i/>
        </w:rPr>
      </w:pPr>
    </w:p>
    <w:p w:rsidR="00F94317" w:rsidRDefault="00F94317" w:rsidP="00F94317">
      <w:pPr>
        <w:rPr>
          <w:rStyle w:val="Subst"/>
          <w:bCs/>
          <w:iCs/>
        </w:rPr>
      </w:pPr>
      <w:r>
        <w:t>ФИО:</w:t>
      </w:r>
      <w:r>
        <w:rPr>
          <w:rStyle w:val="Subst"/>
          <w:bCs/>
          <w:iCs/>
        </w:rPr>
        <w:t xml:space="preserve"> </w:t>
      </w:r>
      <w:proofErr w:type="spellStart"/>
      <w:r>
        <w:rPr>
          <w:rStyle w:val="Subst"/>
          <w:bCs/>
          <w:iCs/>
        </w:rPr>
        <w:t>Касимиро</w:t>
      </w:r>
      <w:proofErr w:type="spellEnd"/>
      <w:r>
        <w:rPr>
          <w:rStyle w:val="Subst"/>
          <w:bCs/>
          <w:iCs/>
        </w:rPr>
        <w:t xml:space="preserve"> </w:t>
      </w:r>
      <w:proofErr w:type="spellStart"/>
      <w:r>
        <w:rPr>
          <w:rStyle w:val="Subst"/>
          <w:bCs/>
          <w:iCs/>
        </w:rPr>
        <w:t>Дидье</w:t>
      </w:r>
      <w:proofErr w:type="spellEnd"/>
    </w:p>
    <w:p w:rsidR="00F94317" w:rsidRDefault="00F94317" w:rsidP="00F94317">
      <w:r>
        <w:t>Год рождения:</w:t>
      </w:r>
      <w:r>
        <w:rPr>
          <w:rStyle w:val="Subst"/>
          <w:bCs/>
          <w:iCs/>
        </w:rPr>
        <w:t xml:space="preserve"> 1966</w:t>
      </w:r>
    </w:p>
    <w:p w:rsidR="00F94317" w:rsidRDefault="00F94317" w:rsidP="00F94317">
      <w:pPr>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lastRenderedPageBreak/>
              <w:t>Период</w:t>
            </w:r>
          </w:p>
        </w:tc>
        <w:tc>
          <w:tcPr>
            <w:tcW w:w="2867"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2867" w:type="dxa"/>
            <w:vMerge/>
            <w:tcBorders>
              <w:left w:val="single" w:sz="6" w:space="0" w:color="auto"/>
              <w:bottom w:val="single" w:sz="6" w:space="0" w:color="auto"/>
              <w:right w:val="single" w:sz="6" w:space="0" w:color="auto"/>
            </w:tcBorders>
          </w:tcPr>
          <w:p w:rsidR="00F94317" w:rsidRDefault="00F94317" w:rsidP="00382B5F"/>
        </w:tc>
        <w:tc>
          <w:tcPr>
            <w:tcW w:w="4111"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2010</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2012</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Американская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Директор, член Совета директоров, Заместитель Председателя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2011</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2012</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 xml:space="preserve">ООО «ТНК-ВР </w:t>
            </w:r>
            <w:proofErr w:type="spellStart"/>
            <w:r>
              <w:t>Коммерс</w:t>
            </w:r>
            <w:proofErr w:type="spellEnd"/>
            <w:r>
              <w:t>» Украина</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Главный Управляющий директор, Президент</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2012</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2014</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Вице-президент по коммерции и логистике</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2014</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Вице-президент по переработке, нефтехимии, коммерции и логистике, член Правления</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ПАО «НГК «</w:t>
            </w:r>
            <w:proofErr w:type="spellStart"/>
            <w:r w:rsidRPr="006C650F">
              <w:t>Славнефть</w:t>
            </w:r>
            <w:proofErr w:type="spellEnd"/>
            <w:r w:rsidRPr="006C650F">
              <w:t>»</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73540D" w:rsidP="00382B5F">
            <w:r w:rsidRPr="006C650F">
              <w:t>П</w:t>
            </w:r>
            <w:r w:rsidR="00F94317" w:rsidRPr="006C650F">
              <w:t>АО «</w:t>
            </w:r>
            <w:proofErr w:type="spellStart"/>
            <w:r w:rsidR="00F94317" w:rsidRPr="006C650F">
              <w:t>Славнефть</w:t>
            </w:r>
            <w:proofErr w:type="spellEnd"/>
            <w:r w:rsidR="00F94317" w:rsidRPr="006C650F">
              <w:t>-ЯНОС»</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proofErr w:type="spellStart"/>
            <w:r w:rsidRPr="006C650F">
              <w:rPr>
                <w:lang w:val="en-US"/>
              </w:rPr>
              <w:t>Rosneft</w:t>
            </w:r>
            <w:proofErr w:type="spellEnd"/>
            <w:r w:rsidRPr="006C650F">
              <w:rPr>
                <w:lang w:val="en-US"/>
              </w:rPr>
              <w:t xml:space="preserve"> Trading S.A.</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 Председатель Совета директоров</w:t>
            </w:r>
          </w:p>
        </w:tc>
      </w:tr>
      <w:tr w:rsidR="00F94317" w:rsidRPr="00AB6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pPr>
              <w:rPr>
                <w:lang w:val="en-US"/>
              </w:rPr>
            </w:pPr>
            <w:proofErr w:type="spellStart"/>
            <w:r w:rsidRPr="006C650F">
              <w:rPr>
                <w:lang w:val="en-US"/>
              </w:rPr>
              <w:t>Rosneft</w:t>
            </w:r>
            <w:proofErr w:type="spellEnd"/>
            <w:r w:rsidRPr="006C650F">
              <w:rPr>
                <w:lang w:val="en-US"/>
              </w:rPr>
              <w:t xml:space="preserve"> Global Trade S.A.</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pPr>
              <w:rPr>
                <w:lang w:val="en-US"/>
              </w:rPr>
            </w:pPr>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rPr>
                <w:lang w:val="en-US"/>
              </w:rPr>
              <w:t xml:space="preserve">SIA </w:t>
            </w:r>
            <w:r w:rsidRPr="006C650F">
              <w:t>«</w:t>
            </w:r>
            <w:r w:rsidRPr="006C650F">
              <w:rPr>
                <w:lang w:val="en-US"/>
              </w:rPr>
              <w:t xml:space="preserve">ITERA </w:t>
            </w:r>
            <w:proofErr w:type="spellStart"/>
            <w:r w:rsidRPr="006C650F">
              <w:rPr>
                <w:lang w:val="en-US"/>
              </w:rPr>
              <w:t>Latvija</w:t>
            </w:r>
            <w:proofErr w:type="spellEnd"/>
            <w:r w:rsidRPr="006C650F">
              <w:t>»</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w:t>
            </w:r>
          </w:p>
        </w:tc>
      </w:tr>
      <w:tr w:rsidR="00F94317" w:rsidRPr="009F4A1C"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pPr>
              <w:rPr>
                <w:lang w:val="en-US"/>
              </w:rPr>
            </w:pPr>
            <w:proofErr w:type="spellStart"/>
            <w:r w:rsidRPr="006C650F">
              <w:rPr>
                <w:lang w:val="en-US"/>
              </w:rPr>
              <w:t>Rosneft</w:t>
            </w:r>
            <w:proofErr w:type="spellEnd"/>
            <w:r w:rsidRPr="006C650F">
              <w:rPr>
                <w:lang w:val="en-US"/>
              </w:rPr>
              <w:t xml:space="preserve"> Techno S.A.</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pPr>
              <w:rPr>
                <w:lang w:val="en-US"/>
              </w:rPr>
            </w:pPr>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2013</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 xml:space="preserve">Член Совета директоров, </w:t>
            </w:r>
            <w:r w:rsidRPr="006C650F">
              <w:rPr>
                <w:color w:val="000000" w:themeColor="text1"/>
              </w:rPr>
              <w:t>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2014</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АО «</w:t>
            </w:r>
            <w:proofErr w:type="spellStart"/>
            <w:r w:rsidRPr="006C650F">
              <w:t>СПбМТСБ</w:t>
            </w:r>
            <w:proofErr w:type="spellEnd"/>
            <w:r w:rsidRPr="006C650F">
              <w:t>»</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2015</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ООО «РН-Ереван»</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pPr>
              <w:rPr>
                <w:color w:val="000000" w:themeColor="text1"/>
              </w:rPr>
            </w:pPr>
            <w:r w:rsidRPr="006C650F">
              <w:rPr>
                <w:color w:val="000000" w:themeColor="text1"/>
              </w:rPr>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2015</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pPr>
              <w:rPr>
                <w:color w:val="000000" w:themeColor="text1"/>
              </w:rPr>
            </w:pPr>
            <w:r w:rsidRPr="006C650F">
              <w:rPr>
                <w:color w:val="000000" w:themeColor="text1"/>
              </w:rPr>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2016</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ПАО «НК «Роснефть</w:t>
            </w:r>
            <w:proofErr w:type="gramStart"/>
            <w:r w:rsidRPr="006C650F">
              <w:t>»-</w:t>
            </w:r>
            <w:proofErr w:type="gramEnd"/>
            <w:r w:rsidRPr="006C650F">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pPr>
              <w:rPr>
                <w:color w:val="000000" w:themeColor="text1"/>
              </w:rPr>
            </w:pPr>
            <w:r w:rsidRPr="006C650F">
              <w:rPr>
                <w:color w:val="000000" w:themeColor="text1"/>
              </w:rPr>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2016</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ЧАО «ЛИНИК»</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Наблюдательного совета, Председатель Наблюдательного совета</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2016</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ПАО «АНК «</w:t>
            </w:r>
            <w:proofErr w:type="spellStart"/>
            <w:r w:rsidRPr="006C650F">
              <w:t>Башнефть</w:t>
            </w:r>
            <w:proofErr w:type="spellEnd"/>
            <w:r w:rsidRPr="006C650F">
              <w:t>»</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2017</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6C650F" w:rsidRDefault="00F94317" w:rsidP="00382B5F">
            <w:r w:rsidRPr="006C650F">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F94317" w:rsidRPr="006C650F" w:rsidRDefault="00F94317" w:rsidP="00382B5F">
            <w:r w:rsidRPr="006C650F">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0B2BCB" w:rsidRDefault="00F94317" w:rsidP="00382B5F">
            <w:r w:rsidRPr="000B2BCB">
              <w:t>2017</w:t>
            </w:r>
          </w:p>
        </w:tc>
        <w:tc>
          <w:tcPr>
            <w:tcW w:w="1260"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single" w:sz="6" w:space="0" w:color="auto"/>
              <w:right w:val="single" w:sz="6" w:space="0" w:color="auto"/>
            </w:tcBorders>
          </w:tcPr>
          <w:p w:rsidR="00F94317" w:rsidRPr="000B2BCB" w:rsidRDefault="00F94317" w:rsidP="00382B5F">
            <w:r w:rsidRPr="006C650F">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F94317" w:rsidRPr="000B2BCB" w:rsidRDefault="00F94317" w:rsidP="00382B5F">
            <w:r w:rsidRPr="000B2BCB">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double" w:sz="6" w:space="0" w:color="auto"/>
              <w:right w:val="single" w:sz="6" w:space="0" w:color="auto"/>
            </w:tcBorders>
          </w:tcPr>
          <w:p w:rsidR="00F94317" w:rsidRPr="000B2BCB" w:rsidRDefault="00F94317" w:rsidP="00382B5F">
            <w:r w:rsidRPr="000B2BCB">
              <w:t>2017</w:t>
            </w:r>
          </w:p>
        </w:tc>
        <w:tc>
          <w:tcPr>
            <w:tcW w:w="1260" w:type="dxa"/>
            <w:tcBorders>
              <w:top w:val="single" w:sz="6" w:space="0" w:color="auto"/>
              <w:left w:val="single" w:sz="6" w:space="0" w:color="auto"/>
              <w:bottom w:val="double" w:sz="6" w:space="0" w:color="auto"/>
              <w:right w:val="single" w:sz="6" w:space="0" w:color="auto"/>
            </w:tcBorders>
          </w:tcPr>
          <w:p w:rsidR="00F94317" w:rsidRPr="000B2BCB" w:rsidRDefault="00F94317" w:rsidP="00382B5F">
            <w:r w:rsidRPr="000B2BCB">
              <w:t>наст</w:t>
            </w:r>
            <w:proofErr w:type="gramStart"/>
            <w:r w:rsidRPr="000B2BCB">
              <w:t>.</w:t>
            </w:r>
            <w:proofErr w:type="gramEnd"/>
            <w:r w:rsidRPr="000B2BCB">
              <w:t xml:space="preserve"> </w:t>
            </w:r>
            <w:proofErr w:type="gramStart"/>
            <w:r w:rsidRPr="000B2BCB">
              <w:t>в</w:t>
            </w:r>
            <w:proofErr w:type="gramEnd"/>
            <w:r w:rsidRPr="000B2BCB">
              <w:t>ремя</w:t>
            </w:r>
          </w:p>
        </w:tc>
        <w:tc>
          <w:tcPr>
            <w:tcW w:w="2867" w:type="dxa"/>
            <w:tcBorders>
              <w:top w:val="single" w:sz="6" w:space="0" w:color="auto"/>
              <w:left w:val="single" w:sz="6" w:space="0" w:color="auto"/>
              <w:bottom w:val="double" w:sz="6" w:space="0" w:color="auto"/>
              <w:right w:val="single" w:sz="6" w:space="0" w:color="auto"/>
            </w:tcBorders>
          </w:tcPr>
          <w:p w:rsidR="00F94317" w:rsidRPr="000B2BCB" w:rsidRDefault="00F94317" w:rsidP="00382B5F">
            <w:pPr>
              <w:rPr>
                <w:lang w:val="en-US"/>
              </w:rPr>
            </w:pPr>
            <w:proofErr w:type="spellStart"/>
            <w:r w:rsidRPr="000B2BCB">
              <w:rPr>
                <w:lang w:val="en-US"/>
              </w:rPr>
              <w:t>Nayara</w:t>
            </w:r>
            <w:proofErr w:type="spellEnd"/>
            <w:r w:rsidRPr="000B2BCB">
              <w:rPr>
                <w:lang w:val="en-US"/>
              </w:rPr>
              <w:t xml:space="preserve"> Energy Limited</w:t>
            </w:r>
          </w:p>
        </w:tc>
        <w:tc>
          <w:tcPr>
            <w:tcW w:w="4111" w:type="dxa"/>
            <w:tcBorders>
              <w:top w:val="single" w:sz="6" w:space="0" w:color="auto"/>
              <w:left w:val="single" w:sz="6" w:space="0" w:color="auto"/>
              <w:bottom w:val="double" w:sz="6" w:space="0" w:color="auto"/>
              <w:right w:val="double" w:sz="6" w:space="0" w:color="auto"/>
            </w:tcBorders>
          </w:tcPr>
          <w:p w:rsidR="00F94317" w:rsidRPr="000B2BCB" w:rsidRDefault="00F94317" w:rsidP="00382B5F">
            <w:r w:rsidRPr="000B2BCB">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pPr>
    </w:p>
    <w:p w:rsidR="00F94317" w:rsidRDefault="00F94317" w:rsidP="00F94317">
      <w:pPr>
        <w:rPr>
          <w:rStyle w:val="Subst"/>
          <w:bCs/>
          <w:iCs/>
        </w:rPr>
      </w:pPr>
      <w:r w:rsidRPr="00136584">
        <w:lastRenderedPageBreak/>
        <w:t>ФИО:</w:t>
      </w:r>
      <w:r w:rsidRPr="00136584">
        <w:rPr>
          <w:rStyle w:val="Subst"/>
          <w:bCs/>
          <w:iCs/>
        </w:rPr>
        <w:t xml:space="preserve"> Романов Александр Анатольевич</w:t>
      </w:r>
    </w:p>
    <w:p w:rsidR="00F94317" w:rsidRPr="00136584" w:rsidRDefault="00F94317" w:rsidP="00F94317">
      <w:r w:rsidRPr="00136584">
        <w:t>Год рождения:</w:t>
      </w:r>
      <w:r w:rsidRPr="00136584">
        <w:rPr>
          <w:rStyle w:val="Subst"/>
          <w:bCs/>
          <w:iCs/>
        </w:rPr>
        <w:t xml:space="preserve"> 1971</w:t>
      </w:r>
    </w:p>
    <w:p w:rsidR="00F94317" w:rsidRPr="00136584" w:rsidRDefault="00F94317" w:rsidP="00F94317">
      <w:pPr>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F94317" w:rsidRPr="00136584" w:rsidRDefault="00F94317" w:rsidP="00F94317">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RPr="00407C7C"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F94317" w:rsidRPr="00136584" w:rsidRDefault="00F94317" w:rsidP="00382B5F">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Pr="00136584" w:rsidRDefault="00F94317" w:rsidP="00382B5F">
            <w:pPr>
              <w:jc w:val="center"/>
            </w:pPr>
            <w:r w:rsidRPr="00136584">
              <w:t>Должность</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pPr>
              <w:jc w:val="center"/>
            </w:pPr>
            <w:r w:rsidRPr="00136584">
              <w:t>по</w:t>
            </w:r>
          </w:p>
        </w:tc>
        <w:tc>
          <w:tcPr>
            <w:tcW w:w="2867" w:type="dxa"/>
            <w:vMerge/>
            <w:tcBorders>
              <w:left w:val="single" w:sz="6" w:space="0" w:color="auto"/>
              <w:bottom w:val="single" w:sz="6" w:space="0" w:color="auto"/>
              <w:right w:val="single" w:sz="6" w:space="0" w:color="auto"/>
            </w:tcBorders>
          </w:tcPr>
          <w:p w:rsidR="00F94317" w:rsidRPr="00407C7C" w:rsidRDefault="00F94317" w:rsidP="00382B5F">
            <w:pPr>
              <w:rPr>
                <w:highlight w:val="yellow"/>
              </w:rPr>
            </w:pPr>
          </w:p>
        </w:tc>
        <w:tc>
          <w:tcPr>
            <w:tcW w:w="4111" w:type="dxa"/>
            <w:vMerge/>
            <w:tcBorders>
              <w:left w:val="single" w:sz="6" w:space="0" w:color="auto"/>
              <w:bottom w:val="single" w:sz="6" w:space="0" w:color="auto"/>
              <w:right w:val="double" w:sz="6" w:space="0" w:color="auto"/>
            </w:tcBorders>
          </w:tcPr>
          <w:p w:rsidR="00F94317" w:rsidRPr="00407C7C" w:rsidRDefault="00F94317" w:rsidP="00382B5F">
            <w:pPr>
              <w:rPr>
                <w:highlight w:val="yellow"/>
              </w:rPr>
            </w:pP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2012</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2014</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ОАО «НК «Альянс»</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rsidRPr="00671740">
              <w:t>Вице-Президент</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2014</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2016</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rsidRPr="00671740">
              <w:t>Директор Департамента нефтепереработки в ранге Вице-Президента</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t>2015</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наст</w:t>
            </w:r>
            <w:proofErr w:type="gramStart"/>
            <w:r w:rsidRPr="00671740">
              <w:t>.</w:t>
            </w:r>
            <w:proofErr w:type="gramEnd"/>
            <w:r w:rsidRPr="00671740">
              <w:t xml:space="preserve"> </w:t>
            </w:r>
            <w:proofErr w:type="gramStart"/>
            <w:r w:rsidRPr="00671740">
              <w:t>в</w:t>
            </w:r>
            <w:proofErr w:type="gramEnd"/>
            <w:r w:rsidRPr="00671740">
              <w:t>ремя</w:t>
            </w:r>
          </w:p>
        </w:tc>
        <w:tc>
          <w:tcPr>
            <w:tcW w:w="2867" w:type="dxa"/>
            <w:tcBorders>
              <w:top w:val="single" w:sz="6" w:space="0" w:color="auto"/>
              <w:left w:val="single" w:sz="6" w:space="0" w:color="auto"/>
              <w:bottom w:val="single" w:sz="6" w:space="0" w:color="auto"/>
              <w:right w:val="single" w:sz="6" w:space="0" w:color="auto"/>
            </w:tcBorders>
          </w:tcPr>
          <w:p w:rsidR="00F94317" w:rsidRPr="00766B39" w:rsidRDefault="00F94317" w:rsidP="00382B5F">
            <w:r w:rsidRPr="00766B39">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Pr="00766B39" w:rsidRDefault="00F94317" w:rsidP="00382B5F">
            <w:r w:rsidRPr="00766B39">
              <w:t>Член Совета директоров, Заместитель Председателя Совета директоров</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2016</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2017</w:t>
            </w:r>
          </w:p>
        </w:tc>
        <w:tc>
          <w:tcPr>
            <w:tcW w:w="2867" w:type="dxa"/>
            <w:tcBorders>
              <w:top w:val="single" w:sz="6" w:space="0" w:color="auto"/>
              <w:left w:val="single" w:sz="6" w:space="0" w:color="auto"/>
              <w:bottom w:val="single" w:sz="6" w:space="0" w:color="auto"/>
              <w:right w:val="single" w:sz="6" w:space="0" w:color="auto"/>
            </w:tcBorders>
          </w:tcPr>
          <w:p w:rsidR="00F94317" w:rsidRPr="00766B39" w:rsidRDefault="00F94317" w:rsidP="00382B5F">
            <w:r w:rsidRPr="00766B39">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766B39" w:rsidRDefault="00F94317" w:rsidP="00382B5F">
            <w:r w:rsidRPr="00766B39">
              <w:t>Вице-президент по нефтепереработке и нефтехимии</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2017</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наст</w:t>
            </w:r>
            <w:proofErr w:type="gramStart"/>
            <w:r w:rsidRPr="00671740">
              <w:t>.</w:t>
            </w:r>
            <w:proofErr w:type="gramEnd"/>
            <w:r w:rsidRPr="00671740">
              <w:t xml:space="preserve"> </w:t>
            </w:r>
            <w:proofErr w:type="gramStart"/>
            <w:r w:rsidRPr="00671740">
              <w:t>в</w:t>
            </w:r>
            <w:proofErr w:type="gramEnd"/>
            <w:r w:rsidRPr="00671740">
              <w:t>ремя</w:t>
            </w:r>
          </w:p>
        </w:tc>
        <w:tc>
          <w:tcPr>
            <w:tcW w:w="2867" w:type="dxa"/>
            <w:tcBorders>
              <w:top w:val="single" w:sz="6" w:space="0" w:color="auto"/>
              <w:left w:val="single" w:sz="6" w:space="0" w:color="auto"/>
              <w:bottom w:val="single" w:sz="6" w:space="0" w:color="auto"/>
              <w:right w:val="single" w:sz="6" w:space="0" w:color="auto"/>
            </w:tcBorders>
          </w:tcPr>
          <w:p w:rsidR="00F94317" w:rsidRPr="00766B39" w:rsidRDefault="00F94317" w:rsidP="00382B5F">
            <w:r w:rsidRPr="00766B39">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766B39" w:rsidRDefault="00F94317" w:rsidP="00382B5F">
            <w:r w:rsidRPr="00766B39">
              <w:t xml:space="preserve">Вице-президент по нефтепереработке </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F94317" w:rsidRPr="00766B39" w:rsidRDefault="00F94317" w:rsidP="00382B5F">
            <w:pPr>
              <w:rPr>
                <w:color w:val="000000" w:themeColor="text1"/>
              </w:rPr>
            </w:pPr>
            <w:r w:rsidRPr="00766B39">
              <w:rPr>
                <w:color w:val="000000" w:themeColor="text1"/>
              </w:rPr>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F94317" w:rsidRPr="00766B39" w:rsidRDefault="00F94317" w:rsidP="00382B5F">
            <w:pPr>
              <w:rPr>
                <w:color w:val="000000" w:themeColor="text1"/>
              </w:rPr>
            </w:pPr>
            <w:r w:rsidRPr="00766B39">
              <w:rPr>
                <w:color w:val="000000" w:themeColor="text1"/>
              </w:rPr>
              <w:t>Член Совета директоров</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F94317" w:rsidRPr="00766B39" w:rsidRDefault="00F94317" w:rsidP="00382B5F">
            <w:pPr>
              <w:rPr>
                <w:color w:val="000000" w:themeColor="text1"/>
              </w:rPr>
            </w:pPr>
            <w:r w:rsidRPr="00766B39">
              <w:rPr>
                <w:color w:val="000000" w:themeColor="text1"/>
              </w:rPr>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F94317" w:rsidRPr="00766B39" w:rsidRDefault="007B7066" w:rsidP="007B7066">
            <w:pPr>
              <w:rPr>
                <w:color w:val="000000" w:themeColor="text1"/>
              </w:rPr>
            </w:pPr>
            <w:r w:rsidRPr="00766B39">
              <w:rPr>
                <w:color w:val="000000" w:themeColor="text1"/>
              </w:rPr>
              <w:t>Член Совета директоров</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F94317" w:rsidRPr="00766B39" w:rsidRDefault="00D03348" w:rsidP="00382B5F">
            <w:pPr>
              <w:rPr>
                <w:color w:val="000000" w:themeColor="text1"/>
              </w:rPr>
            </w:pPr>
            <w:r w:rsidRPr="00766B39">
              <w:rPr>
                <w:color w:val="000000" w:themeColor="text1"/>
              </w:rPr>
              <w:t>П</w:t>
            </w:r>
            <w:r w:rsidR="00F94317" w:rsidRPr="00766B39">
              <w:rPr>
                <w:color w:val="000000" w:themeColor="text1"/>
              </w:rPr>
              <w:t>АО «</w:t>
            </w:r>
            <w:proofErr w:type="spellStart"/>
            <w:r w:rsidR="00F94317" w:rsidRPr="00766B39">
              <w:rPr>
                <w:color w:val="000000" w:themeColor="text1"/>
              </w:rPr>
              <w:t>Славнефть</w:t>
            </w:r>
            <w:proofErr w:type="spellEnd"/>
            <w:r w:rsidR="00F94317" w:rsidRPr="00766B39">
              <w:rPr>
                <w:color w:val="000000" w:themeColor="text1"/>
              </w:rPr>
              <w:t>-ЯНОС»</w:t>
            </w:r>
          </w:p>
        </w:tc>
        <w:tc>
          <w:tcPr>
            <w:tcW w:w="4111" w:type="dxa"/>
            <w:tcBorders>
              <w:top w:val="single" w:sz="6" w:space="0" w:color="auto"/>
              <w:left w:val="single" w:sz="6" w:space="0" w:color="auto"/>
              <w:bottom w:val="single" w:sz="6" w:space="0" w:color="auto"/>
              <w:right w:val="double" w:sz="6" w:space="0" w:color="auto"/>
            </w:tcBorders>
          </w:tcPr>
          <w:p w:rsidR="00F94317" w:rsidRPr="00766B39" w:rsidRDefault="00F94317" w:rsidP="00382B5F">
            <w:pPr>
              <w:rPr>
                <w:color w:val="000000" w:themeColor="text1"/>
              </w:rPr>
            </w:pPr>
            <w:r w:rsidRPr="00766B39">
              <w:rPr>
                <w:color w:val="000000" w:themeColor="text1"/>
              </w:rPr>
              <w:t>Член Совета директоров</w:t>
            </w:r>
          </w:p>
        </w:tc>
      </w:tr>
      <w:tr w:rsidR="00F94317" w:rsidRPr="006A15BE" w:rsidTr="00382B5F">
        <w:tc>
          <w:tcPr>
            <w:tcW w:w="1260" w:type="dxa"/>
            <w:tcBorders>
              <w:top w:val="single" w:sz="6" w:space="0" w:color="auto"/>
              <w:left w:val="double" w:sz="6" w:space="0" w:color="auto"/>
              <w:bottom w:val="double" w:sz="6" w:space="0" w:color="auto"/>
              <w:right w:val="single" w:sz="6" w:space="0" w:color="auto"/>
            </w:tcBorders>
          </w:tcPr>
          <w:p w:rsidR="00F94317" w:rsidRPr="000B2BCB" w:rsidRDefault="00F94317" w:rsidP="00382B5F">
            <w:pPr>
              <w:rPr>
                <w:color w:val="000000" w:themeColor="text1"/>
              </w:rPr>
            </w:pPr>
            <w:r w:rsidRPr="000B2BCB">
              <w:rPr>
                <w:color w:val="000000" w:themeColor="text1"/>
              </w:rPr>
              <w:t>2018</w:t>
            </w:r>
          </w:p>
        </w:tc>
        <w:tc>
          <w:tcPr>
            <w:tcW w:w="1260" w:type="dxa"/>
            <w:tcBorders>
              <w:top w:val="single" w:sz="6" w:space="0" w:color="auto"/>
              <w:left w:val="single" w:sz="6" w:space="0" w:color="auto"/>
              <w:bottom w:val="double" w:sz="6" w:space="0" w:color="auto"/>
              <w:right w:val="single" w:sz="6" w:space="0" w:color="auto"/>
            </w:tcBorders>
          </w:tcPr>
          <w:p w:rsidR="00F94317" w:rsidRPr="000B2BCB" w:rsidRDefault="00F94317" w:rsidP="00382B5F">
            <w:pPr>
              <w:rPr>
                <w:color w:val="000000" w:themeColor="text1"/>
              </w:rPr>
            </w:pPr>
            <w:r w:rsidRPr="000B2BCB">
              <w:rPr>
                <w:color w:val="000000" w:themeColor="text1"/>
              </w:rPr>
              <w:t>наст</w:t>
            </w:r>
            <w:proofErr w:type="gramStart"/>
            <w:r w:rsidRPr="000B2BCB">
              <w:rPr>
                <w:color w:val="000000" w:themeColor="text1"/>
              </w:rPr>
              <w:t>.</w:t>
            </w:r>
            <w:proofErr w:type="gramEnd"/>
            <w:r w:rsidRPr="000B2BCB">
              <w:rPr>
                <w:color w:val="000000" w:themeColor="text1"/>
              </w:rPr>
              <w:t xml:space="preserve"> </w:t>
            </w:r>
            <w:proofErr w:type="gramStart"/>
            <w:r w:rsidRPr="000B2BCB">
              <w:rPr>
                <w:color w:val="000000" w:themeColor="text1"/>
              </w:rPr>
              <w:t>в</w:t>
            </w:r>
            <w:proofErr w:type="gramEnd"/>
            <w:r w:rsidRPr="000B2BCB">
              <w:rPr>
                <w:color w:val="000000" w:themeColor="text1"/>
              </w:rPr>
              <w:t>ремя</w:t>
            </w:r>
          </w:p>
        </w:tc>
        <w:tc>
          <w:tcPr>
            <w:tcW w:w="2867" w:type="dxa"/>
            <w:tcBorders>
              <w:top w:val="single" w:sz="6" w:space="0" w:color="auto"/>
              <w:left w:val="single" w:sz="6" w:space="0" w:color="auto"/>
              <w:bottom w:val="double" w:sz="6" w:space="0" w:color="auto"/>
              <w:right w:val="single" w:sz="6" w:space="0" w:color="auto"/>
            </w:tcBorders>
          </w:tcPr>
          <w:p w:rsidR="00F94317" w:rsidRPr="00766B39" w:rsidRDefault="00F94317" w:rsidP="00382B5F">
            <w:pPr>
              <w:rPr>
                <w:color w:val="000000" w:themeColor="text1"/>
              </w:rPr>
            </w:pPr>
            <w:r w:rsidRPr="00766B39">
              <w:rPr>
                <w:color w:val="000000" w:themeColor="text1"/>
              </w:rPr>
              <w:t>ОАО «</w:t>
            </w:r>
            <w:proofErr w:type="spellStart"/>
            <w:r w:rsidRPr="00766B39">
              <w:rPr>
                <w:color w:val="000000" w:themeColor="text1"/>
              </w:rPr>
              <w:t>Мозырский</w:t>
            </w:r>
            <w:proofErr w:type="spellEnd"/>
            <w:r w:rsidRPr="00766B39">
              <w:rPr>
                <w:color w:val="000000" w:themeColor="text1"/>
              </w:rPr>
              <w:t xml:space="preserve"> НПЗ»</w:t>
            </w:r>
          </w:p>
        </w:tc>
        <w:tc>
          <w:tcPr>
            <w:tcW w:w="4111" w:type="dxa"/>
            <w:tcBorders>
              <w:top w:val="single" w:sz="6" w:space="0" w:color="auto"/>
              <w:left w:val="single" w:sz="6" w:space="0" w:color="auto"/>
              <w:bottom w:val="double" w:sz="6" w:space="0" w:color="auto"/>
              <w:right w:val="double" w:sz="6" w:space="0" w:color="auto"/>
            </w:tcBorders>
          </w:tcPr>
          <w:p w:rsidR="00F94317" w:rsidRPr="00766B39" w:rsidRDefault="00F94317" w:rsidP="00EA2490">
            <w:pPr>
              <w:rPr>
                <w:color w:val="000000" w:themeColor="text1"/>
              </w:rPr>
            </w:pPr>
            <w:r w:rsidRPr="00766B39">
              <w:rPr>
                <w:color w:val="000000" w:themeColor="text1"/>
              </w:rPr>
              <w:t xml:space="preserve">Член </w:t>
            </w:r>
            <w:r w:rsidR="00EA2490" w:rsidRPr="00766B39">
              <w:rPr>
                <w:color w:val="000000" w:themeColor="text1"/>
              </w:rPr>
              <w:t>Наблюдательного совета</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 w:rsidR="00F94317" w:rsidRDefault="00F94317" w:rsidP="00F94317">
      <w:pPr>
        <w:jc w:val="both"/>
      </w:pPr>
      <w:r>
        <w:t>ФИО:</w:t>
      </w:r>
      <w:r>
        <w:rPr>
          <w:rStyle w:val="Subst"/>
          <w:bCs/>
          <w:iCs/>
        </w:rPr>
        <w:t xml:space="preserve"> Андерсен Ирина Николаевна</w:t>
      </w:r>
    </w:p>
    <w:p w:rsidR="00F94317" w:rsidRDefault="00F94317" w:rsidP="00F94317">
      <w:pPr>
        <w:jc w:val="both"/>
      </w:pPr>
      <w:r>
        <w:t>Год рождения:</w:t>
      </w:r>
      <w:r>
        <w:rPr>
          <w:rStyle w:val="Subst"/>
          <w:bCs/>
          <w:iCs/>
        </w:rPr>
        <w:t xml:space="preserve"> 1971</w:t>
      </w:r>
    </w:p>
    <w:p w:rsidR="00F94317" w:rsidRDefault="00F94317" w:rsidP="00F94317">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t>Период</w:t>
            </w:r>
          </w:p>
        </w:tc>
        <w:tc>
          <w:tcPr>
            <w:tcW w:w="2867"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2867" w:type="dxa"/>
            <w:vMerge/>
            <w:tcBorders>
              <w:left w:val="single" w:sz="6" w:space="0" w:color="auto"/>
              <w:bottom w:val="single" w:sz="6" w:space="0" w:color="auto"/>
              <w:right w:val="single" w:sz="6" w:space="0" w:color="auto"/>
            </w:tcBorders>
          </w:tcPr>
          <w:p w:rsidR="00F94317" w:rsidRDefault="00F94317" w:rsidP="00382B5F"/>
        </w:tc>
        <w:tc>
          <w:tcPr>
            <w:tcW w:w="4111"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2016</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Заместитель директора Департамента планирования, управления</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2016</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Руководитель по направлению финансового и операционного контроля Аппарата советника Президента по планированию, управлению эффективностью, развитию и инвестициям в переработке, коммерции и логистике</w:t>
            </w:r>
            <w:r w:rsidRPr="00B00529">
              <w:t xml:space="preserve"> </w:t>
            </w:r>
            <w:r>
              <w:t xml:space="preserve"> </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Pr="00BE71AE" w:rsidRDefault="00F94317" w:rsidP="00382B5F">
            <w:r w:rsidRPr="00BE71AE">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lastRenderedPageBreak/>
              <w:t>2018</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Pr="00BE71AE" w:rsidRDefault="00F94317" w:rsidP="00382B5F">
            <w:r w:rsidRPr="00BE71AE">
              <w:t>ПАО «НК «Роснефть</w:t>
            </w:r>
            <w:proofErr w:type="gramStart"/>
            <w:r w:rsidRPr="00BE71AE">
              <w:t>»-</w:t>
            </w:r>
            <w:proofErr w:type="gramEnd"/>
            <w:r w:rsidRPr="00BE71AE">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2018</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Pr="00BE71AE" w:rsidRDefault="00F94317" w:rsidP="00382B5F">
            <w:r w:rsidRPr="00BE71AE">
              <w:t>ПАО «НК «Роснефть</w:t>
            </w:r>
            <w:proofErr w:type="gramStart"/>
            <w:r w:rsidRPr="00BE71AE">
              <w:t>»-</w:t>
            </w:r>
            <w:proofErr w:type="spellStart"/>
            <w:proofErr w:type="gramEnd"/>
            <w:r w:rsidRPr="00BE71AE">
              <w:t>Смоленскнефтепродукт</w:t>
            </w:r>
            <w:proofErr w:type="spellEnd"/>
            <w:r w:rsidRPr="00BE71AE">
              <w:t>»</w:t>
            </w:r>
          </w:p>
        </w:tc>
        <w:tc>
          <w:tcPr>
            <w:tcW w:w="4111" w:type="dxa"/>
            <w:tcBorders>
              <w:top w:val="single" w:sz="6" w:space="0" w:color="auto"/>
              <w:left w:val="single" w:sz="6" w:space="0" w:color="auto"/>
              <w:bottom w:val="single" w:sz="6" w:space="0" w:color="auto"/>
              <w:right w:val="double" w:sz="6" w:space="0" w:color="auto"/>
            </w:tcBorders>
          </w:tcPr>
          <w:p w:rsidR="00F94317" w:rsidRPr="001259F9" w:rsidRDefault="00F94317" w:rsidP="00382B5F">
            <w:pPr>
              <w:rPr>
                <w:highlight w:val="yellow"/>
              </w:rPr>
            </w:pPr>
            <w:r w:rsidRPr="001259F9">
              <w:t>Член Совета директоров</w:t>
            </w:r>
          </w:p>
        </w:tc>
      </w:tr>
      <w:tr w:rsidR="00F94317" w:rsidTr="001259F9">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2018</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Pr="00BE71AE" w:rsidRDefault="00F94317" w:rsidP="00382B5F">
            <w:r w:rsidRPr="00BE71AE">
              <w:t>ПАО «</w:t>
            </w:r>
            <w:proofErr w:type="spellStart"/>
            <w:r w:rsidRPr="00BE71AE">
              <w:t>Туланефтепродукт</w:t>
            </w:r>
            <w:proofErr w:type="spellEnd"/>
            <w:r w:rsidRPr="00BE71AE">
              <w:t>»</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1259F9" w:rsidTr="008237FE">
        <w:tc>
          <w:tcPr>
            <w:tcW w:w="1260" w:type="dxa"/>
            <w:tcBorders>
              <w:top w:val="single" w:sz="6" w:space="0" w:color="auto"/>
              <w:left w:val="double" w:sz="6" w:space="0" w:color="auto"/>
              <w:bottom w:val="single" w:sz="6" w:space="0" w:color="auto"/>
              <w:right w:val="single" w:sz="6" w:space="0" w:color="auto"/>
            </w:tcBorders>
          </w:tcPr>
          <w:p w:rsidR="001259F9" w:rsidRDefault="001259F9" w:rsidP="00382B5F">
            <w:r>
              <w:t>2019</w:t>
            </w:r>
          </w:p>
        </w:tc>
        <w:tc>
          <w:tcPr>
            <w:tcW w:w="1260" w:type="dxa"/>
            <w:tcBorders>
              <w:top w:val="single" w:sz="6" w:space="0" w:color="auto"/>
              <w:left w:val="single" w:sz="6" w:space="0" w:color="auto"/>
              <w:bottom w:val="single" w:sz="6" w:space="0" w:color="auto"/>
              <w:right w:val="single" w:sz="6" w:space="0" w:color="auto"/>
            </w:tcBorders>
          </w:tcPr>
          <w:p w:rsidR="001259F9" w:rsidRDefault="001259F9"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1259F9" w:rsidRPr="00BE71AE" w:rsidRDefault="001259F9" w:rsidP="00382B5F">
            <w:r w:rsidRPr="00BE71AE">
              <w:t>АО «РН-Ярославль»</w:t>
            </w:r>
          </w:p>
        </w:tc>
        <w:tc>
          <w:tcPr>
            <w:tcW w:w="4111" w:type="dxa"/>
            <w:tcBorders>
              <w:top w:val="single" w:sz="6" w:space="0" w:color="auto"/>
              <w:left w:val="single" w:sz="6" w:space="0" w:color="auto"/>
              <w:bottom w:val="single" w:sz="6" w:space="0" w:color="auto"/>
              <w:right w:val="double" w:sz="6" w:space="0" w:color="auto"/>
            </w:tcBorders>
          </w:tcPr>
          <w:p w:rsidR="001259F9" w:rsidRDefault="001259F9" w:rsidP="00382B5F">
            <w:r>
              <w:t>Член Совета директоров</w:t>
            </w:r>
          </w:p>
        </w:tc>
      </w:tr>
      <w:tr w:rsidR="008237FE" w:rsidTr="00382B5F">
        <w:tc>
          <w:tcPr>
            <w:tcW w:w="1260" w:type="dxa"/>
            <w:tcBorders>
              <w:top w:val="single" w:sz="6" w:space="0" w:color="auto"/>
              <w:left w:val="double" w:sz="6" w:space="0" w:color="auto"/>
              <w:bottom w:val="double" w:sz="6" w:space="0" w:color="auto"/>
              <w:right w:val="single" w:sz="6" w:space="0" w:color="auto"/>
            </w:tcBorders>
          </w:tcPr>
          <w:p w:rsidR="008237FE" w:rsidRDefault="008237FE" w:rsidP="00382B5F">
            <w:r>
              <w:t>2019</w:t>
            </w:r>
          </w:p>
        </w:tc>
        <w:tc>
          <w:tcPr>
            <w:tcW w:w="1260" w:type="dxa"/>
            <w:tcBorders>
              <w:top w:val="single" w:sz="6" w:space="0" w:color="auto"/>
              <w:left w:val="single" w:sz="6" w:space="0" w:color="auto"/>
              <w:bottom w:val="double" w:sz="6" w:space="0" w:color="auto"/>
              <w:right w:val="single" w:sz="6" w:space="0" w:color="auto"/>
            </w:tcBorders>
          </w:tcPr>
          <w:p w:rsidR="008237FE" w:rsidRDefault="008237FE" w:rsidP="00A206F7">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8237FE" w:rsidRPr="00BE71AE" w:rsidRDefault="008237FE" w:rsidP="00A206F7">
            <w:r w:rsidRPr="00BE71AE">
              <w:t>ИООО «РН-Запад»</w:t>
            </w:r>
          </w:p>
        </w:tc>
        <w:tc>
          <w:tcPr>
            <w:tcW w:w="4111" w:type="dxa"/>
            <w:tcBorders>
              <w:top w:val="single" w:sz="6" w:space="0" w:color="auto"/>
              <w:left w:val="single" w:sz="6" w:space="0" w:color="auto"/>
              <w:bottom w:val="double" w:sz="6" w:space="0" w:color="auto"/>
              <w:right w:val="double" w:sz="6" w:space="0" w:color="auto"/>
            </w:tcBorders>
          </w:tcPr>
          <w:p w:rsidR="008237FE" w:rsidRDefault="008237FE" w:rsidP="00A206F7">
            <w: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ind w:left="200"/>
      </w:pPr>
    </w:p>
    <w:p w:rsidR="002A3730" w:rsidRDefault="002A3730" w:rsidP="002A3730">
      <w:pPr>
        <w:jc w:val="both"/>
      </w:pPr>
      <w:r>
        <w:t>ФИО:</w:t>
      </w:r>
      <w:r>
        <w:rPr>
          <w:rStyle w:val="Subst"/>
          <w:bCs/>
          <w:iCs/>
        </w:rPr>
        <w:t xml:space="preserve"> Ветрова Татьяна Константиновна</w:t>
      </w:r>
    </w:p>
    <w:p w:rsidR="002A3730" w:rsidRDefault="002A3730" w:rsidP="002A3730">
      <w:pPr>
        <w:jc w:val="both"/>
      </w:pPr>
      <w:r>
        <w:t>Год рождения:</w:t>
      </w:r>
      <w:r>
        <w:rPr>
          <w:rStyle w:val="Subst"/>
          <w:bCs/>
          <w:iCs/>
        </w:rPr>
        <w:t xml:space="preserve"> 196</w:t>
      </w:r>
      <w:r w:rsidR="000E506F">
        <w:rPr>
          <w:rStyle w:val="Subst"/>
          <w:bCs/>
          <w:iCs/>
        </w:rPr>
        <w:t>5</w:t>
      </w:r>
    </w:p>
    <w:p w:rsidR="002A3730" w:rsidRDefault="002A3730" w:rsidP="002A3730">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2A3730" w:rsidRDefault="002A3730" w:rsidP="002A3730">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r w:rsidRPr="00C377B4">
        <w:t xml:space="preserve"> </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2A3730" w:rsidTr="00BB62A7">
        <w:tc>
          <w:tcPr>
            <w:tcW w:w="2520" w:type="dxa"/>
            <w:gridSpan w:val="2"/>
            <w:tcBorders>
              <w:top w:val="double" w:sz="6" w:space="0" w:color="auto"/>
              <w:left w:val="double" w:sz="6" w:space="0" w:color="auto"/>
              <w:bottom w:val="single" w:sz="6" w:space="0" w:color="auto"/>
              <w:right w:val="single" w:sz="6" w:space="0" w:color="auto"/>
            </w:tcBorders>
          </w:tcPr>
          <w:p w:rsidR="002A3730" w:rsidRDefault="002A3730" w:rsidP="00BB62A7">
            <w:pPr>
              <w:jc w:val="center"/>
            </w:pPr>
            <w:r>
              <w:t>Период</w:t>
            </w:r>
          </w:p>
        </w:tc>
        <w:tc>
          <w:tcPr>
            <w:tcW w:w="2867" w:type="dxa"/>
            <w:vMerge w:val="restart"/>
            <w:tcBorders>
              <w:top w:val="double" w:sz="6" w:space="0" w:color="auto"/>
              <w:left w:val="single" w:sz="6" w:space="0" w:color="auto"/>
              <w:right w:val="single" w:sz="6" w:space="0" w:color="auto"/>
            </w:tcBorders>
          </w:tcPr>
          <w:p w:rsidR="002A3730" w:rsidRDefault="002A3730" w:rsidP="00BB62A7">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2A3730" w:rsidRDefault="002A3730" w:rsidP="00BB62A7">
            <w:pPr>
              <w:jc w:val="center"/>
            </w:pPr>
            <w:r>
              <w:t>Должность</w:t>
            </w:r>
          </w:p>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Default="002A3730" w:rsidP="00BB62A7">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2A3730" w:rsidRDefault="002A3730" w:rsidP="00BB62A7">
            <w:pPr>
              <w:jc w:val="center"/>
            </w:pPr>
            <w:r>
              <w:t>по</w:t>
            </w:r>
          </w:p>
        </w:tc>
        <w:tc>
          <w:tcPr>
            <w:tcW w:w="2867" w:type="dxa"/>
            <w:vMerge/>
            <w:tcBorders>
              <w:left w:val="single" w:sz="6" w:space="0" w:color="auto"/>
              <w:bottom w:val="single" w:sz="6" w:space="0" w:color="auto"/>
              <w:right w:val="single" w:sz="6" w:space="0" w:color="auto"/>
            </w:tcBorders>
          </w:tcPr>
          <w:p w:rsidR="002A3730" w:rsidRDefault="002A3730" w:rsidP="00BB62A7"/>
        </w:tc>
        <w:tc>
          <w:tcPr>
            <w:tcW w:w="4111" w:type="dxa"/>
            <w:vMerge/>
            <w:tcBorders>
              <w:left w:val="single" w:sz="6" w:space="0" w:color="auto"/>
              <w:bottom w:val="single" w:sz="6" w:space="0" w:color="auto"/>
              <w:right w:val="double" w:sz="6" w:space="0" w:color="auto"/>
            </w:tcBorders>
          </w:tcPr>
          <w:p w:rsidR="002A3730" w:rsidRDefault="002A3730" w:rsidP="00BB62A7"/>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Pr="00400EBF" w:rsidRDefault="002A3730" w:rsidP="00996346">
            <w:r w:rsidRPr="00400EBF">
              <w:t>201</w:t>
            </w:r>
            <w:r w:rsidR="00996346">
              <w:t>3</w:t>
            </w:r>
          </w:p>
        </w:tc>
        <w:tc>
          <w:tcPr>
            <w:tcW w:w="1260" w:type="dxa"/>
            <w:tcBorders>
              <w:top w:val="single" w:sz="6" w:space="0" w:color="auto"/>
              <w:left w:val="single" w:sz="6" w:space="0" w:color="auto"/>
              <w:bottom w:val="single" w:sz="6" w:space="0" w:color="auto"/>
              <w:right w:val="single" w:sz="6" w:space="0" w:color="auto"/>
            </w:tcBorders>
          </w:tcPr>
          <w:p w:rsidR="002A3730" w:rsidRPr="00400EBF" w:rsidRDefault="002A3730" w:rsidP="00996346">
            <w:r w:rsidRPr="00400EBF">
              <w:t>201</w:t>
            </w:r>
            <w:r w:rsidR="00996346">
              <w:t>5</w:t>
            </w:r>
          </w:p>
        </w:tc>
        <w:tc>
          <w:tcPr>
            <w:tcW w:w="2867" w:type="dxa"/>
            <w:tcBorders>
              <w:top w:val="single" w:sz="6" w:space="0" w:color="auto"/>
              <w:left w:val="single" w:sz="6" w:space="0" w:color="auto"/>
              <w:bottom w:val="single" w:sz="6" w:space="0" w:color="auto"/>
              <w:right w:val="single" w:sz="6" w:space="0" w:color="auto"/>
            </w:tcBorders>
          </w:tcPr>
          <w:p w:rsidR="002A3730" w:rsidRPr="00400EBF" w:rsidRDefault="00996346" w:rsidP="00BB62A7">
            <w:r>
              <w:t>ПАО «АНК «</w:t>
            </w:r>
            <w:proofErr w:type="spellStart"/>
            <w:r>
              <w:t>Башнефть</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2A3730" w:rsidRPr="00400EBF" w:rsidRDefault="00996346" w:rsidP="00BB62A7">
            <w:r>
              <w:t>Директор по оптимизации товарного производства и качеству</w:t>
            </w:r>
          </w:p>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Pr="00400EBF" w:rsidRDefault="002A3730" w:rsidP="00996346">
            <w:r w:rsidRPr="00400EBF">
              <w:t>201</w:t>
            </w:r>
            <w:r w:rsidR="00996346">
              <w:t>5</w:t>
            </w:r>
          </w:p>
        </w:tc>
        <w:tc>
          <w:tcPr>
            <w:tcW w:w="1260" w:type="dxa"/>
            <w:tcBorders>
              <w:top w:val="single" w:sz="6" w:space="0" w:color="auto"/>
              <w:left w:val="single" w:sz="6" w:space="0" w:color="auto"/>
              <w:bottom w:val="single" w:sz="6" w:space="0" w:color="auto"/>
              <w:right w:val="single" w:sz="6" w:space="0" w:color="auto"/>
            </w:tcBorders>
          </w:tcPr>
          <w:p w:rsidR="002A3730" w:rsidRPr="00400EBF" w:rsidRDefault="002A3730" w:rsidP="00996346">
            <w:r>
              <w:t>201</w:t>
            </w:r>
            <w:r w:rsidR="00996346">
              <w:t>8</w:t>
            </w:r>
          </w:p>
        </w:tc>
        <w:tc>
          <w:tcPr>
            <w:tcW w:w="2867" w:type="dxa"/>
            <w:tcBorders>
              <w:top w:val="single" w:sz="6" w:space="0" w:color="auto"/>
              <w:left w:val="single" w:sz="6" w:space="0" w:color="auto"/>
              <w:bottom w:val="single" w:sz="6" w:space="0" w:color="auto"/>
              <w:right w:val="single" w:sz="6" w:space="0" w:color="auto"/>
            </w:tcBorders>
          </w:tcPr>
          <w:p w:rsidR="002A3730" w:rsidRPr="00400EBF" w:rsidRDefault="00996346" w:rsidP="00BB62A7">
            <w:r>
              <w:t>ПАО «АНК «</w:t>
            </w:r>
            <w:proofErr w:type="spellStart"/>
            <w:r>
              <w:t>Башнефть</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2A3730" w:rsidRPr="00400EBF" w:rsidRDefault="00996346" w:rsidP="00BB62A7">
            <w:r>
              <w:t>Директор Департамента нефтепереработки</w:t>
            </w:r>
          </w:p>
        </w:tc>
      </w:tr>
      <w:tr w:rsidR="00996346" w:rsidTr="00F5306F">
        <w:tc>
          <w:tcPr>
            <w:tcW w:w="1260" w:type="dxa"/>
            <w:tcBorders>
              <w:top w:val="single" w:sz="6" w:space="0" w:color="auto"/>
              <w:left w:val="double" w:sz="6" w:space="0" w:color="auto"/>
              <w:bottom w:val="single" w:sz="6" w:space="0" w:color="auto"/>
              <w:right w:val="single" w:sz="6" w:space="0" w:color="auto"/>
            </w:tcBorders>
          </w:tcPr>
          <w:p w:rsidR="00996346" w:rsidRDefault="00996346" w:rsidP="00BB62A7">
            <w:r>
              <w:t>2018</w:t>
            </w:r>
          </w:p>
        </w:tc>
        <w:tc>
          <w:tcPr>
            <w:tcW w:w="1260" w:type="dxa"/>
            <w:tcBorders>
              <w:top w:val="single" w:sz="6" w:space="0" w:color="auto"/>
              <w:left w:val="single" w:sz="6" w:space="0" w:color="auto"/>
              <w:bottom w:val="single" w:sz="6" w:space="0" w:color="auto"/>
              <w:right w:val="single" w:sz="6" w:space="0" w:color="auto"/>
            </w:tcBorders>
          </w:tcPr>
          <w:p w:rsidR="00996346" w:rsidRPr="00400EBF" w:rsidRDefault="00996346" w:rsidP="00BB62A7">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single" w:sz="6" w:space="0" w:color="auto"/>
              <w:right w:val="single" w:sz="6" w:space="0" w:color="auto"/>
            </w:tcBorders>
          </w:tcPr>
          <w:p w:rsidR="00996346" w:rsidRPr="00400EBF" w:rsidRDefault="00996346" w:rsidP="00BB62A7">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996346" w:rsidRPr="00400EBF" w:rsidRDefault="00996346" w:rsidP="00BB62A7">
            <w:r>
              <w:t>Директор Департамента нефтепереработки</w:t>
            </w:r>
          </w:p>
        </w:tc>
      </w:tr>
      <w:tr w:rsidR="00996346" w:rsidTr="00F5306F">
        <w:tc>
          <w:tcPr>
            <w:tcW w:w="1260" w:type="dxa"/>
            <w:tcBorders>
              <w:top w:val="single" w:sz="6" w:space="0" w:color="auto"/>
              <w:left w:val="double" w:sz="6" w:space="0" w:color="auto"/>
              <w:bottom w:val="double" w:sz="6" w:space="0" w:color="auto"/>
              <w:right w:val="single" w:sz="6" w:space="0" w:color="auto"/>
            </w:tcBorders>
          </w:tcPr>
          <w:p w:rsidR="00996346" w:rsidRDefault="00996346" w:rsidP="00996346">
            <w:r>
              <w:t>2019</w:t>
            </w:r>
          </w:p>
        </w:tc>
        <w:tc>
          <w:tcPr>
            <w:tcW w:w="1260" w:type="dxa"/>
            <w:tcBorders>
              <w:top w:val="single" w:sz="6" w:space="0" w:color="auto"/>
              <w:left w:val="single" w:sz="6" w:space="0" w:color="auto"/>
              <w:bottom w:val="double" w:sz="6" w:space="0" w:color="auto"/>
              <w:right w:val="single" w:sz="6" w:space="0" w:color="auto"/>
            </w:tcBorders>
          </w:tcPr>
          <w:p w:rsidR="00996346" w:rsidRPr="00400EBF" w:rsidRDefault="00996346" w:rsidP="00BB62A7">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double" w:sz="6" w:space="0" w:color="auto"/>
              <w:right w:val="single" w:sz="6" w:space="0" w:color="auto"/>
            </w:tcBorders>
          </w:tcPr>
          <w:p w:rsidR="00996346" w:rsidRPr="00400EBF" w:rsidRDefault="00996346" w:rsidP="00BB62A7">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996346" w:rsidRPr="00400EBF" w:rsidRDefault="00996346" w:rsidP="00BB62A7">
            <w:r>
              <w:t>Член Совета директоров</w:t>
            </w:r>
          </w:p>
        </w:tc>
      </w:tr>
    </w:tbl>
    <w:p w:rsidR="002A3730" w:rsidRDefault="00996346" w:rsidP="00996346">
      <w:pPr>
        <w:jc w:val="both"/>
        <w:rPr>
          <w:rStyle w:val="Subst"/>
          <w:bCs/>
          <w:iCs/>
        </w:rPr>
      </w:pPr>
      <w:r>
        <w:rPr>
          <w:rStyle w:val="Subst"/>
          <w:bCs/>
          <w:iCs/>
        </w:rPr>
        <w:t>Доли участия в уставном капитале эмитента/обыкновенных акций не имеет</w:t>
      </w:r>
    </w:p>
    <w:p w:rsidR="002A3730" w:rsidRPr="000478E5" w:rsidRDefault="002A3730" w:rsidP="002A3730">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2A3730" w:rsidRPr="00122021" w:rsidRDefault="002A3730" w:rsidP="002A3730">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2A3730" w:rsidRDefault="002A3730" w:rsidP="002A3730">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2A3730" w:rsidRDefault="002A3730" w:rsidP="002A3730">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2A3730" w:rsidRDefault="002A3730" w:rsidP="002A3730">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2A3730" w:rsidRDefault="002A3730" w:rsidP="002A3730">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2A3730" w:rsidRDefault="002A3730" w:rsidP="002A3730">
      <w:pPr>
        <w:jc w:val="both"/>
      </w:pPr>
    </w:p>
    <w:p w:rsidR="00F94317" w:rsidRDefault="00F94317" w:rsidP="00F94317">
      <w:pPr>
        <w:jc w:val="both"/>
      </w:pPr>
      <w:r>
        <w:lastRenderedPageBreak/>
        <w:t>ФИО:</w:t>
      </w:r>
      <w:r>
        <w:rPr>
          <w:rStyle w:val="Subst"/>
          <w:bCs/>
          <w:iCs/>
        </w:rPr>
        <w:t xml:space="preserve"> Крастилевский Александр Александрович</w:t>
      </w:r>
    </w:p>
    <w:p w:rsidR="00F94317" w:rsidRDefault="00F94317" w:rsidP="00F94317">
      <w:pPr>
        <w:jc w:val="both"/>
      </w:pPr>
      <w:r>
        <w:t>Год рождения:</w:t>
      </w:r>
      <w:r>
        <w:rPr>
          <w:rStyle w:val="Subst"/>
          <w:bCs/>
          <w:iCs/>
        </w:rPr>
        <w:t xml:space="preserve"> 1969</w:t>
      </w:r>
    </w:p>
    <w:p w:rsidR="00F94317" w:rsidRDefault="00F94317" w:rsidP="00F94317">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3009"/>
        <w:gridCol w:w="3969"/>
      </w:tblGrid>
      <w:tr w:rsidR="00F94317" w:rsidTr="00382B5F">
        <w:tc>
          <w:tcPr>
            <w:tcW w:w="2520" w:type="dxa"/>
            <w:gridSpan w:val="2"/>
            <w:tcBorders>
              <w:top w:val="double" w:sz="6" w:space="0" w:color="auto"/>
            </w:tcBorders>
          </w:tcPr>
          <w:p w:rsidR="00F94317" w:rsidRDefault="00F94317" w:rsidP="00382B5F">
            <w:pPr>
              <w:jc w:val="center"/>
            </w:pPr>
            <w:r>
              <w:t>Период</w:t>
            </w:r>
          </w:p>
        </w:tc>
        <w:tc>
          <w:tcPr>
            <w:tcW w:w="3009" w:type="dxa"/>
            <w:vMerge w:val="restart"/>
            <w:tcBorders>
              <w:top w:val="double" w:sz="6" w:space="0" w:color="auto"/>
            </w:tcBorders>
          </w:tcPr>
          <w:p w:rsidR="00F94317" w:rsidRDefault="00F94317" w:rsidP="00382B5F">
            <w:pPr>
              <w:jc w:val="center"/>
            </w:pPr>
            <w:r>
              <w:t>Наименование организации</w:t>
            </w:r>
          </w:p>
        </w:tc>
        <w:tc>
          <w:tcPr>
            <w:tcW w:w="3969" w:type="dxa"/>
            <w:vMerge w:val="restart"/>
            <w:tcBorders>
              <w:top w:val="double" w:sz="6" w:space="0" w:color="auto"/>
            </w:tcBorders>
          </w:tcPr>
          <w:p w:rsidR="00F94317" w:rsidRDefault="00F94317" w:rsidP="00382B5F">
            <w:pPr>
              <w:jc w:val="center"/>
            </w:pPr>
            <w:r>
              <w:t>Должность</w:t>
            </w:r>
          </w:p>
        </w:tc>
      </w:tr>
      <w:tr w:rsidR="00F94317" w:rsidTr="00382B5F">
        <w:tc>
          <w:tcPr>
            <w:tcW w:w="1260" w:type="dxa"/>
          </w:tcPr>
          <w:p w:rsidR="00F94317" w:rsidRDefault="00F94317" w:rsidP="00382B5F">
            <w:pPr>
              <w:jc w:val="center"/>
            </w:pPr>
            <w:r>
              <w:t>с</w:t>
            </w:r>
          </w:p>
        </w:tc>
        <w:tc>
          <w:tcPr>
            <w:tcW w:w="1260" w:type="dxa"/>
          </w:tcPr>
          <w:p w:rsidR="00F94317" w:rsidRDefault="00F94317" w:rsidP="00382B5F">
            <w:pPr>
              <w:jc w:val="center"/>
            </w:pPr>
            <w:r>
              <w:t>по</w:t>
            </w:r>
          </w:p>
        </w:tc>
        <w:tc>
          <w:tcPr>
            <w:tcW w:w="3009" w:type="dxa"/>
            <w:vMerge/>
          </w:tcPr>
          <w:p w:rsidR="00F94317" w:rsidRDefault="00F94317" w:rsidP="00382B5F"/>
        </w:tc>
        <w:tc>
          <w:tcPr>
            <w:tcW w:w="3969" w:type="dxa"/>
            <w:vMerge/>
          </w:tcPr>
          <w:p w:rsidR="00F94317" w:rsidRDefault="00F94317" w:rsidP="00382B5F"/>
        </w:tc>
      </w:tr>
      <w:tr w:rsidR="00F94317" w:rsidTr="00382B5F">
        <w:tc>
          <w:tcPr>
            <w:tcW w:w="1260" w:type="dxa"/>
          </w:tcPr>
          <w:p w:rsidR="00F94317" w:rsidRDefault="00F94317" w:rsidP="00382B5F">
            <w:r>
              <w:t>2011</w:t>
            </w:r>
          </w:p>
        </w:tc>
        <w:tc>
          <w:tcPr>
            <w:tcW w:w="1260" w:type="dxa"/>
          </w:tcPr>
          <w:p w:rsidR="00F94317" w:rsidRDefault="00F94317" w:rsidP="00382B5F">
            <w:r>
              <w:t>2013</w:t>
            </w:r>
          </w:p>
        </w:tc>
        <w:tc>
          <w:tcPr>
            <w:tcW w:w="3009" w:type="dxa"/>
          </w:tcPr>
          <w:p w:rsidR="00F94317" w:rsidRDefault="00F94317" w:rsidP="00382B5F">
            <w:r>
              <w:t>ОАО  «ТНК-ВР Менеджмент»</w:t>
            </w:r>
          </w:p>
        </w:tc>
        <w:tc>
          <w:tcPr>
            <w:tcW w:w="3969" w:type="dxa"/>
          </w:tcPr>
          <w:p w:rsidR="00F94317" w:rsidRDefault="00F94317" w:rsidP="00382B5F">
            <w:r>
              <w:t>Директор Департамента управления эффективностью деятельности БН «Переработка и торговля»</w:t>
            </w:r>
          </w:p>
        </w:tc>
      </w:tr>
      <w:tr w:rsidR="00F94317" w:rsidTr="00382B5F">
        <w:tc>
          <w:tcPr>
            <w:tcW w:w="1260" w:type="dxa"/>
          </w:tcPr>
          <w:p w:rsidR="00F94317" w:rsidRDefault="00F94317" w:rsidP="00382B5F">
            <w:r>
              <w:t>2013</w:t>
            </w:r>
          </w:p>
        </w:tc>
        <w:tc>
          <w:tcPr>
            <w:tcW w:w="1260" w:type="dxa"/>
          </w:tcPr>
          <w:p w:rsidR="00F94317" w:rsidRDefault="00F94317" w:rsidP="00382B5F">
            <w:r>
              <w:t>2013</w:t>
            </w:r>
          </w:p>
        </w:tc>
        <w:tc>
          <w:tcPr>
            <w:tcW w:w="3009" w:type="dxa"/>
          </w:tcPr>
          <w:p w:rsidR="00F94317" w:rsidRDefault="00F94317" w:rsidP="00382B5F">
            <w:r>
              <w:t>ОАО «НК «Роснефть»</w:t>
            </w:r>
          </w:p>
        </w:tc>
        <w:tc>
          <w:tcPr>
            <w:tcW w:w="3969" w:type="dxa"/>
          </w:tcPr>
          <w:p w:rsidR="00F94317" w:rsidRDefault="00F94317" w:rsidP="00382B5F">
            <w:r>
              <w:t>Заместитель директора Департамента планирования, управления эффективностью, развития и инвестиций в переработке, коммерции и логистике</w:t>
            </w:r>
          </w:p>
        </w:tc>
      </w:tr>
      <w:tr w:rsidR="00F94317" w:rsidTr="00382B5F">
        <w:tc>
          <w:tcPr>
            <w:tcW w:w="1260" w:type="dxa"/>
          </w:tcPr>
          <w:p w:rsidR="00F94317" w:rsidRDefault="00F94317" w:rsidP="00382B5F">
            <w:r>
              <w:t>2013</w:t>
            </w:r>
          </w:p>
        </w:tc>
        <w:tc>
          <w:tcPr>
            <w:tcW w:w="1260" w:type="dxa"/>
          </w:tcPr>
          <w:p w:rsidR="00F94317" w:rsidRDefault="00F94317" w:rsidP="00382B5F">
            <w:r>
              <w:t>2017</w:t>
            </w:r>
          </w:p>
        </w:tc>
        <w:tc>
          <w:tcPr>
            <w:tcW w:w="3009" w:type="dxa"/>
          </w:tcPr>
          <w:p w:rsidR="00F94317" w:rsidRDefault="00F94317" w:rsidP="00382B5F">
            <w:r>
              <w:t>ПАО «НК «Роснефть»</w:t>
            </w:r>
          </w:p>
        </w:tc>
        <w:tc>
          <w:tcPr>
            <w:tcW w:w="3969" w:type="dxa"/>
          </w:tcPr>
          <w:p w:rsidR="00F94317" w:rsidRDefault="00F94317" w:rsidP="00382B5F">
            <w:r w:rsidRPr="00265846">
              <w:t>Советник Президента - директор Департамента планирования, управления эффективностью, развития и инвестиций в переработке, коммерции и логистике в ранге вице-президента</w:t>
            </w:r>
          </w:p>
        </w:tc>
      </w:tr>
      <w:tr w:rsidR="00F94317" w:rsidTr="00382B5F">
        <w:tc>
          <w:tcPr>
            <w:tcW w:w="1260" w:type="dxa"/>
          </w:tcPr>
          <w:p w:rsidR="00F94317" w:rsidRDefault="00F94317" w:rsidP="00382B5F">
            <w:r>
              <w:t>2016</w:t>
            </w:r>
          </w:p>
        </w:tc>
        <w:tc>
          <w:tcPr>
            <w:tcW w:w="1260" w:type="dxa"/>
          </w:tcPr>
          <w:p w:rsidR="00F94317" w:rsidRDefault="00F94317" w:rsidP="00382B5F">
            <w:r>
              <w:t>наст</w:t>
            </w:r>
            <w:proofErr w:type="gramStart"/>
            <w:r>
              <w:t>.</w:t>
            </w:r>
            <w:proofErr w:type="gramEnd"/>
            <w:r>
              <w:t xml:space="preserve"> </w:t>
            </w:r>
            <w:proofErr w:type="gramStart"/>
            <w:r>
              <w:t>в</w:t>
            </w:r>
            <w:proofErr w:type="gramEnd"/>
            <w:r>
              <w:t>ремя</w:t>
            </w:r>
          </w:p>
        </w:tc>
        <w:tc>
          <w:tcPr>
            <w:tcW w:w="3009" w:type="dxa"/>
          </w:tcPr>
          <w:p w:rsidR="00F94317" w:rsidRPr="00922019" w:rsidRDefault="00F94317" w:rsidP="00382B5F">
            <w:r w:rsidRPr="00922019">
              <w:t>ПАО «Саратовский НПЗ»</w:t>
            </w:r>
          </w:p>
        </w:tc>
        <w:tc>
          <w:tcPr>
            <w:tcW w:w="3969" w:type="dxa"/>
          </w:tcPr>
          <w:p w:rsidR="00F94317" w:rsidRPr="00265846" w:rsidRDefault="00F94317" w:rsidP="00382B5F">
            <w:r>
              <w:t>Член Совета директоров</w:t>
            </w:r>
          </w:p>
        </w:tc>
      </w:tr>
      <w:tr w:rsidR="00F94317" w:rsidTr="00382B5F">
        <w:tc>
          <w:tcPr>
            <w:tcW w:w="1260" w:type="dxa"/>
          </w:tcPr>
          <w:p w:rsidR="00F94317" w:rsidRPr="00D17B3C" w:rsidRDefault="00F94317" w:rsidP="00382B5F">
            <w:r w:rsidRPr="00D17B3C">
              <w:t>2017</w:t>
            </w:r>
          </w:p>
        </w:tc>
        <w:tc>
          <w:tcPr>
            <w:tcW w:w="1260" w:type="dxa"/>
          </w:tcPr>
          <w:p w:rsidR="00F94317" w:rsidRPr="00D17B3C" w:rsidRDefault="00922019" w:rsidP="00382B5F">
            <w:r>
              <w:t>2019</w:t>
            </w:r>
          </w:p>
        </w:tc>
        <w:tc>
          <w:tcPr>
            <w:tcW w:w="3009" w:type="dxa"/>
          </w:tcPr>
          <w:p w:rsidR="00F94317" w:rsidRPr="00922019" w:rsidRDefault="00F94317" w:rsidP="00382B5F">
            <w:r w:rsidRPr="00922019">
              <w:t>ПАО «НК «Роснефть»</w:t>
            </w:r>
          </w:p>
        </w:tc>
        <w:tc>
          <w:tcPr>
            <w:tcW w:w="3969" w:type="dxa"/>
          </w:tcPr>
          <w:p w:rsidR="00F94317" w:rsidRPr="00D17B3C" w:rsidRDefault="00F94317" w:rsidP="00382B5F">
            <w:r w:rsidRPr="00D17B3C">
              <w:t>Советник Президента по планированию, управлению эффективностью, развитию и инвестициям в переработке, коммерции и логистике в ранге вице-президента</w:t>
            </w:r>
          </w:p>
        </w:tc>
      </w:tr>
      <w:tr w:rsidR="00F94317" w:rsidTr="00382B5F">
        <w:tc>
          <w:tcPr>
            <w:tcW w:w="1260" w:type="dxa"/>
          </w:tcPr>
          <w:p w:rsidR="00F94317" w:rsidRPr="00D17B3C" w:rsidRDefault="00F94317" w:rsidP="00382B5F">
            <w:pPr>
              <w:rPr>
                <w:color w:val="000000" w:themeColor="text1"/>
              </w:rPr>
            </w:pPr>
            <w:r w:rsidRPr="00D17B3C">
              <w:rPr>
                <w:color w:val="000000" w:themeColor="text1"/>
              </w:rPr>
              <w:t>2018</w:t>
            </w:r>
          </w:p>
        </w:tc>
        <w:tc>
          <w:tcPr>
            <w:tcW w:w="1260" w:type="dxa"/>
          </w:tcPr>
          <w:p w:rsidR="00F94317" w:rsidRPr="00D17B3C" w:rsidRDefault="00F94317" w:rsidP="00382B5F">
            <w:pPr>
              <w:rPr>
                <w:color w:val="000000" w:themeColor="text1"/>
              </w:rPr>
            </w:pPr>
            <w:r w:rsidRPr="00D17B3C">
              <w:rPr>
                <w:color w:val="000000" w:themeColor="text1"/>
              </w:rPr>
              <w:t>наст</w:t>
            </w:r>
            <w:proofErr w:type="gramStart"/>
            <w:r w:rsidRPr="00D17B3C">
              <w:rPr>
                <w:color w:val="000000" w:themeColor="text1"/>
              </w:rPr>
              <w:t>.</w:t>
            </w:r>
            <w:proofErr w:type="gramEnd"/>
            <w:r w:rsidRPr="00D17B3C">
              <w:rPr>
                <w:color w:val="000000" w:themeColor="text1"/>
              </w:rPr>
              <w:t xml:space="preserve"> </w:t>
            </w:r>
            <w:proofErr w:type="gramStart"/>
            <w:r w:rsidRPr="00D17B3C">
              <w:rPr>
                <w:color w:val="000000" w:themeColor="text1"/>
              </w:rPr>
              <w:t>в</w:t>
            </w:r>
            <w:proofErr w:type="gramEnd"/>
            <w:r w:rsidRPr="00D17B3C">
              <w:rPr>
                <w:color w:val="000000" w:themeColor="text1"/>
              </w:rPr>
              <w:t>ремя</w:t>
            </w:r>
          </w:p>
        </w:tc>
        <w:tc>
          <w:tcPr>
            <w:tcW w:w="3009" w:type="dxa"/>
          </w:tcPr>
          <w:p w:rsidR="00F94317" w:rsidRPr="00922019" w:rsidRDefault="00F94317" w:rsidP="00382B5F">
            <w:pPr>
              <w:rPr>
                <w:color w:val="000000" w:themeColor="text1"/>
              </w:rPr>
            </w:pPr>
            <w:r w:rsidRPr="00922019">
              <w:rPr>
                <w:color w:val="000000" w:themeColor="text1"/>
              </w:rPr>
              <w:t>ИООО «РН-Запад»</w:t>
            </w:r>
          </w:p>
        </w:tc>
        <w:tc>
          <w:tcPr>
            <w:tcW w:w="3969" w:type="dxa"/>
          </w:tcPr>
          <w:p w:rsidR="00F94317" w:rsidRPr="00D17B3C" w:rsidRDefault="00F94317" w:rsidP="00382B5F">
            <w:pPr>
              <w:rPr>
                <w:color w:val="000000" w:themeColor="text1"/>
              </w:rPr>
            </w:pPr>
            <w:r w:rsidRPr="00D17B3C">
              <w:rPr>
                <w:color w:val="000000" w:themeColor="text1"/>
              </w:rPr>
              <w:t>Член Совета директоров</w:t>
            </w:r>
          </w:p>
        </w:tc>
      </w:tr>
      <w:tr w:rsidR="00F94317" w:rsidTr="00382B5F">
        <w:tc>
          <w:tcPr>
            <w:tcW w:w="1260" w:type="dxa"/>
          </w:tcPr>
          <w:p w:rsidR="00F94317" w:rsidRPr="00D17B3C" w:rsidRDefault="00F94317" w:rsidP="00382B5F">
            <w:pPr>
              <w:rPr>
                <w:color w:val="000000" w:themeColor="text1"/>
              </w:rPr>
            </w:pPr>
            <w:r w:rsidRPr="00D17B3C">
              <w:rPr>
                <w:color w:val="000000" w:themeColor="text1"/>
              </w:rPr>
              <w:t>2018</w:t>
            </w:r>
          </w:p>
        </w:tc>
        <w:tc>
          <w:tcPr>
            <w:tcW w:w="1260" w:type="dxa"/>
          </w:tcPr>
          <w:p w:rsidR="00F94317" w:rsidRPr="00D17B3C" w:rsidRDefault="00F94317" w:rsidP="00382B5F">
            <w:pPr>
              <w:rPr>
                <w:color w:val="000000" w:themeColor="text1"/>
              </w:rPr>
            </w:pPr>
            <w:r w:rsidRPr="00D17B3C">
              <w:rPr>
                <w:color w:val="000000" w:themeColor="text1"/>
              </w:rPr>
              <w:t>наст</w:t>
            </w:r>
            <w:proofErr w:type="gramStart"/>
            <w:r w:rsidRPr="00D17B3C">
              <w:rPr>
                <w:color w:val="000000" w:themeColor="text1"/>
              </w:rPr>
              <w:t>.</w:t>
            </w:r>
            <w:proofErr w:type="gramEnd"/>
            <w:r w:rsidRPr="00D17B3C">
              <w:rPr>
                <w:color w:val="000000" w:themeColor="text1"/>
              </w:rPr>
              <w:t xml:space="preserve"> </w:t>
            </w:r>
            <w:proofErr w:type="gramStart"/>
            <w:r w:rsidRPr="00D17B3C">
              <w:rPr>
                <w:color w:val="000000" w:themeColor="text1"/>
              </w:rPr>
              <w:t>в</w:t>
            </w:r>
            <w:proofErr w:type="gramEnd"/>
            <w:r w:rsidRPr="00D17B3C">
              <w:rPr>
                <w:color w:val="000000" w:themeColor="text1"/>
              </w:rPr>
              <w:t>ремя</w:t>
            </w:r>
          </w:p>
        </w:tc>
        <w:tc>
          <w:tcPr>
            <w:tcW w:w="3009" w:type="dxa"/>
          </w:tcPr>
          <w:p w:rsidR="00F94317" w:rsidRPr="00922019" w:rsidRDefault="00DA6293" w:rsidP="00382B5F">
            <w:pPr>
              <w:rPr>
                <w:color w:val="000000" w:themeColor="text1"/>
              </w:rPr>
            </w:pPr>
            <w:r w:rsidRPr="00922019">
              <w:rPr>
                <w:color w:val="000000" w:themeColor="text1"/>
              </w:rPr>
              <w:t>П</w:t>
            </w:r>
            <w:r w:rsidR="00F94317" w:rsidRPr="00922019">
              <w:rPr>
                <w:color w:val="000000" w:themeColor="text1"/>
              </w:rPr>
              <w:t>АО «</w:t>
            </w:r>
            <w:proofErr w:type="spellStart"/>
            <w:r w:rsidR="00F94317" w:rsidRPr="00922019">
              <w:rPr>
                <w:color w:val="000000" w:themeColor="text1"/>
              </w:rPr>
              <w:t>Славнефть</w:t>
            </w:r>
            <w:proofErr w:type="spellEnd"/>
            <w:r w:rsidR="00F94317" w:rsidRPr="00922019">
              <w:rPr>
                <w:color w:val="000000" w:themeColor="text1"/>
              </w:rPr>
              <w:t>-ЯНОС»</w:t>
            </w:r>
          </w:p>
        </w:tc>
        <w:tc>
          <w:tcPr>
            <w:tcW w:w="3969" w:type="dxa"/>
          </w:tcPr>
          <w:p w:rsidR="00F94317" w:rsidRPr="00D17B3C" w:rsidRDefault="00F94317" w:rsidP="00382B5F">
            <w:pPr>
              <w:rPr>
                <w:color w:val="000000" w:themeColor="text1"/>
              </w:rPr>
            </w:pPr>
            <w:r w:rsidRPr="00D17B3C">
              <w:rPr>
                <w:color w:val="000000" w:themeColor="text1"/>
              </w:rPr>
              <w:t>Член Совета директоров</w:t>
            </w:r>
          </w:p>
        </w:tc>
      </w:tr>
      <w:tr w:rsidR="00F94317" w:rsidTr="00382B5F">
        <w:tc>
          <w:tcPr>
            <w:tcW w:w="1260" w:type="dxa"/>
            <w:tcBorders>
              <w:bottom w:val="doub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bottom w:val="double" w:sz="6" w:space="0" w:color="auto"/>
            </w:tcBorders>
          </w:tcPr>
          <w:p w:rsidR="00F94317" w:rsidRPr="00DB7C61" w:rsidRDefault="00DA6293" w:rsidP="00382B5F">
            <w:pPr>
              <w:rPr>
                <w:color w:val="000000" w:themeColor="text1"/>
              </w:rPr>
            </w:pPr>
            <w:r>
              <w:rPr>
                <w:color w:val="000000" w:themeColor="text1"/>
              </w:rPr>
              <w:t>2019</w:t>
            </w:r>
          </w:p>
        </w:tc>
        <w:tc>
          <w:tcPr>
            <w:tcW w:w="3009" w:type="dxa"/>
            <w:tcBorders>
              <w:bottom w:val="double" w:sz="6" w:space="0" w:color="auto"/>
            </w:tcBorders>
          </w:tcPr>
          <w:p w:rsidR="00F94317" w:rsidRPr="00922019" w:rsidRDefault="00F94317" w:rsidP="00382B5F">
            <w:pPr>
              <w:rPr>
                <w:color w:val="000000" w:themeColor="text1"/>
              </w:rPr>
            </w:pPr>
            <w:r w:rsidRPr="00922019">
              <w:rPr>
                <w:color w:val="000000" w:themeColor="text1"/>
              </w:rPr>
              <w:t xml:space="preserve">ПАО «НК «Роснефть» </w:t>
            </w:r>
            <w:proofErr w:type="gramStart"/>
            <w:r w:rsidRPr="00922019">
              <w:rPr>
                <w:color w:val="000000" w:themeColor="text1"/>
              </w:rPr>
              <w:t>-</w:t>
            </w:r>
            <w:proofErr w:type="spellStart"/>
            <w:r w:rsidRPr="00922019">
              <w:rPr>
                <w:color w:val="000000" w:themeColor="text1"/>
              </w:rPr>
              <w:t>К</w:t>
            </w:r>
            <w:proofErr w:type="gramEnd"/>
            <w:r w:rsidRPr="00922019">
              <w:rPr>
                <w:color w:val="000000" w:themeColor="text1"/>
              </w:rPr>
              <w:t>убаньнефтепродукт</w:t>
            </w:r>
            <w:proofErr w:type="spellEnd"/>
            <w:r w:rsidRPr="00922019">
              <w:rPr>
                <w:color w:val="000000" w:themeColor="text1"/>
              </w:rPr>
              <w:t>»</w:t>
            </w:r>
          </w:p>
        </w:tc>
        <w:tc>
          <w:tcPr>
            <w:tcW w:w="3969" w:type="dxa"/>
            <w:tcBorders>
              <w:bottom w:val="double" w:sz="6" w:space="0" w:color="auto"/>
            </w:tcBorders>
          </w:tcPr>
          <w:p w:rsidR="00F94317" w:rsidRPr="00DB7C61" w:rsidRDefault="00F94317" w:rsidP="00382B5F">
            <w:pPr>
              <w:rPr>
                <w:color w:val="000000" w:themeColor="text1"/>
              </w:rPr>
            </w:pPr>
            <w:r w:rsidRPr="00DB7C61">
              <w:rPr>
                <w:color w:val="000000" w:themeColor="text1"/>
              </w:rP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pPr>
    </w:p>
    <w:p w:rsidR="00F94317" w:rsidRDefault="00F94317" w:rsidP="00F94317">
      <w:pPr>
        <w:jc w:val="both"/>
      </w:pPr>
      <w:r>
        <w:t>ФИО:</w:t>
      </w:r>
      <w:r>
        <w:rPr>
          <w:rStyle w:val="Subst"/>
          <w:bCs/>
          <w:iCs/>
        </w:rPr>
        <w:t xml:space="preserve"> Крылов Владимир Васильевич</w:t>
      </w:r>
    </w:p>
    <w:p w:rsidR="00F94317" w:rsidRDefault="00F94317" w:rsidP="00F94317">
      <w:pPr>
        <w:jc w:val="both"/>
      </w:pPr>
      <w:r>
        <w:t>Год рождения:</w:t>
      </w:r>
      <w:r>
        <w:rPr>
          <w:rStyle w:val="Subst"/>
          <w:bCs/>
          <w:iCs/>
        </w:rPr>
        <w:t xml:space="preserve"> 1955</w:t>
      </w:r>
    </w:p>
    <w:p w:rsidR="00F94317" w:rsidRDefault="00F94317" w:rsidP="00F94317">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tcBorders>
          </w:tcPr>
          <w:p w:rsidR="00F94317" w:rsidRDefault="00F94317" w:rsidP="00382B5F">
            <w:pPr>
              <w:jc w:val="center"/>
            </w:pPr>
            <w:r>
              <w:t>Период</w:t>
            </w:r>
          </w:p>
        </w:tc>
        <w:tc>
          <w:tcPr>
            <w:tcW w:w="2867" w:type="dxa"/>
            <w:vMerge w:val="restart"/>
            <w:tcBorders>
              <w:top w:val="doub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tcBorders>
          </w:tcPr>
          <w:p w:rsidR="00F94317" w:rsidRDefault="00F94317" w:rsidP="00382B5F">
            <w:pPr>
              <w:jc w:val="center"/>
            </w:pPr>
            <w:r>
              <w:t>Должность</w:t>
            </w:r>
          </w:p>
        </w:tc>
      </w:tr>
      <w:tr w:rsidR="00F94317" w:rsidTr="00382B5F">
        <w:tc>
          <w:tcPr>
            <w:tcW w:w="1260" w:type="dxa"/>
          </w:tcPr>
          <w:p w:rsidR="00F94317" w:rsidRDefault="00F94317" w:rsidP="00382B5F">
            <w:pPr>
              <w:jc w:val="center"/>
            </w:pPr>
            <w:r>
              <w:t>с</w:t>
            </w:r>
          </w:p>
        </w:tc>
        <w:tc>
          <w:tcPr>
            <w:tcW w:w="1260" w:type="dxa"/>
          </w:tcPr>
          <w:p w:rsidR="00F94317" w:rsidRDefault="00F94317" w:rsidP="00382B5F">
            <w:pPr>
              <w:jc w:val="center"/>
            </w:pPr>
            <w:r>
              <w:t>по</w:t>
            </w:r>
          </w:p>
        </w:tc>
        <w:tc>
          <w:tcPr>
            <w:tcW w:w="2867" w:type="dxa"/>
            <w:vMerge/>
          </w:tcPr>
          <w:p w:rsidR="00F94317" w:rsidRDefault="00F94317" w:rsidP="00382B5F"/>
        </w:tc>
        <w:tc>
          <w:tcPr>
            <w:tcW w:w="4111" w:type="dxa"/>
            <w:vMerge/>
          </w:tcPr>
          <w:p w:rsidR="00F94317" w:rsidRDefault="00F94317" w:rsidP="00382B5F"/>
        </w:tc>
      </w:tr>
      <w:tr w:rsidR="00F94317" w:rsidTr="00382B5F">
        <w:tc>
          <w:tcPr>
            <w:tcW w:w="1260" w:type="dxa"/>
          </w:tcPr>
          <w:p w:rsidR="00F94317" w:rsidRDefault="00F94317" w:rsidP="00382B5F">
            <w:r>
              <w:t>2007</w:t>
            </w:r>
          </w:p>
        </w:tc>
        <w:tc>
          <w:tcPr>
            <w:tcW w:w="1260" w:type="dxa"/>
          </w:tcPr>
          <w:p w:rsidR="00F94317" w:rsidRDefault="00F94317" w:rsidP="00382B5F">
            <w:r>
              <w:t>2015</w:t>
            </w:r>
          </w:p>
        </w:tc>
        <w:tc>
          <w:tcPr>
            <w:tcW w:w="2867" w:type="dxa"/>
          </w:tcPr>
          <w:p w:rsidR="00F94317" w:rsidRDefault="00F94317" w:rsidP="00382B5F">
            <w:r>
              <w:t>ОАО «НГК «</w:t>
            </w:r>
            <w:proofErr w:type="spellStart"/>
            <w:r>
              <w:t>Славнефть</w:t>
            </w:r>
            <w:proofErr w:type="spellEnd"/>
            <w:r>
              <w:t>»</w:t>
            </w:r>
          </w:p>
        </w:tc>
        <w:tc>
          <w:tcPr>
            <w:tcW w:w="4111" w:type="dxa"/>
          </w:tcPr>
          <w:p w:rsidR="00F94317" w:rsidRDefault="00F94317" w:rsidP="00382B5F">
            <w:r>
              <w:t>Вице-президент</w:t>
            </w:r>
          </w:p>
        </w:tc>
      </w:tr>
      <w:tr w:rsidR="00F94317" w:rsidTr="00382B5F">
        <w:tc>
          <w:tcPr>
            <w:tcW w:w="1260" w:type="dxa"/>
          </w:tcPr>
          <w:p w:rsidR="00F94317" w:rsidRDefault="00F94317" w:rsidP="00382B5F">
            <w:r>
              <w:lastRenderedPageBreak/>
              <w:t>2015</w:t>
            </w:r>
          </w:p>
        </w:tc>
        <w:tc>
          <w:tcPr>
            <w:tcW w:w="1260" w:type="dxa"/>
          </w:tcPr>
          <w:p w:rsidR="00F94317" w:rsidRDefault="00F94317" w:rsidP="00382B5F">
            <w:r>
              <w:t>2017</w:t>
            </w:r>
          </w:p>
        </w:tc>
        <w:tc>
          <w:tcPr>
            <w:tcW w:w="2867" w:type="dxa"/>
          </w:tcPr>
          <w:p w:rsidR="00F94317" w:rsidRDefault="00F94317" w:rsidP="00382B5F">
            <w:r>
              <w:t>ПАО «НК «Роснефть»</w:t>
            </w:r>
          </w:p>
        </w:tc>
        <w:tc>
          <w:tcPr>
            <w:tcW w:w="4111" w:type="dxa"/>
          </w:tcPr>
          <w:p w:rsidR="00F94317" w:rsidRPr="00FF273A" w:rsidRDefault="00F94317" w:rsidP="00382B5F">
            <w:r w:rsidRPr="00FF273A">
              <w:rPr>
                <w:lang w:eastAsia="ar-SA"/>
              </w:rPr>
              <w:t>Директор Департамента капитального строительства объектов нефтепереработки и нефтехимии</w:t>
            </w:r>
          </w:p>
        </w:tc>
      </w:tr>
      <w:tr w:rsidR="00F94317" w:rsidTr="00382B5F">
        <w:tc>
          <w:tcPr>
            <w:tcW w:w="1260" w:type="dxa"/>
          </w:tcPr>
          <w:p w:rsidR="00F94317" w:rsidRDefault="00F94317" w:rsidP="00382B5F">
            <w:r>
              <w:t>2017</w:t>
            </w:r>
          </w:p>
        </w:tc>
        <w:tc>
          <w:tcPr>
            <w:tcW w:w="1260" w:type="dxa"/>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Pr>
          <w:p w:rsidR="00F94317" w:rsidRDefault="00F94317" w:rsidP="00382B5F">
            <w:r>
              <w:t>ПАО «НК «Роснефть»</w:t>
            </w:r>
          </w:p>
        </w:tc>
        <w:tc>
          <w:tcPr>
            <w:tcW w:w="4111" w:type="dxa"/>
          </w:tcPr>
          <w:p w:rsidR="00F94317" w:rsidRPr="00FF273A" w:rsidRDefault="00F94317" w:rsidP="00382B5F">
            <w:r w:rsidRPr="00FF273A">
              <w:rPr>
                <w:lang w:eastAsia="ar-SA"/>
              </w:rPr>
              <w:t xml:space="preserve">Директор Департамента капитального строительства объектов нефтепереработки </w:t>
            </w:r>
          </w:p>
        </w:tc>
      </w:tr>
      <w:tr w:rsidR="00F94317" w:rsidTr="00382B5F">
        <w:tc>
          <w:tcPr>
            <w:tcW w:w="1260" w:type="dxa"/>
            <w:tcBorders>
              <w:bottom w:val="double" w:sz="6" w:space="0" w:color="auto"/>
            </w:tcBorders>
          </w:tcPr>
          <w:p w:rsidR="00F94317" w:rsidRDefault="00F94317" w:rsidP="00382B5F">
            <w:r>
              <w:t>2017</w:t>
            </w:r>
          </w:p>
        </w:tc>
        <w:tc>
          <w:tcPr>
            <w:tcW w:w="1260" w:type="dxa"/>
            <w:tcBorders>
              <w:bottom w:val="doub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F94317" w:rsidRDefault="00F94317" w:rsidP="00382B5F">
            <w:r>
              <w:t>ПАО «Саратовский НПЗ»</w:t>
            </w:r>
          </w:p>
        </w:tc>
        <w:tc>
          <w:tcPr>
            <w:tcW w:w="4111" w:type="dxa"/>
            <w:tcBorders>
              <w:bottom w:val="double" w:sz="6" w:space="0" w:color="auto"/>
            </w:tcBorders>
          </w:tcPr>
          <w:p w:rsidR="00F94317" w:rsidRPr="00FF273A" w:rsidRDefault="00F94317" w:rsidP="00382B5F">
            <w:pPr>
              <w:rPr>
                <w:lang w:eastAsia="ar-SA"/>
              </w:rPr>
            </w:pPr>
            <w:r>
              <w:rPr>
                <w:lang w:eastAsia="ar-SA"/>
              </w:rP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rPr>
          <w:rStyle w:val="Subst"/>
          <w:bCs/>
          <w:iCs/>
        </w:rPr>
      </w:pPr>
    </w:p>
    <w:p w:rsidR="00F94317" w:rsidRPr="00136584" w:rsidRDefault="00F94317" w:rsidP="00F94317">
      <w:pPr>
        <w:jc w:val="both"/>
      </w:pPr>
      <w:r w:rsidRPr="00136584">
        <w:t>ФИО:</w:t>
      </w:r>
      <w:r w:rsidRPr="00136584">
        <w:rPr>
          <w:rStyle w:val="Subst"/>
          <w:bCs/>
          <w:iCs/>
        </w:rPr>
        <w:t xml:space="preserve"> </w:t>
      </w:r>
      <w:r>
        <w:rPr>
          <w:rStyle w:val="Subst"/>
          <w:bCs/>
          <w:iCs/>
        </w:rPr>
        <w:t>Куренков Вячеслав Евгеньевич</w:t>
      </w:r>
    </w:p>
    <w:p w:rsidR="00F94317" w:rsidRPr="00136584" w:rsidRDefault="00F94317" w:rsidP="00F94317">
      <w:pPr>
        <w:jc w:val="both"/>
      </w:pPr>
      <w:r w:rsidRPr="00136584">
        <w:t>Год рождения:</w:t>
      </w:r>
      <w:r w:rsidRPr="00136584">
        <w:rPr>
          <w:rStyle w:val="Subst"/>
          <w:bCs/>
          <w:iCs/>
        </w:rPr>
        <w:t xml:space="preserve"> </w:t>
      </w:r>
      <w:r>
        <w:rPr>
          <w:rStyle w:val="Subst"/>
          <w:bCs/>
          <w:iCs/>
        </w:rPr>
        <w:t>1964</w:t>
      </w:r>
    </w:p>
    <w:p w:rsidR="00F94317" w:rsidRPr="00136584" w:rsidRDefault="00F94317" w:rsidP="00F94317">
      <w:pPr>
        <w:jc w:val="both"/>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F94317" w:rsidRPr="00136584" w:rsidRDefault="00F94317" w:rsidP="00F94317">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94317" w:rsidRPr="00407C7C"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F94317" w:rsidRPr="00136584" w:rsidRDefault="00F94317" w:rsidP="00382B5F">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F94317" w:rsidRPr="00136584" w:rsidRDefault="00F94317" w:rsidP="00382B5F">
            <w:pPr>
              <w:jc w:val="center"/>
            </w:pPr>
            <w:r w:rsidRPr="00136584">
              <w:t>Должность</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pPr>
              <w:jc w:val="center"/>
            </w:pPr>
            <w:r w:rsidRPr="00136584">
              <w:t>по</w:t>
            </w:r>
          </w:p>
        </w:tc>
        <w:tc>
          <w:tcPr>
            <w:tcW w:w="3009" w:type="dxa"/>
            <w:vMerge/>
            <w:tcBorders>
              <w:left w:val="single" w:sz="6" w:space="0" w:color="auto"/>
              <w:bottom w:val="single" w:sz="6" w:space="0" w:color="auto"/>
              <w:right w:val="single" w:sz="6" w:space="0" w:color="auto"/>
            </w:tcBorders>
          </w:tcPr>
          <w:p w:rsidR="00F94317" w:rsidRPr="00407C7C" w:rsidRDefault="00F94317" w:rsidP="00382B5F">
            <w:pPr>
              <w:rPr>
                <w:highlight w:val="yellow"/>
              </w:rPr>
            </w:pPr>
          </w:p>
        </w:tc>
        <w:tc>
          <w:tcPr>
            <w:tcW w:w="3969" w:type="dxa"/>
            <w:vMerge/>
            <w:tcBorders>
              <w:left w:val="single" w:sz="6" w:space="0" w:color="auto"/>
              <w:bottom w:val="single" w:sz="6" w:space="0" w:color="auto"/>
              <w:right w:val="double" w:sz="6" w:space="0" w:color="auto"/>
            </w:tcBorders>
          </w:tcPr>
          <w:p w:rsidR="00F94317" w:rsidRPr="00407C7C" w:rsidRDefault="00F94317" w:rsidP="00382B5F">
            <w:pPr>
              <w:rPr>
                <w:highlight w:val="yellow"/>
              </w:rPr>
            </w:pP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2</w:t>
            </w:r>
          </w:p>
        </w:tc>
        <w:tc>
          <w:tcPr>
            <w:tcW w:w="1260" w:type="dxa"/>
            <w:tcBorders>
              <w:top w:val="single" w:sz="6" w:space="0" w:color="auto"/>
              <w:left w:val="single" w:sz="6" w:space="0" w:color="auto"/>
              <w:bottom w:val="single" w:sz="6" w:space="0" w:color="auto"/>
              <w:right w:val="single" w:sz="6" w:space="0" w:color="auto"/>
            </w:tcBorders>
          </w:tcPr>
          <w:p w:rsidR="00F94317" w:rsidRPr="00DB2882" w:rsidRDefault="00F94317" w:rsidP="00382B5F">
            <w:r w:rsidRPr="00136584">
              <w:rPr>
                <w:lang w:val="en-US"/>
              </w:rPr>
              <w:t>20</w:t>
            </w:r>
            <w:r>
              <w:t>13</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ОАО  «ТНК-ВР Менеджмент»</w:t>
            </w:r>
          </w:p>
        </w:tc>
        <w:tc>
          <w:tcPr>
            <w:tcW w:w="3969" w:type="dxa"/>
            <w:tcBorders>
              <w:top w:val="single" w:sz="6" w:space="0" w:color="auto"/>
              <w:left w:val="single" w:sz="6" w:space="0" w:color="auto"/>
              <w:bottom w:val="single" w:sz="6" w:space="0" w:color="auto"/>
              <w:right w:val="double" w:sz="6" w:space="0" w:color="auto"/>
            </w:tcBorders>
          </w:tcPr>
          <w:p w:rsidR="00F94317" w:rsidRPr="00136584" w:rsidRDefault="00F94317" w:rsidP="00382B5F">
            <w:r>
              <w:t xml:space="preserve">Вице-президент по </w:t>
            </w:r>
            <w:proofErr w:type="spellStart"/>
            <w:r>
              <w:t>ПБОТиООС</w:t>
            </w:r>
            <w:proofErr w:type="spellEnd"/>
            <w:r>
              <w:t xml:space="preserve"> блока </w:t>
            </w:r>
            <w:proofErr w:type="spellStart"/>
            <w:r>
              <w:t>ПиТ</w:t>
            </w:r>
            <w:proofErr w:type="spellEnd"/>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Del="00C07C45" w:rsidRDefault="00F94317" w:rsidP="00382B5F">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F94317" w:rsidRPr="00136584" w:rsidDel="00C07C45" w:rsidRDefault="00F94317" w:rsidP="00382B5F">
            <w:r w:rsidRPr="00136584">
              <w:t>201</w:t>
            </w:r>
            <w:r>
              <w:t>4</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136584" w:rsidDel="00C07C45" w:rsidRDefault="00F94317" w:rsidP="00382B5F">
            <w:r>
              <w:t>Заместитель начальника Управления промышленной безопасности</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t>2014</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2014</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Default="00F94317" w:rsidP="00382B5F">
            <w:r>
              <w:t>Директор Департамента целостности</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2017</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0B1C1E" w:rsidRDefault="00F94317" w:rsidP="00382B5F">
            <w:r w:rsidRPr="000B1C1E">
              <w:rPr>
                <w:lang w:eastAsia="ar-SA"/>
              </w:rPr>
              <w:t>Директор Департамента промышленной безопасности, охраны труда и окружающей среды в нефтепереработке и нефтехимии</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7</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0B1C1E" w:rsidRDefault="00F94317" w:rsidP="00382B5F">
            <w:r w:rsidRPr="000B1C1E">
              <w:rPr>
                <w:lang w:eastAsia="ar-SA"/>
              </w:rPr>
              <w:t xml:space="preserve">Директор Департамента промышленной безопасности, охраны труда и окружающей среды в нефтепереработке </w:t>
            </w:r>
          </w:p>
        </w:tc>
      </w:tr>
      <w:tr w:rsidR="00F94317" w:rsidRPr="00407C7C" w:rsidTr="00372555">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7</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single" w:sz="6" w:space="0" w:color="auto"/>
              <w:right w:val="single" w:sz="6" w:space="0" w:color="auto"/>
            </w:tcBorders>
          </w:tcPr>
          <w:p w:rsidR="00F94317" w:rsidRPr="00D445EA" w:rsidRDefault="00F94317" w:rsidP="00382B5F">
            <w:r w:rsidRPr="00D445EA">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F94317" w:rsidRPr="000B1C1E" w:rsidRDefault="00F94317" w:rsidP="00382B5F">
            <w:pPr>
              <w:rPr>
                <w:lang w:eastAsia="ar-SA"/>
              </w:rPr>
            </w:pPr>
            <w:r>
              <w:rPr>
                <w:lang w:eastAsia="ar-SA"/>
              </w:rPr>
              <w:t>Член Совета директоров</w:t>
            </w:r>
          </w:p>
        </w:tc>
      </w:tr>
      <w:tr w:rsidR="00372555" w:rsidRPr="00407C7C" w:rsidTr="00382B5F">
        <w:tc>
          <w:tcPr>
            <w:tcW w:w="1260" w:type="dxa"/>
            <w:tcBorders>
              <w:top w:val="single" w:sz="6" w:space="0" w:color="auto"/>
              <w:left w:val="double" w:sz="6" w:space="0" w:color="auto"/>
              <w:bottom w:val="double" w:sz="6" w:space="0" w:color="auto"/>
              <w:right w:val="single" w:sz="6" w:space="0" w:color="auto"/>
            </w:tcBorders>
          </w:tcPr>
          <w:p w:rsidR="00372555" w:rsidRDefault="00372555" w:rsidP="000B2BCB">
            <w:r>
              <w:t>2019</w:t>
            </w:r>
          </w:p>
        </w:tc>
        <w:tc>
          <w:tcPr>
            <w:tcW w:w="1260" w:type="dxa"/>
            <w:tcBorders>
              <w:top w:val="single" w:sz="6" w:space="0" w:color="auto"/>
              <w:left w:val="single" w:sz="6" w:space="0" w:color="auto"/>
              <w:bottom w:val="double" w:sz="6" w:space="0" w:color="auto"/>
              <w:right w:val="single" w:sz="6" w:space="0" w:color="auto"/>
            </w:tcBorders>
          </w:tcPr>
          <w:p w:rsidR="00372555" w:rsidRDefault="00372555" w:rsidP="000B2BCB">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372555" w:rsidRPr="00D445EA" w:rsidRDefault="00372555" w:rsidP="000B2BCB">
            <w:r w:rsidRPr="00D445EA">
              <w:t>ПАО «НК «Роснефть</w:t>
            </w:r>
            <w:proofErr w:type="gramStart"/>
            <w:r w:rsidRPr="00D445EA">
              <w:t>»-</w:t>
            </w:r>
            <w:proofErr w:type="gramEnd"/>
            <w:r w:rsidRPr="00D445EA">
              <w:t>МЗ «Нефтепродукт»</w:t>
            </w:r>
          </w:p>
        </w:tc>
        <w:tc>
          <w:tcPr>
            <w:tcW w:w="3969" w:type="dxa"/>
            <w:tcBorders>
              <w:top w:val="single" w:sz="6" w:space="0" w:color="auto"/>
              <w:left w:val="single" w:sz="6" w:space="0" w:color="auto"/>
              <w:bottom w:val="double" w:sz="6" w:space="0" w:color="auto"/>
              <w:right w:val="double" w:sz="6" w:space="0" w:color="auto"/>
            </w:tcBorders>
          </w:tcPr>
          <w:p w:rsidR="00372555" w:rsidRDefault="00372555" w:rsidP="000B2BCB">
            <w: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w:t>
      </w:r>
      <w:r>
        <w:lastRenderedPageBreak/>
        <w:t>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pPr>
    </w:p>
    <w:p w:rsidR="002A3730" w:rsidRDefault="002A3730" w:rsidP="002A3730">
      <w:pPr>
        <w:jc w:val="both"/>
      </w:pPr>
      <w:r>
        <w:t>ФИО:</w:t>
      </w:r>
      <w:r>
        <w:rPr>
          <w:rStyle w:val="Subst"/>
          <w:bCs/>
          <w:iCs/>
        </w:rPr>
        <w:t xml:space="preserve"> Огородников</w:t>
      </w:r>
      <w:r w:rsidR="002F0C29">
        <w:rPr>
          <w:rStyle w:val="Subst"/>
          <w:bCs/>
          <w:iCs/>
        </w:rPr>
        <w:t xml:space="preserve"> Игорь Евгеньевич</w:t>
      </w:r>
    </w:p>
    <w:p w:rsidR="002A3730" w:rsidRDefault="002A3730" w:rsidP="002A3730">
      <w:pPr>
        <w:jc w:val="both"/>
      </w:pPr>
      <w:r>
        <w:t>Год рождения:</w:t>
      </w:r>
      <w:r>
        <w:rPr>
          <w:rStyle w:val="Subst"/>
          <w:bCs/>
          <w:iCs/>
        </w:rPr>
        <w:t xml:space="preserve"> 19</w:t>
      </w:r>
      <w:r w:rsidR="001A0478">
        <w:rPr>
          <w:rStyle w:val="Subst"/>
          <w:bCs/>
          <w:iCs/>
        </w:rPr>
        <w:t>72</w:t>
      </w:r>
    </w:p>
    <w:p w:rsidR="002A3730" w:rsidRDefault="002A3730" w:rsidP="002A3730">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2A3730" w:rsidRDefault="002A3730" w:rsidP="002A3730">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2A3730" w:rsidTr="00BB62A7">
        <w:tc>
          <w:tcPr>
            <w:tcW w:w="2520" w:type="dxa"/>
            <w:gridSpan w:val="2"/>
            <w:tcBorders>
              <w:top w:val="double" w:sz="6" w:space="0" w:color="auto"/>
              <w:left w:val="double" w:sz="6" w:space="0" w:color="auto"/>
              <w:bottom w:val="single" w:sz="6" w:space="0" w:color="auto"/>
              <w:right w:val="single" w:sz="6" w:space="0" w:color="auto"/>
            </w:tcBorders>
          </w:tcPr>
          <w:p w:rsidR="002A3730" w:rsidRDefault="002A3730" w:rsidP="00BB62A7">
            <w:pPr>
              <w:jc w:val="center"/>
            </w:pPr>
            <w:r>
              <w:t>Период</w:t>
            </w:r>
          </w:p>
        </w:tc>
        <w:tc>
          <w:tcPr>
            <w:tcW w:w="2867" w:type="dxa"/>
            <w:vMerge w:val="restart"/>
            <w:tcBorders>
              <w:top w:val="double" w:sz="6" w:space="0" w:color="auto"/>
              <w:left w:val="single" w:sz="6" w:space="0" w:color="auto"/>
              <w:right w:val="single" w:sz="6" w:space="0" w:color="auto"/>
            </w:tcBorders>
          </w:tcPr>
          <w:p w:rsidR="002A3730" w:rsidRDefault="002A3730" w:rsidP="00BB62A7">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2A3730" w:rsidRDefault="002A3730" w:rsidP="00BB62A7">
            <w:pPr>
              <w:jc w:val="center"/>
            </w:pPr>
            <w:r>
              <w:t>Должность</w:t>
            </w:r>
          </w:p>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Default="002A3730" w:rsidP="00BB62A7">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2A3730" w:rsidRDefault="002A3730" w:rsidP="00BB62A7">
            <w:pPr>
              <w:jc w:val="center"/>
            </w:pPr>
            <w:r>
              <w:t>по</w:t>
            </w:r>
          </w:p>
        </w:tc>
        <w:tc>
          <w:tcPr>
            <w:tcW w:w="2867" w:type="dxa"/>
            <w:vMerge/>
            <w:tcBorders>
              <w:left w:val="single" w:sz="6" w:space="0" w:color="auto"/>
              <w:bottom w:val="single" w:sz="6" w:space="0" w:color="auto"/>
              <w:right w:val="single" w:sz="6" w:space="0" w:color="auto"/>
            </w:tcBorders>
          </w:tcPr>
          <w:p w:rsidR="002A3730" w:rsidRDefault="002A3730" w:rsidP="00BB62A7"/>
        </w:tc>
        <w:tc>
          <w:tcPr>
            <w:tcW w:w="4111" w:type="dxa"/>
            <w:vMerge/>
            <w:tcBorders>
              <w:left w:val="single" w:sz="6" w:space="0" w:color="auto"/>
              <w:bottom w:val="single" w:sz="6" w:space="0" w:color="auto"/>
              <w:right w:val="double" w:sz="6" w:space="0" w:color="auto"/>
            </w:tcBorders>
          </w:tcPr>
          <w:p w:rsidR="002A3730" w:rsidRDefault="002A3730" w:rsidP="00BB62A7"/>
        </w:tc>
      </w:tr>
      <w:tr w:rsidR="002A3730" w:rsidTr="001E3EF1">
        <w:tc>
          <w:tcPr>
            <w:tcW w:w="1260" w:type="dxa"/>
            <w:tcBorders>
              <w:top w:val="single" w:sz="6" w:space="0" w:color="auto"/>
              <w:left w:val="double" w:sz="6" w:space="0" w:color="auto"/>
              <w:bottom w:val="single" w:sz="6" w:space="0" w:color="auto"/>
              <w:right w:val="single" w:sz="6" w:space="0" w:color="auto"/>
            </w:tcBorders>
          </w:tcPr>
          <w:p w:rsidR="002A3730" w:rsidRDefault="002A3730" w:rsidP="00BB62A7">
            <w:r>
              <w:t>2013</w:t>
            </w:r>
          </w:p>
        </w:tc>
        <w:tc>
          <w:tcPr>
            <w:tcW w:w="1260" w:type="dxa"/>
            <w:tcBorders>
              <w:top w:val="single" w:sz="6" w:space="0" w:color="auto"/>
              <w:left w:val="single" w:sz="6" w:space="0" w:color="auto"/>
              <w:bottom w:val="single" w:sz="6" w:space="0" w:color="auto"/>
              <w:right w:val="single" w:sz="6" w:space="0" w:color="auto"/>
            </w:tcBorders>
          </w:tcPr>
          <w:p w:rsidR="002A3730" w:rsidRDefault="001E3EF1" w:rsidP="00BB62A7">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2A3730" w:rsidRDefault="002A3730" w:rsidP="00BB62A7">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2A3730" w:rsidRDefault="001E3EF1" w:rsidP="001E3EF1">
            <w:r>
              <w:t xml:space="preserve">Заместитель директора Департамента – Начальник </w:t>
            </w:r>
            <w:proofErr w:type="gramStart"/>
            <w:r>
              <w:t>Управления перспективного развития Департамента развития нефтепереработки</w:t>
            </w:r>
            <w:proofErr w:type="gramEnd"/>
          </w:p>
        </w:tc>
      </w:tr>
      <w:tr w:rsidR="002A3730" w:rsidTr="001E3EF1">
        <w:tc>
          <w:tcPr>
            <w:tcW w:w="1260" w:type="dxa"/>
            <w:tcBorders>
              <w:top w:val="single" w:sz="6" w:space="0" w:color="auto"/>
              <w:left w:val="double" w:sz="6" w:space="0" w:color="auto"/>
              <w:bottom w:val="double" w:sz="6" w:space="0" w:color="auto"/>
              <w:right w:val="single" w:sz="6" w:space="0" w:color="auto"/>
            </w:tcBorders>
          </w:tcPr>
          <w:p w:rsidR="002A3730" w:rsidRDefault="002A3730" w:rsidP="001E3EF1">
            <w:r>
              <w:t>201</w:t>
            </w:r>
            <w:r w:rsidR="001E3EF1">
              <w:t>9</w:t>
            </w:r>
          </w:p>
        </w:tc>
        <w:tc>
          <w:tcPr>
            <w:tcW w:w="1260" w:type="dxa"/>
            <w:tcBorders>
              <w:top w:val="single" w:sz="6" w:space="0" w:color="auto"/>
              <w:left w:val="single" w:sz="6" w:space="0" w:color="auto"/>
              <w:bottom w:val="double" w:sz="6" w:space="0" w:color="auto"/>
              <w:right w:val="single" w:sz="6" w:space="0" w:color="auto"/>
            </w:tcBorders>
          </w:tcPr>
          <w:p w:rsidR="002A3730" w:rsidRDefault="002A3730" w:rsidP="00BB62A7">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2A3730" w:rsidRDefault="002A3730" w:rsidP="00BB62A7">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2A3730" w:rsidRPr="005D1F52" w:rsidRDefault="002A3730" w:rsidP="00BB62A7">
            <w:r>
              <w:t>Член Совета директоров</w:t>
            </w:r>
          </w:p>
        </w:tc>
      </w:tr>
    </w:tbl>
    <w:p w:rsidR="002A3730" w:rsidRDefault="002A3730" w:rsidP="002A3730">
      <w:pPr>
        <w:jc w:val="both"/>
        <w:rPr>
          <w:rStyle w:val="Subst"/>
          <w:bCs/>
          <w:iCs/>
        </w:rPr>
      </w:pPr>
      <w:r>
        <w:rPr>
          <w:rStyle w:val="Subst"/>
          <w:bCs/>
          <w:iCs/>
        </w:rPr>
        <w:t>Доли участия в уставном капитале эмитента/обыкновенных акций не имеет</w:t>
      </w:r>
    </w:p>
    <w:p w:rsidR="002A3730" w:rsidRPr="000478E5" w:rsidRDefault="002A3730" w:rsidP="002A3730">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2A3730" w:rsidRPr="00122021" w:rsidRDefault="002A3730" w:rsidP="002A3730">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2A3730" w:rsidRDefault="002A3730" w:rsidP="002A3730">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2A3730" w:rsidRDefault="002A3730" w:rsidP="002A3730">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2A3730" w:rsidRDefault="002A3730" w:rsidP="002A3730">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2A3730" w:rsidRDefault="002A3730" w:rsidP="002A3730">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2A3730" w:rsidRDefault="002A3730" w:rsidP="00F94317">
      <w:pPr>
        <w:jc w:val="both"/>
      </w:pPr>
    </w:p>
    <w:p w:rsidR="00F94317" w:rsidRDefault="00F94317" w:rsidP="00F94317">
      <w:pPr>
        <w:jc w:val="both"/>
      </w:pPr>
      <w:r>
        <w:t>ФИО:</w:t>
      </w:r>
      <w:r>
        <w:rPr>
          <w:rStyle w:val="Subst"/>
          <w:bCs/>
          <w:iCs/>
        </w:rPr>
        <w:t xml:space="preserve"> Федянин Борис Александрович</w:t>
      </w:r>
    </w:p>
    <w:p w:rsidR="00F94317" w:rsidRDefault="00F94317" w:rsidP="00F94317">
      <w:pPr>
        <w:jc w:val="both"/>
      </w:pPr>
      <w:r>
        <w:t>Год рождения:</w:t>
      </w:r>
      <w:r>
        <w:rPr>
          <w:rStyle w:val="Subst"/>
          <w:bCs/>
          <w:iCs/>
        </w:rPr>
        <w:t xml:space="preserve"> 1978</w:t>
      </w:r>
    </w:p>
    <w:p w:rsidR="00F94317" w:rsidRDefault="00F94317" w:rsidP="00F94317">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3009" w:type="dxa"/>
            <w:vMerge/>
            <w:tcBorders>
              <w:left w:val="single" w:sz="6" w:space="0" w:color="auto"/>
              <w:bottom w:val="single" w:sz="6" w:space="0" w:color="auto"/>
              <w:right w:val="single" w:sz="6" w:space="0" w:color="auto"/>
            </w:tcBorders>
          </w:tcPr>
          <w:p w:rsidR="00F94317" w:rsidRDefault="00F94317" w:rsidP="00382B5F"/>
        </w:tc>
        <w:tc>
          <w:tcPr>
            <w:tcW w:w="3969"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2009</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2014</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ОАО «</w:t>
            </w:r>
            <w:proofErr w:type="spellStart"/>
            <w:r>
              <w:t>Газпромнефть</w:t>
            </w:r>
            <w:proofErr w:type="spellEnd"/>
            <w:r>
              <w:t>-ОНПЗ»</w:t>
            </w:r>
          </w:p>
        </w:tc>
        <w:tc>
          <w:tcPr>
            <w:tcW w:w="3969" w:type="dxa"/>
            <w:tcBorders>
              <w:top w:val="single" w:sz="6" w:space="0" w:color="auto"/>
              <w:left w:val="single" w:sz="6" w:space="0" w:color="auto"/>
              <w:bottom w:val="single" w:sz="6" w:space="0" w:color="auto"/>
              <w:right w:val="double" w:sz="6" w:space="0" w:color="auto"/>
            </w:tcBorders>
          </w:tcPr>
          <w:p w:rsidR="00F94317" w:rsidRDefault="00F94317" w:rsidP="00382B5F">
            <w:r>
              <w:t xml:space="preserve">Заместитель </w:t>
            </w:r>
            <w:proofErr w:type="gramStart"/>
            <w:r>
              <w:t>генерального</w:t>
            </w:r>
            <w:proofErr w:type="gramEnd"/>
            <w:r>
              <w:t xml:space="preserve"> директора по экономике и финансам</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2014</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2016</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Default="00F94317" w:rsidP="00382B5F">
            <w:r>
              <w:t>Начальник</w:t>
            </w:r>
            <w:r>
              <w:rPr>
                <w:color w:val="000000" w:themeColor="text1"/>
              </w:rPr>
              <w:t xml:space="preserve"> управления</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2016</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2017</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36557E" w:rsidRDefault="00F94317" w:rsidP="00382B5F">
            <w:r w:rsidRPr="0036557E">
              <w:rPr>
                <w:lang w:eastAsia="ar-SA"/>
              </w:rPr>
              <w:t>Директор Департамента эффективности производства нефтепереработки и нефтехимии</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36557E" w:rsidRDefault="00F94317" w:rsidP="00382B5F">
            <w:r w:rsidRPr="0036557E">
              <w:rPr>
                <w:lang w:eastAsia="ar-SA"/>
              </w:rPr>
              <w:t xml:space="preserve">Директор Департамента эффективности нефтепереработки </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rsidRPr="00D445EA">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F94317" w:rsidRPr="0036557E" w:rsidRDefault="00F94317" w:rsidP="00382B5F">
            <w:pPr>
              <w:rPr>
                <w:lang w:eastAsia="ar-SA"/>
              </w:rPr>
            </w:pPr>
            <w:r w:rsidRPr="00DB7C61">
              <w:rPr>
                <w:color w:val="000000" w:themeColor="text1"/>
                <w:lang w:eastAsia="ar-SA"/>
              </w:rPr>
              <w:t>Член Совета директоров</w:t>
            </w:r>
          </w:p>
        </w:tc>
      </w:tr>
      <w:tr w:rsidR="00F94317" w:rsidTr="005A60A7">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D445EA" w:rsidP="00382B5F">
            <w:pPr>
              <w:rPr>
                <w:color w:val="000000" w:themeColor="text1"/>
              </w:rPr>
            </w:pPr>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 xml:space="preserve">ПАО «НК «Роснефть – МЗ </w:t>
            </w:r>
            <w:r w:rsidRPr="00DB7C61">
              <w:rPr>
                <w:color w:val="000000" w:themeColor="text1"/>
              </w:rPr>
              <w:lastRenderedPageBreak/>
              <w:t>«Нефтепродукт»</w:t>
            </w:r>
          </w:p>
        </w:tc>
        <w:tc>
          <w:tcPr>
            <w:tcW w:w="3969" w:type="dxa"/>
            <w:tcBorders>
              <w:top w:val="single" w:sz="6" w:space="0" w:color="auto"/>
              <w:left w:val="single" w:sz="6" w:space="0" w:color="auto"/>
              <w:bottom w:val="single" w:sz="6" w:space="0" w:color="auto"/>
              <w:right w:val="double" w:sz="6" w:space="0" w:color="auto"/>
            </w:tcBorders>
          </w:tcPr>
          <w:p w:rsidR="00F94317" w:rsidRPr="00DB7C61" w:rsidRDefault="00F94317" w:rsidP="00382B5F">
            <w:pPr>
              <w:rPr>
                <w:color w:val="000000" w:themeColor="text1"/>
                <w:lang w:eastAsia="ar-SA"/>
              </w:rPr>
            </w:pPr>
            <w:r w:rsidRPr="00DB7C61">
              <w:rPr>
                <w:color w:val="000000" w:themeColor="text1"/>
                <w:lang w:eastAsia="ar-SA"/>
              </w:rPr>
              <w:lastRenderedPageBreak/>
              <w:t>Член Совета директоров</w:t>
            </w:r>
          </w:p>
        </w:tc>
      </w:tr>
      <w:tr w:rsidR="005A60A7" w:rsidTr="00382B5F">
        <w:tc>
          <w:tcPr>
            <w:tcW w:w="1260" w:type="dxa"/>
            <w:tcBorders>
              <w:top w:val="single" w:sz="6" w:space="0" w:color="auto"/>
              <w:left w:val="double" w:sz="6" w:space="0" w:color="auto"/>
              <w:bottom w:val="double" w:sz="6" w:space="0" w:color="auto"/>
              <w:right w:val="single" w:sz="6" w:space="0" w:color="auto"/>
            </w:tcBorders>
          </w:tcPr>
          <w:p w:rsidR="005A60A7" w:rsidRDefault="005A60A7" w:rsidP="005A60A7">
            <w:r>
              <w:lastRenderedPageBreak/>
              <w:t>2019</w:t>
            </w:r>
          </w:p>
        </w:tc>
        <w:tc>
          <w:tcPr>
            <w:tcW w:w="1260" w:type="dxa"/>
            <w:tcBorders>
              <w:top w:val="single" w:sz="6" w:space="0" w:color="auto"/>
              <w:left w:val="single" w:sz="6" w:space="0" w:color="auto"/>
              <w:bottom w:val="double" w:sz="6" w:space="0" w:color="auto"/>
              <w:right w:val="single" w:sz="6" w:space="0" w:color="auto"/>
            </w:tcBorders>
          </w:tcPr>
          <w:p w:rsidR="005A60A7" w:rsidRDefault="005A60A7" w:rsidP="00A206F7">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5A60A7" w:rsidRDefault="00C507B5" w:rsidP="00A206F7">
            <w:r>
              <w:t>ЧАО «ЛИНИК»</w:t>
            </w:r>
          </w:p>
        </w:tc>
        <w:tc>
          <w:tcPr>
            <w:tcW w:w="3969" w:type="dxa"/>
            <w:tcBorders>
              <w:top w:val="single" w:sz="6" w:space="0" w:color="auto"/>
              <w:left w:val="single" w:sz="6" w:space="0" w:color="auto"/>
              <w:bottom w:val="double" w:sz="6" w:space="0" w:color="auto"/>
              <w:right w:val="double" w:sz="6" w:space="0" w:color="auto"/>
            </w:tcBorders>
          </w:tcPr>
          <w:p w:rsidR="005A60A7" w:rsidRPr="0036557E" w:rsidRDefault="005A60A7" w:rsidP="00C507B5">
            <w:pPr>
              <w:rPr>
                <w:lang w:eastAsia="ar-SA"/>
              </w:rPr>
            </w:pPr>
            <w:r w:rsidRPr="00DB7C61">
              <w:rPr>
                <w:color w:val="000000" w:themeColor="text1"/>
                <w:lang w:eastAsia="ar-SA"/>
              </w:rPr>
              <w:t xml:space="preserve">Член </w:t>
            </w:r>
            <w:r w:rsidR="00C507B5">
              <w:rPr>
                <w:color w:val="000000" w:themeColor="text1"/>
                <w:lang w:eastAsia="ar-SA"/>
              </w:rPr>
              <w:t>Наблюдательного совета</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A2D07" w:rsidRPr="0072442B" w:rsidRDefault="006A2D07" w:rsidP="006A2D07">
      <w:pPr>
        <w:pStyle w:val="20"/>
      </w:pPr>
      <w:bookmarkStart w:id="55" w:name="_Toc24538900"/>
      <w:r w:rsidRPr="0072442B">
        <w:t>5.2.2. Информация о единоличном исполнительном органе эмитента</w:t>
      </w:r>
      <w:bookmarkEnd w:id="54"/>
      <w:bookmarkEnd w:id="55"/>
    </w:p>
    <w:p w:rsidR="00F1501D" w:rsidRDefault="00F1501D" w:rsidP="00F1501D">
      <w:pPr>
        <w:jc w:val="both"/>
      </w:pPr>
      <w:bookmarkStart w:id="56" w:name="_Toc419203615"/>
      <w:r>
        <w:t>ФИО:</w:t>
      </w:r>
      <w:r>
        <w:rPr>
          <w:rStyle w:val="Subst"/>
          <w:bCs/>
          <w:iCs/>
        </w:rPr>
        <w:t xml:space="preserve"> Зубарев Дмитрий Юрьевич</w:t>
      </w:r>
    </w:p>
    <w:p w:rsidR="00F1501D" w:rsidRDefault="00F1501D" w:rsidP="00F1501D">
      <w:pPr>
        <w:jc w:val="both"/>
      </w:pPr>
      <w:r>
        <w:t>Год рождения:</w:t>
      </w:r>
      <w:r>
        <w:rPr>
          <w:rStyle w:val="Subst"/>
          <w:bCs/>
          <w:iCs/>
        </w:rPr>
        <w:t xml:space="preserve"> 1977</w:t>
      </w:r>
    </w:p>
    <w:p w:rsidR="00F1501D" w:rsidRDefault="00F1501D" w:rsidP="00F1501D">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1501D" w:rsidRDefault="00F1501D" w:rsidP="00F1501D">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F1501D" w:rsidTr="00382B5F">
        <w:tc>
          <w:tcPr>
            <w:tcW w:w="2520" w:type="dxa"/>
            <w:gridSpan w:val="2"/>
            <w:tcBorders>
              <w:top w:val="double" w:sz="6" w:space="0" w:color="auto"/>
            </w:tcBorders>
          </w:tcPr>
          <w:p w:rsidR="00F1501D" w:rsidRDefault="00F1501D" w:rsidP="00382B5F">
            <w:pPr>
              <w:jc w:val="center"/>
            </w:pPr>
            <w:r>
              <w:t>Период</w:t>
            </w:r>
          </w:p>
        </w:tc>
        <w:tc>
          <w:tcPr>
            <w:tcW w:w="2867" w:type="dxa"/>
            <w:vMerge w:val="restart"/>
            <w:tcBorders>
              <w:top w:val="double" w:sz="6" w:space="0" w:color="auto"/>
            </w:tcBorders>
          </w:tcPr>
          <w:p w:rsidR="00F1501D" w:rsidRDefault="00F1501D" w:rsidP="00382B5F">
            <w:pPr>
              <w:jc w:val="center"/>
            </w:pPr>
            <w:r>
              <w:t>Наименование организации</w:t>
            </w:r>
          </w:p>
        </w:tc>
        <w:tc>
          <w:tcPr>
            <w:tcW w:w="4111" w:type="dxa"/>
            <w:vMerge w:val="restart"/>
            <w:tcBorders>
              <w:top w:val="double" w:sz="6" w:space="0" w:color="auto"/>
            </w:tcBorders>
          </w:tcPr>
          <w:p w:rsidR="00F1501D" w:rsidRDefault="00F1501D" w:rsidP="00382B5F">
            <w:pPr>
              <w:jc w:val="center"/>
            </w:pPr>
            <w:r>
              <w:t>Должность</w:t>
            </w:r>
          </w:p>
        </w:tc>
      </w:tr>
      <w:tr w:rsidR="00F1501D" w:rsidTr="00382B5F">
        <w:tc>
          <w:tcPr>
            <w:tcW w:w="1260" w:type="dxa"/>
          </w:tcPr>
          <w:p w:rsidR="00F1501D" w:rsidRDefault="00F1501D" w:rsidP="00382B5F">
            <w:pPr>
              <w:jc w:val="center"/>
            </w:pPr>
            <w:r>
              <w:t>с</w:t>
            </w:r>
          </w:p>
        </w:tc>
        <w:tc>
          <w:tcPr>
            <w:tcW w:w="1260" w:type="dxa"/>
          </w:tcPr>
          <w:p w:rsidR="00F1501D" w:rsidRDefault="00F1501D" w:rsidP="00382B5F">
            <w:pPr>
              <w:jc w:val="center"/>
            </w:pPr>
            <w:r>
              <w:t>по</w:t>
            </w:r>
          </w:p>
        </w:tc>
        <w:tc>
          <w:tcPr>
            <w:tcW w:w="2867" w:type="dxa"/>
            <w:vMerge/>
          </w:tcPr>
          <w:p w:rsidR="00F1501D" w:rsidRDefault="00F1501D" w:rsidP="00382B5F"/>
        </w:tc>
        <w:tc>
          <w:tcPr>
            <w:tcW w:w="4111" w:type="dxa"/>
            <w:vMerge/>
          </w:tcPr>
          <w:p w:rsidR="00F1501D" w:rsidRDefault="00F1501D" w:rsidP="00382B5F"/>
        </w:tc>
      </w:tr>
      <w:tr w:rsidR="00F1501D" w:rsidTr="00382B5F">
        <w:tc>
          <w:tcPr>
            <w:tcW w:w="1260" w:type="dxa"/>
          </w:tcPr>
          <w:p w:rsidR="00F1501D" w:rsidRPr="00A20BA7" w:rsidRDefault="00F1501D" w:rsidP="00382B5F">
            <w:r w:rsidRPr="00A20BA7">
              <w:t>2011</w:t>
            </w:r>
          </w:p>
        </w:tc>
        <w:tc>
          <w:tcPr>
            <w:tcW w:w="1260" w:type="dxa"/>
          </w:tcPr>
          <w:p w:rsidR="00F1501D" w:rsidRPr="00A20BA7" w:rsidRDefault="00F1501D" w:rsidP="00382B5F">
            <w:r w:rsidRPr="00A20BA7">
              <w:t>2014</w:t>
            </w:r>
          </w:p>
        </w:tc>
        <w:tc>
          <w:tcPr>
            <w:tcW w:w="2867" w:type="dxa"/>
          </w:tcPr>
          <w:p w:rsidR="00F1501D" w:rsidRPr="00A20BA7" w:rsidRDefault="00F1501D" w:rsidP="00382B5F">
            <w:r w:rsidRPr="00A20BA7">
              <w:t>ОАО «Саратовский НПЗ»</w:t>
            </w:r>
          </w:p>
        </w:tc>
        <w:tc>
          <w:tcPr>
            <w:tcW w:w="4111" w:type="dxa"/>
          </w:tcPr>
          <w:p w:rsidR="00F1501D" w:rsidRPr="00A20BA7" w:rsidRDefault="00F1501D" w:rsidP="00382B5F">
            <w:r w:rsidRPr="00A20BA7">
              <w:t>Руководитель службы транспортировки  и отгрузки нефти и нефтепродуктов</w:t>
            </w:r>
          </w:p>
        </w:tc>
      </w:tr>
      <w:tr w:rsidR="00F1501D" w:rsidTr="00382B5F">
        <w:tc>
          <w:tcPr>
            <w:tcW w:w="1260" w:type="dxa"/>
          </w:tcPr>
          <w:p w:rsidR="00F1501D" w:rsidRPr="00A20BA7" w:rsidRDefault="00F1501D" w:rsidP="00382B5F">
            <w:r w:rsidRPr="00A20BA7">
              <w:t>2014</w:t>
            </w:r>
          </w:p>
        </w:tc>
        <w:tc>
          <w:tcPr>
            <w:tcW w:w="1260" w:type="dxa"/>
          </w:tcPr>
          <w:p w:rsidR="00F1501D" w:rsidRPr="00A20BA7" w:rsidRDefault="00F1501D" w:rsidP="00382B5F">
            <w:r w:rsidRPr="00A20BA7">
              <w:t>2014</w:t>
            </w:r>
          </w:p>
        </w:tc>
        <w:tc>
          <w:tcPr>
            <w:tcW w:w="2867" w:type="dxa"/>
          </w:tcPr>
          <w:p w:rsidR="00F1501D" w:rsidRPr="00A20BA7" w:rsidRDefault="00F1501D" w:rsidP="00382B5F">
            <w:r w:rsidRPr="00A20BA7">
              <w:t>ОАО «Саратовский НПЗ»</w:t>
            </w:r>
          </w:p>
        </w:tc>
        <w:tc>
          <w:tcPr>
            <w:tcW w:w="4111" w:type="dxa"/>
          </w:tcPr>
          <w:p w:rsidR="00F1501D" w:rsidRPr="00A20BA7" w:rsidRDefault="00F1501D" w:rsidP="00382B5F">
            <w:r w:rsidRPr="00A20BA7">
              <w:t>Начальник управления по производству</w:t>
            </w:r>
          </w:p>
        </w:tc>
      </w:tr>
      <w:tr w:rsidR="00F1501D" w:rsidTr="00382B5F">
        <w:tc>
          <w:tcPr>
            <w:tcW w:w="1260" w:type="dxa"/>
          </w:tcPr>
          <w:p w:rsidR="00F1501D" w:rsidRPr="00A20BA7" w:rsidRDefault="00F1501D" w:rsidP="00382B5F">
            <w:r w:rsidRPr="00A20BA7">
              <w:t>2014</w:t>
            </w:r>
          </w:p>
        </w:tc>
        <w:tc>
          <w:tcPr>
            <w:tcW w:w="1260" w:type="dxa"/>
          </w:tcPr>
          <w:p w:rsidR="00F1501D" w:rsidRPr="00A20BA7" w:rsidRDefault="00F1501D" w:rsidP="00382B5F">
            <w:r w:rsidRPr="00A20BA7">
              <w:t>2015</w:t>
            </w:r>
          </w:p>
        </w:tc>
        <w:tc>
          <w:tcPr>
            <w:tcW w:w="2867" w:type="dxa"/>
          </w:tcPr>
          <w:p w:rsidR="00F1501D" w:rsidRPr="00A20BA7" w:rsidRDefault="00F1501D" w:rsidP="00382B5F">
            <w:r w:rsidRPr="00A20BA7">
              <w:t>ОАО «Саратовский НПЗ»</w:t>
            </w:r>
          </w:p>
        </w:tc>
        <w:tc>
          <w:tcPr>
            <w:tcW w:w="4111" w:type="dxa"/>
          </w:tcPr>
          <w:p w:rsidR="00F1501D" w:rsidRPr="00A20BA7" w:rsidRDefault="00F1501D" w:rsidP="00382B5F">
            <w:proofErr w:type="spellStart"/>
            <w:r w:rsidRPr="00A20BA7">
              <w:t>И.о</w:t>
            </w:r>
            <w:proofErr w:type="spellEnd"/>
            <w:r w:rsidRPr="00A20BA7">
              <w:t>. Первого заместителя генерального директора – технического директора</w:t>
            </w:r>
          </w:p>
        </w:tc>
      </w:tr>
      <w:tr w:rsidR="00F1501D" w:rsidTr="00382B5F">
        <w:tc>
          <w:tcPr>
            <w:tcW w:w="1260" w:type="dxa"/>
          </w:tcPr>
          <w:p w:rsidR="00F1501D" w:rsidRPr="00A20BA7" w:rsidRDefault="00F1501D" w:rsidP="00382B5F">
            <w:r w:rsidRPr="00A20BA7">
              <w:t>2015</w:t>
            </w:r>
          </w:p>
        </w:tc>
        <w:tc>
          <w:tcPr>
            <w:tcW w:w="1260" w:type="dxa"/>
          </w:tcPr>
          <w:p w:rsidR="00F1501D" w:rsidRPr="00A20BA7" w:rsidRDefault="00F1501D" w:rsidP="00382B5F">
            <w:r>
              <w:t>2016</w:t>
            </w:r>
          </w:p>
        </w:tc>
        <w:tc>
          <w:tcPr>
            <w:tcW w:w="2867" w:type="dxa"/>
          </w:tcPr>
          <w:p w:rsidR="00F1501D" w:rsidRPr="00A20BA7" w:rsidRDefault="00F1501D" w:rsidP="00382B5F">
            <w:r w:rsidRPr="00A20BA7">
              <w:t>ПАО «Саратовский НПЗ»</w:t>
            </w:r>
          </w:p>
        </w:tc>
        <w:tc>
          <w:tcPr>
            <w:tcW w:w="4111" w:type="dxa"/>
          </w:tcPr>
          <w:p w:rsidR="00F1501D" w:rsidRPr="00A20BA7" w:rsidRDefault="00F1501D" w:rsidP="00382B5F">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F1501D" w:rsidTr="00382B5F">
        <w:tc>
          <w:tcPr>
            <w:tcW w:w="1260" w:type="dxa"/>
          </w:tcPr>
          <w:p w:rsidR="00F1501D" w:rsidRPr="00A20BA7" w:rsidRDefault="00F1501D" w:rsidP="00382B5F">
            <w:r>
              <w:t>2016</w:t>
            </w:r>
          </w:p>
        </w:tc>
        <w:tc>
          <w:tcPr>
            <w:tcW w:w="1260" w:type="dxa"/>
          </w:tcPr>
          <w:p w:rsidR="00F1501D" w:rsidRDefault="00F1501D" w:rsidP="00382B5F">
            <w:r>
              <w:t>наст</w:t>
            </w:r>
            <w:proofErr w:type="gramStart"/>
            <w:r>
              <w:t>.</w:t>
            </w:r>
            <w:proofErr w:type="gramEnd"/>
            <w:r>
              <w:t xml:space="preserve"> </w:t>
            </w:r>
            <w:proofErr w:type="gramStart"/>
            <w:r>
              <w:t>в</w:t>
            </w:r>
            <w:proofErr w:type="gramEnd"/>
            <w:r>
              <w:t>ремя</w:t>
            </w:r>
          </w:p>
        </w:tc>
        <w:tc>
          <w:tcPr>
            <w:tcW w:w="2867" w:type="dxa"/>
          </w:tcPr>
          <w:p w:rsidR="00F1501D" w:rsidRPr="00A20BA7" w:rsidRDefault="00F1501D" w:rsidP="00382B5F">
            <w:r w:rsidRPr="00A20BA7">
              <w:t>ПАО «Саратовский НПЗ»</w:t>
            </w:r>
          </w:p>
        </w:tc>
        <w:tc>
          <w:tcPr>
            <w:tcW w:w="4111" w:type="dxa"/>
          </w:tcPr>
          <w:p w:rsidR="00F1501D" w:rsidRPr="00A20BA7" w:rsidRDefault="00F1501D" w:rsidP="00382B5F">
            <w:r>
              <w:t>Член Правления, Председатель Правления</w:t>
            </w:r>
          </w:p>
        </w:tc>
      </w:tr>
      <w:tr w:rsidR="00F1501D" w:rsidTr="00382B5F">
        <w:tc>
          <w:tcPr>
            <w:tcW w:w="1260" w:type="dxa"/>
            <w:tcBorders>
              <w:bottom w:val="double" w:sz="6" w:space="0" w:color="auto"/>
            </w:tcBorders>
          </w:tcPr>
          <w:p w:rsidR="00F1501D" w:rsidRDefault="00F1501D" w:rsidP="00382B5F">
            <w:r>
              <w:t>2016</w:t>
            </w:r>
          </w:p>
        </w:tc>
        <w:tc>
          <w:tcPr>
            <w:tcW w:w="1260" w:type="dxa"/>
            <w:tcBorders>
              <w:bottom w:val="double" w:sz="6" w:space="0" w:color="auto"/>
            </w:tcBorders>
          </w:tcPr>
          <w:p w:rsidR="00F1501D" w:rsidRDefault="00F1501D" w:rsidP="00382B5F">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F1501D" w:rsidRDefault="00F1501D" w:rsidP="00382B5F">
            <w:r>
              <w:t>ПАО «Саратовский НПЗ»</w:t>
            </w:r>
          </w:p>
        </w:tc>
        <w:tc>
          <w:tcPr>
            <w:tcW w:w="4111" w:type="dxa"/>
            <w:tcBorders>
              <w:bottom w:val="double" w:sz="6" w:space="0" w:color="auto"/>
            </w:tcBorders>
          </w:tcPr>
          <w:p w:rsidR="00F1501D" w:rsidRDefault="00F1501D" w:rsidP="00382B5F">
            <w:r>
              <w:t xml:space="preserve">Генеральный директор </w:t>
            </w:r>
          </w:p>
        </w:tc>
      </w:tr>
    </w:tbl>
    <w:p w:rsidR="00F1501D" w:rsidRDefault="00F1501D" w:rsidP="00F1501D">
      <w:pPr>
        <w:jc w:val="both"/>
        <w:rPr>
          <w:rStyle w:val="Subst"/>
          <w:bCs/>
          <w:iCs/>
        </w:rPr>
      </w:pPr>
      <w:r>
        <w:rPr>
          <w:rStyle w:val="Subst"/>
          <w:bCs/>
          <w:iCs/>
        </w:rPr>
        <w:t>Доли участия в уставном капитале эмитента/обыкновенных акций не имеет</w:t>
      </w:r>
    </w:p>
    <w:p w:rsidR="00F1501D" w:rsidRPr="000478E5" w:rsidRDefault="00F1501D" w:rsidP="00F1501D">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1501D" w:rsidRDefault="00F1501D" w:rsidP="00F1501D">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1501D" w:rsidRDefault="00F1501D" w:rsidP="00F1501D">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1501D" w:rsidRDefault="00F1501D" w:rsidP="00F1501D">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1501D" w:rsidRDefault="00F1501D" w:rsidP="00F1501D">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2878AC" w:rsidRPr="00322CFE" w:rsidRDefault="002878AC" w:rsidP="00F1501D">
      <w:pPr>
        <w:jc w:val="both"/>
        <w:rPr>
          <w:rStyle w:val="Subst"/>
          <w:bCs/>
          <w:iCs/>
        </w:rPr>
      </w:pPr>
    </w:p>
    <w:p w:rsidR="006A2D07" w:rsidRPr="0072442B" w:rsidRDefault="006A2D07" w:rsidP="006A2D07">
      <w:pPr>
        <w:pStyle w:val="20"/>
      </w:pPr>
      <w:bookmarkStart w:id="57" w:name="_Toc24538901"/>
      <w:r w:rsidRPr="0072442B">
        <w:lastRenderedPageBreak/>
        <w:t>5.2.3. Состав коллегиального исполнительного органа эмитента</w:t>
      </w:r>
      <w:bookmarkEnd w:id="56"/>
      <w:bookmarkEnd w:id="57"/>
    </w:p>
    <w:p w:rsidR="00C73649" w:rsidRDefault="00C73649" w:rsidP="00C73649">
      <w:pPr>
        <w:jc w:val="both"/>
      </w:pPr>
      <w:r>
        <w:t>ФИО:</w:t>
      </w:r>
      <w:r>
        <w:rPr>
          <w:rStyle w:val="Subst"/>
          <w:bCs/>
          <w:iCs/>
        </w:rPr>
        <w:t xml:space="preserve"> Зубарев Дмитрий Юрьевич (председатель)</w:t>
      </w:r>
    </w:p>
    <w:p w:rsidR="00C73649" w:rsidRDefault="00C73649" w:rsidP="00C73649">
      <w:pPr>
        <w:jc w:val="both"/>
      </w:pPr>
      <w:r>
        <w:t>Год рождения:</w:t>
      </w:r>
      <w:r>
        <w:rPr>
          <w:rStyle w:val="Subst"/>
          <w:bCs/>
          <w:iCs/>
        </w:rPr>
        <w:t xml:space="preserve"> 1977</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3827"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3009" w:type="dxa"/>
            <w:vMerge/>
            <w:tcBorders>
              <w:left w:val="single" w:sz="6" w:space="0" w:color="auto"/>
              <w:bottom w:val="single" w:sz="6" w:space="0" w:color="auto"/>
              <w:right w:val="single" w:sz="6" w:space="0" w:color="auto"/>
            </w:tcBorders>
          </w:tcPr>
          <w:p w:rsidR="00C73649" w:rsidRDefault="00C73649" w:rsidP="00382B5F"/>
        </w:tc>
        <w:tc>
          <w:tcPr>
            <w:tcW w:w="3827"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2011</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2014</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rsidRPr="00A20BA7">
              <w:t>Руководитель службы транспортировки  и отгрузки нефти и нефтепродуктов</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2014</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2014</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rsidRPr="00A20BA7">
              <w:t>Начальник управления по производству</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2014</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2015</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proofErr w:type="spellStart"/>
            <w:r w:rsidRPr="00A20BA7">
              <w:t>И.о</w:t>
            </w:r>
            <w:proofErr w:type="spellEnd"/>
            <w:r w:rsidRPr="00A20BA7">
              <w:t>. Первого заместителя генерального директора – технического директора</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2015</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t>2016</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t>2016</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t>Член Правления, Председатель Правления</w:t>
            </w:r>
          </w:p>
        </w:tc>
      </w:tr>
      <w:tr w:rsidR="00C73649" w:rsidTr="00382B5F">
        <w:tc>
          <w:tcPr>
            <w:tcW w:w="1260" w:type="dxa"/>
            <w:tcBorders>
              <w:top w:val="single" w:sz="6" w:space="0" w:color="auto"/>
              <w:left w:val="double" w:sz="6" w:space="0" w:color="auto"/>
              <w:bottom w:val="double" w:sz="6" w:space="0" w:color="auto"/>
              <w:right w:val="single" w:sz="6" w:space="0" w:color="auto"/>
            </w:tcBorders>
          </w:tcPr>
          <w:p w:rsidR="00C73649" w:rsidRDefault="00C73649" w:rsidP="00382B5F">
            <w:r>
              <w:t>2016</w:t>
            </w:r>
          </w:p>
        </w:tc>
        <w:tc>
          <w:tcPr>
            <w:tcW w:w="1260" w:type="dxa"/>
            <w:tcBorders>
              <w:top w:val="single" w:sz="6" w:space="0" w:color="auto"/>
              <w:left w:val="single" w:sz="6" w:space="0" w:color="auto"/>
              <w:bottom w:val="double" w:sz="6" w:space="0" w:color="auto"/>
              <w:right w:val="single" w:sz="6" w:space="0" w:color="auto"/>
            </w:tcBorders>
          </w:tcPr>
          <w:p w:rsidR="00C73649" w:rsidRDefault="00C73649" w:rsidP="00382B5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C73649" w:rsidRDefault="00C73649" w:rsidP="00382B5F">
            <w:r>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C73649" w:rsidRDefault="00C73649" w:rsidP="00382B5F">
            <w:r>
              <w:t xml:space="preserve">Генеральный директор </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jc w:val="both"/>
      </w:pPr>
    </w:p>
    <w:p w:rsidR="00C73649" w:rsidRDefault="00C73649" w:rsidP="00C73649">
      <w:pPr>
        <w:jc w:val="both"/>
      </w:pPr>
      <w:r>
        <w:t>ФИО:</w:t>
      </w:r>
      <w:r>
        <w:rPr>
          <w:rStyle w:val="Subst"/>
          <w:bCs/>
          <w:iCs/>
        </w:rPr>
        <w:t xml:space="preserve"> </w:t>
      </w:r>
      <w:r w:rsidR="002A3730">
        <w:rPr>
          <w:rStyle w:val="Subst"/>
          <w:bCs/>
          <w:iCs/>
        </w:rPr>
        <w:t>Зенин Александр Викторович</w:t>
      </w:r>
    </w:p>
    <w:p w:rsidR="00C73649" w:rsidRDefault="00C73649" w:rsidP="00C73649">
      <w:pPr>
        <w:jc w:val="both"/>
      </w:pPr>
      <w:r>
        <w:t>Год рождения:</w:t>
      </w:r>
      <w:r>
        <w:rPr>
          <w:rStyle w:val="Subst"/>
          <w:bCs/>
          <w:iCs/>
        </w:rPr>
        <w:t xml:space="preserve"> 197</w:t>
      </w:r>
      <w:r w:rsidR="002A3730">
        <w:rPr>
          <w:rStyle w:val="Subst"/>
          <w:bCs/>
          <w:iCs/>
        </w:rPr>
        <w:t>8</w:t>
      </w:r>
    </w:p>
    <w:p w:rsidR="00C73649" w:rsidRDefault="00C73649" w:rsidP="00C7364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71"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56"/>
        <w:gridCol w:w="1257"/>
        <w:gridCol w:w="2859"/>
        <w:gridCol w:w="4099"/>
      </w:tblGrid>
      <w:tr w:rsidR="00C73649" w:rsidTr="005D6E63">
        <w:trPr>
          <w:trHeight w:val="267"/>
        </w:trPr>
        <w:tc>
          <w:tcPr>
            <w:tcW w:w="2513" w:type="dxa"/>
            <w:gridSpan w:val="2"/>
            <w:tcBorders>
              <w:top w:val="double" w:sz="6" w:space="0" w:color="auto"/>
            </w:tcBorders>
          </w:tcPr>
          <w:p w:rsidR="00C73649" w:rsidRDefault="00C73649" w:rsidP="00382B5F">
            <w:pPr>
              <w:jc w:val="center"/>
            </w:pPr>
            <w:r>
              <w:t>Период</w:t>
            </w:r>
          </w:p>
        </w:tc>
        <w:tc>
          <w:tcPr>
            <w:tcW w:w="2859" w:type="dxa"/>
            <w:vMerge w:val="restart"/>
            <w:tcBorders>
              <w:top w:val="double" w:sz="6" w:space="0" w:color="auto"/>
            </w:tcBorders>
          </w:tcPr>
          <w:p w:rsidR="00C73649" w:rsidRDefault="00C73649" w:rsidP="00382B5F">
            <w:pPr>
              <w:jc w:val="center"/>
            </w:pPr>
            <w:r>
              <w:t>Наименование организации</w:t>
            </w:r>
          </w:p>
        </w:tc>
        <w:tc>
          <w:tcPr>
            <w:tcW w:w="4099" w:type="dxa"/>
            <w:vMerge w:val="restart"/>
            <w:tcBorders>
              <w:top w:val="double" w:sz="6" w:space="0" w:color="auto"/>
            </w:tcBorders>
          </w:tcPr>
          <w:p w:rsidR="00C73649" w:rsidRDefault="00C73649" w:rsidP="00382B5F">
            <w:pPr>
              <w:jc w:val="center"/>
            </w:pPr>
            <w:r>
              <w:t>Должность</w:t>
            </w:r>
          </w:p>
        </w:tc>
      </w:tr>
      <w:tr w:rsidR="00C73649" w:rsidTr="005D6E63">
        <w:trPr>
          <w:trHeight w:val="259"/>
        </w:trPr>
        <w:tc>
          <w:tcPr>
            <w:tcW w:w="1256" w:type="dxa"/>
          </w:tcPr>
          <w:p w:rsidR="00C73649" w:rsidRDefault="00C73649" w:rsidP="00382B5F">
            <w:pPr>
              <w:jc w:val="center"/>
            </w:pPr>
            <w:r>
              <w:t>с</w:t>
            </w:r>
          </w:p>
        </w:tc>
        <w:tc>
          <w:tcPr>
            <w:tcW w:w="1256" w:type="dxa"/>
          </w:tcPr>
          <w:p w:rsidR="00C73649" w:rsidRDefault="00C73649" w:rsidP="00382B5F">
            <w:pPr>
              <w:jc w:val="center"/>
            </w:pPr>
            <w:r>
              <w:t>по</w:t>
            </w:r>
          </w:p>
        </w:tc>
        <w:tc>
          <w:tcPr>
            <w:tcW w:w="2859" w:type="dxa"/>
            <w:vMerge/>
          </w:tcPr>
          <w:p w:rsidR="00C73649" w:rsidRDefault="00C73649" w:rsidP="00382B5F"/>
        </w:tc>
        <w:tc>
          <w:tcPr>
            <w:tcW w:w="4099" w:type="dxa"/>
            <w:vMerge/>
          </w:tcPr>
          <w:p w:rsidR="00C73649" w:rsidRDefault="00C73649" w:rsidP="00382B5F"/>
        </w:tc>
      </w:tr>
      <w:tr w:rsidR="00C73649" w:rsidTr="005D6E63">
        <w:trPr>
          <w:trHeight w:val="477"/>
        </w:trPr>
        <w:tc>
          <w:tcPr>
            <w:tcW w:w="1256" w:type="dxa"/>
          </w:tcPr>
          <w:p w:rsidR="00C73649" w:rsidRPr="00E332C0" w:rsidRDefault="00C73649" w:rsidP="00681B2C">
            <w:r w:rsidRPr="00E332C0">
              <w:t>201</w:t>
            </w:r>
            <w:r w:rsidR="00681B2C" w:rsidRPr="00E332C0">
              <w:t>2</w:t>
            </w:r>
          </w:p>
        </w:tc>
        <w:tc>
          <w:tcPr>
            <w:tcW w:w="1256" w:type="dxa"/>
          </w:tcPr>
          <w:p w:rsidR="00C73649" w:rsidRPr="00E332C0" w:rsidRDefault="00C73649" w:rsidP="00681B2C">
            <w:r w:rsidRPr="00E332C0">
              <w:t>201</w:t>
            </w:r>
            <w:r w:rsidR="00681B2C" w:rsidRPr="00E332C0">
              <w:t>4</w:t>
            </w:r>
          </w:p>
        </w:tc>
        <w:tc>
          <w:tcPr>
            <w:tcW w:w="2859" w:type="dxa"/>
          </w:tcPr>
          <w:p w:rsidR="00C73649" w:rsidRPr="00E332C0" w:rsidRDefault="00C73649" w:rsidP="00382B5F">
            <w:r w:rsidRPr="00E332C0">
              <w:t>ОАО «Саратовский НПЗ»</w:t>
            </w:r>
          </w:p>
        </w:tc>
        <w:tc>
          <w:tcPr>
            <w:tcW w:w="4099" w:type="dxa"/>
          </w:tcPr>
          <w:p w:rsidR="00C73649" w:rsidRPr="00E332C0" w:rsidRDefault="00C73649" w:rsidP="00681B2C">
            <w:r w:rsidRPr="00E332C0">
              <w:t xml:space="preserve">Главный специалист </w:t>
            </w:r>
            <w:r w:rsidR="00681B2C" w:rsidRPr="00E332C0">
              <w:t>Правового департамента</w:t>
            </w:r>
          </w:p>
        </w:tc>
      </w:tr>
      <w:tr w:rsidR="00C73649" w:rsidTr="005D6E63">
        <w:trPr>
          <w:trHeight w:val="550"/>
        </w:trPr>
        <w:tc>
          <w:tcPr>
            <w:tcW w:w="1256" w:type="dxa"/>
          </w:tcPr>
          <w:p w:rsidR="00C73649" w:rsidRPr="00E332C0" w:rsidRDefault="00C73649" w:rsidP="00681B2C">
            <w:r w:rsidRPr="00E332C0">
              <w:t>201</w:t>
            </w:r>
            <w:r w:rsidR="00681B2C" w:rsidRPr="00E332C0">
              <w:t>4</w:t>
            </w:r>
          </w:p>
        </w:tc>
        <w:tc>
          <w:tcPr>
            <w:tcW w:w="1256" w:type="dxa"/>
          </w:tcPr>
          <w:p w:rsidR="00C73649" w:rsidRPr="00E332C0" w:rsidRDefault="00C73649" w:rsidP="00681B2C">
            <w:r w:rsidRPr="00E332C0">
              <w:t>201</w:t>
            </w:r>
            <w:r w:rsidR="00681B2C" w:rsidRPr="00E332C0">
              <w:t>5</w:t>
            </w:r>
          </w:p>
        </w:tc>
        <w:tc>
          <w:tcPr>
            <w:tcW w:w="2859" w:type="dxa"/>
          </w:tcPr>
          <w:p w:rsidR="00C73649" w:rsidRPr="00E332C0" w:rsidRDefault="00C73649" w:rsidP="00382B5F">
            <w:r w:rsidRPr="00E332C0">
              <w:t>ОАО «Саратовский НПЗ»</w:t>
            </w:r>
          </w:p>
        </w:tc>
        <w:tc>
          <w:tcPr>
            <w:tcW w:w="4099" w:type="dxa"/>
          </w:tcPr>
          <w:p w:rsidR="00C73649" w:rsidRPr="00E332C0" w:rsidRDefault="00681B2C" w:rsidP="00681B2C">
            <w:pPr>
              <w:spacing w:before="60" w:after="60" w:line="240" w:lineRule="exact"/>
            </w:pPr>
            <w:r w:rsidRPr="00E332C0">
              <w:rPr>
                <w:color w:val="000000"/>
              </w:rPr>
              <w:t xml:space="preserve">Главный специалист Управления по правовым вопросам </w:t>
            </w:r>
          </w:p>
        </w:tc>
      </w:tr>
      <w:tr w:rsidR="00C73649" w:rsidTr="005D6E63">
        <w:trPr>
          <w:trHeight w:val="543"/>
        </w:trPr>
        <w:tc>
          <w:tcPr>
            <w:tcW w:w="1256" w:type="dxa"/>
          </w:tcPr>
          <w:p w:rsidR="00C73649" w:rsidRPr="00E332C0" w:rsidRDefault="00C73649" w:rsidP="00681B2C">
            <w:r w:rsidRPr="00E332C0">
              <w:t>201</w:t>
            </w:r>
            <w:r w:rsidR="00681B2C" w:rsidRPr="00E332C0">
              <w:t>5</w:t>
            </w:r>
          </w:p>
        </w:tc>
        <w:tc>
          <w:tcPr>
            <w:tcW w:w="1256" w:type="dxa"/>
          </w:tcPr>
          <w:p w:rsidR="00C73649" w:rsidRPr="00E332C0" w:rsidRDefault="00C73649" w:rsidP="00681B2C">
            <w:r w:rsidRPr="00E332C0">
              <w:t>201</w:t>
            </w:r>
            <w:r w:rsidR="00681B2C" w:rsidRPr="00E332C0">
              <w:t>9</w:t>
            </w:r>
          </w:p>
        </w:tc>
        <w:tc>
          <w:tcPr>
            <w:tcW w:w="2859" w:type="dxa"/>
          </w:tcPr>
          <w:p w:rsidR="00C73649" w:rsidRPr="00E332C0" w:rsidRDefault="00681B2C" w:rsidP="00382B5F">
            <w:r w:rsidRPr="00E332C0">
              <w:t>П</w:t>
            </w:r>
            <w:r w:rsidR="00C73649" w:rsidRPr="00E332C0">
              <w:t>АО «Саратовский НПЗ»</w:t>
            </w:r>
          </w:p>
        </w:tc>
        <w:tc>
          <w:tcPr>
            <w:tcW w:w="4099" w:type="dxa"/>
          </w:tcPr>
          <w:p w:rsidR="00C73649" w:rsidRPr="00E332C0" w:rsidRDefault="00681B2C" w:rsidP="00382B5F">
            <w:pPr>
              <w:spacing w:before="60" w:after="60" w:line="240" w:lineRule="exact"/>
            </w:pPr>
            <w:r w:rsidRPr="00E332C0">
              <w:rPr>
                <w:color w:val="000000"/>
              </w:rPr>
              <w:t>Главный специалист Управления по правовым вопросам</w:t>
            </w:r>
          </w:p>
        </w:tc>
      </w:tr>
      <w:tr w:rsidR="00C73649" w:rsidTr="005D6E63">
        <w:trPr>
          <w:trHeight w:val="519"/>
        </w:trPr>
        <w:tc>
          <w:tcPr>
            <w:tcW w:w="1256" w:type="dxa"/>
          </w:tcPr>
          <w:p w:rsidR="00C73649" w:rsidRPr="00E332C0" w:rsidRDefault="00C73649" w:rsidP="00681B2C">
            <w:r w:rsidRPr="00E332C0">
              <w:t>201</w:t>
            </w:r>
            <w:r w:rsidR="00681B2C" w:rsidRPr="00E332C0">
              <w:t>9</w:t>
            </w:r>
          </w:p>
        </w:tc>
        <w:tc>
          <w:tcPr>
            <w:tcW w:w="1256" w:type="dxa"/>
          </w:tcPr>
          <w:p w:rsidR="00C73649" w:rsidRPr="00E332C0" w:rsidDel="00513593" w:rsidRDefault="00681B2C" w:rsidP="00382B5F">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C73649" w:rsidRPr="00E332C0" w:rsidRDefault="00C73649" w:rsidP="00382B5F">
            <w:r w:rsidRPr="00E332C0">
              <w:t>ПАО «Саратовский НПЗ»</w:t>
            </w:r>
          </w:p>
        </w:tc>
        <w:tc>
          <w:tcPr>
            <w:tcW w:w="4099" w:type="dxa"/>
          </w:tcPr>
          <w:p w:rsidR="00C73649" w:rsidRPr="00E332C0" w:rsidRDefault="00681B2C" w:rsidP="00382B5F">
            <w:r w:rsidRPr="00E332C0">
              <w:t>Начальник отдела правового обеспечения, корпоративного управления и собственности</w:t>
            </w:r>
          </w:p>
        </w:tc>
      </w:tr>
      <w:tr w:rsidR="00C73649" w:rsidTr="005D6E63">
        <w:trPr>
          <w:trHeight w:val="362"/>
        </w:trPr>
        <w:tc>
          <w:tcPr>
            <w:tcW w:w="1256" w:type="dxa"/>
          </w:tcPr>
          <w:p w:rsidR="00C73649" w:rsidRPr="00E332C0" w:rsidRDefault="00C73649" w:rsidP="00681B2C">
            <w:r w:rsidRPr="00E332C0">
              <w:t>201</w:t>
            </w:r>
            <w:r w:rsidR="00681B2C" w:rsidRPr="00E332C0">
              <w:t>9</w:t>
            </w:r>
          </w:p>
        </w:tc>
        <w:tc>
          <w:tcPr>
            <w:tcW w:w="1256" w:type="dxa"/>
          </w:tcPr>
          <w:p w:rsidR="00C73649" w:rsidRPr="00E332C0" w:rsidRDefault="00C73649" w:rsidP="00382B5F">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C73649" w:rsidRPr="00E332C0" w:rsidRDefault="00C73649" w:rsidP="00382B5F">
            <w:r w:rsidRPr="00E332C0">
              <w:t>ПАО «Саратовский НПЗ»</w:t>
            </w:r>
          </w:p>
        </w:tc>
        <w:tc>
          <w:tcPr>
            <w:tcW w:w="4099" w:type="dxa"/>
          </w:tcPr>
          <w:p w:rsidR="00C73649" w:rsidRPr="00E332C0" w:rsidRDefault="00C73649" w:rsidP="00382B5F">
            <w:r w:rsidRPr="00E332C0">
              <w:t>Член Правления</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lastRenderedPageBreak/>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ind w:left="200"/>
      </w:pPr>
    </w:p>
    <w:p w:rsidR="00C73649" w:rsidRDefault="00C73649" w:rsidP="00C73649">
      <w:pPr>
        <w:jc w:val="both"/>
      </w:pPr>
      <w:r>
        <w:t>ФИО:</w:t>
      </w:r>
      <w:r>
        <w:rPr>
          <w:rStyle w:val="Subst"/>
          <w:bCs/>
          <w:iCs/>
        </w:rPr>
        <w:t xml:space="preserve"> </w:t>
      </w:r>
      <w:r w:rsidR="002A3730">
        <w:rPr>
          <w:rStyle w:val="Subst"/>
          <w:bCs/>
          <w:iCs/>
        </w:rPr>
        <w:t>Кузнецов Юрий Викторович</w:t>
      </w:r>
    </w:p>
    <w:p w:rsidR="00C73649" w:rsidRDefault="00C73649" w:rsidP="00C73649">
      <w:pPr>
        <w:jc w:val="both"/>
      </w:pPr>
      <w:r>
        <w:t>Год рождения:</w:t>
      </w:r>
      <w:r>
        <w:rPr>
          <w:rStyle w:val="Subst"/>
          <w:bCs/>
          <w:iCs/>
        </w:rPr>
        <w:t xml:space="preserve"> 19</w:t>
      </w:r>
      <w:r w:rsidR="002E19DC">
        <w:rPr>
          <w:rStyle w:val="Subst"/>
          <w:bCs/>
          <w:iCs/>
        </w:rPr>
        <w:t>69</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Pr="00E332C0" w:rsidRDefault="00C73649" w:rsidP="00382B5F">
            <w:pPr>
              <w:jc w:val="center"/>
            </w:pPr>
            <w:r w:rsidRPr="00E332C0">
              <w:t>Период</w:t>
            </w:r>
          </w:p>
        </w:tc>
        <w:tc>
          <w:tcPr>
            <w:tcW w:w="3009" w:type="dxa"/>
            <w:vMerge w:val="restart"/>
            <w:tcBorders>
              <w:top w:val="double" w:sz="6" w:space="0" w:color="auto"/>
              <w:left w:val="single" w:sz="6" w:space="0" w:color="auto"/>
              <w:right w:val="single" w:sz="6" w:space="0" w:color="auto"/>
            </w:tcBorders>
          </w:tcPr>
          <w:p w:rsidR="00C73649" w:rsidRPr="00E332C0" w:rsidRDefault="00C73649" w:rsidP="00382B5F">
            <w:pPr>
              <w:jc w:val="center"/>
            </w:pPr>
            <w:r w:rsidRPr="00E332C0">
              <w:t>Наименование организации</w:t>
            </w:r>
          </w:p>
        </w:tc>
        <w:tc>
          <w:tcPr>
            <w:tcW w:w="3969" w:type="dxa"/>
            <w:vMerge w:val="restart"/>
            <w:tcBorders>
              <w:top w:val="double" w:sz="6" w:space="0" w:color="auto"/>
              <w:left w:val="single" w:sz="6" w:space="0" w:color="auto"/>
              <w:right w:val="double" w:sz="6" w:space="0" w:color="auto"/>
            </w:tcBorders>
          </w:tcPr>
          <w:p w:rsidR="00C73649" w:rsidRPr="00E332C0" w:rsidRDefault="00C73649" w:rsidP="00382B5F">
            <w:pPr>
              <w:jc w:val="center"/>
            </w:pPr>
            <w:r w:rsidRPr="00E332C0">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E332C0" w:rsidRDefault="00C73649" w:rsidP="00382B5F">
            <w:pPr>
              <w:jc w:val="center"/>
            </w:pPr>
            <w:r w:rsidRPr="00E332C0">
              <w:t>с</w:t>
            </w:r>
          </w:p>
        </w:tc>
        <w:tc>
          <w:tcPr>
            <w:tcW w:w="1260" w:type="dxa"/>
            <w:tcBorders>
              <w:top w:val="single" w:sz="6" w:space="0" w:color="auto"/>
              <w:left w:val="single" w:sz="6" w:space="0" w:color="auto"/>
              <w:bottom w:val="single" w:sz="6" w:space="0" w:color="auto"/>
              <w:right w:val="single" w:sz="6" w:space="0" w:color="auto"/>
            </w:tcBorders>
          </w:tcPr>
          <w:p w:rsidR="00C73649" w:rsidRPr="00E332C0" w:rsidRDefault="00C73649" w:rsidP="00382B5F">
            <w:pPr>
              <w:jc w:val="center"/>
            </w:pPr>
            <w:r w:rsidRPr="00E332C0">
              <w:t>по</w:t>
            </w:r>
          </w:p>
        </w:tc>
        <w:tc>
          <w:tcPr>
            <w:tcW w:w="3009" w:type="dxa"/>
            <w:vMerge/>
            <w:tcBorders>
              <w:left w:val="single" w:sz="6" w:space="0" w:color="auto"/>
              <w:bottom w:val="single" w:sz="6" w:space="0" w:color="auto"/>
              <w:right w:val="single" w:sz="6" w:space="0" w:color="auto"/>
            </w:tcBorders>
          </w:tcPr>
          <w:p w:rsidR="00C73649" w:rsidRPr="00E332C0" w:rsidRDefault="00C73649" w:rsidP="00382B5F"/>
        </w:tc>
        <w:tc>
          <w:tcPr>
            <w:tcW w:w="3969" w:type="dxa"/>
            <w:vMerge/>
            <w:tcBorders>
              <w:left w:val="single" w:sz="6" w:space="0" w:color="auto"/>
              <w:bottom w:val="single" w:sz="6" w:space="0" w:color="auto"/>
              <w:right w:val="double" w:sz="6" w:space="0" w:color="auto"/>
            </w:tcBorders>
          </w:tcPr>
          <w:p w:rsidR="00C73649" w:rsidRPr="00E332C0" w:rsidRDefault="00C73649" w:rsidP="00382B5F"/>
        </w:tc>
      </w:tr>
      <w:tr w:rsidR="00C84E9D" w:rsidTr="00BB62A7">
        <w:tc>
          <w:tcPr>
            <w:tcW w:w="1260" w:type="dxa"/>
            <w:tcBorders>
              <w:top w:val="single" w:sz="6" w:space="0" w:color="auto"/>
              <w:left w:val="double" w:sz="6" w:space="0" w:color="auto"/>
              <w:bottom w:val="single" w:sz="6" w:space="0" w:color="auto"/>
              <w:right w:val="single" w:sz="6" w:space="0" w:color="auto"/>
            </w:tcBorders>
            <w:vAlign w:val="center"/>
          </w:tcPr>
          <w:p w:rsidR="00C84E9D" w:rsidRPr="00E332C0" w:rsidRDefault="00C84E9D" w:rsidP="0010329A">
            <w:pPr>
              <w:spacing w:before="60" w:after="60"/>
              <w:rPr>
                <w:color w:val="000000"/>
              </w:rPr>
            </w:pPr>
            <w:r w:rsidRPr="00E332C0">
              <w:t>2013</w:t>
            </w:r>
          </w:p>
        </w:tc>
        <w:tc>
          <w:tcPr>
            <w:tcW w:w="1260" w:type="dxa"/>
            <w:tcBorders>
              <w:top w:val="single" w:sz="6" w:space="0" w:color="auto"/>
              <w:left w:val="single" w:sz="6" w:space="0" w:color="auto"/>
              <w:bottom w:val="single" w:sz="6" w:space="0" w:color="auto"/>
              <w:right w:val="single" w:sz="6" w:space="0" w:color="auto"/>
            </w:tcBorders>
            <w:vAlign w:val="center"/>
          </w:tcPr>
          <w:p w:rsidR="00C84E9D" w:rsidRPr="00E332C0" w:rsidRDefault="00C84E9D" w:rsidP="0010329A">
            <w:pPr>
              <w:rPr>
                <w:color w:val="000000"/>
              </w:rPr>
            </w:pPr>
            <w:r w:rsidRPr="00E332C0">
              <w:t>2014</w:t>
            </w:r>
          </w:p>
        </w:tc>
        <w:tc>
          <w:tcPr>
            <w:tcW w:w="3009" w:type="dxa"/>
            <w:tcBorders>
              <w:top w:val="single" w:sz="6" w:space="0" w:color="auto"/>
              <w:left w:val="single" w:sz="6" w:space="0" w:color="auto"/>
              <w:bottom w:val="single" w:sz="6" w:space="0" w:color="auto"/>
              <w:right w:val="single" w:sz="6" w:space="0" w:color="auto"/>
            </w:tcBorders>
          </w:tcPr>
          <w:p w:rsidR="00C84E9D" w:rsidRPr="00E332C0" w:rsidRDefault="00C84E9D" w:rsidP="00382B5F">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84E9D" w:rsidRPr="00E332C0" w:rsidRDefault="00C84E9D" w:rsidP="0010329A">
            <w:pPr>
              <w:widowControl/>
              <w:autoSpaceDE/>
              <w:autoSpaceDN/>
              <w:adjustRightInd/>
              <w:spacing w:before="0" w:after="0" w:line="240" w:lineRule="exact"/>
              <w:ind w:right="114"/>
              <w:jc w:val="both"/>
            </w:pPr>
            <w:r w:rsidRPr="00E332C0">
              <w:t>Менеджер Служб</w:t>
            </w:r>
            <w:r w:rsidR="0010329A">
              <w:t>ы</w:t>
            </w:r>
            <w:r w:rsidRPr="00E332C0">
              <w:t xml:space="preserve"> Дирекция крупных проектов</w:t>
            </w:r>
          </w:p>
        </w:tc>
      </w:tr>
      <w:tr w:rsidR="00C84E9D" w:rsidTr="00BB62A7">
        <w:tc>
          <w:tcPr>
            <w:tcW w:w="1260" w:type="dxa"/>
            <w:tcBorders>
              <w:top w:val="single" w:sz="6" w:space="0" w:color="auto"/>
              <w:left w:val="double" w:sz="6" w:space="0" w:color="auto"/>
              <w:bottom w:val="single" w:sz="6" w:space="0" w:color="auto"/>
              <w:right w:val="single" w:sz="6" w:space="0" w:color="auto"/>
            </w:tcBorders>
            <w:vAlign w:val="center"/>
          </w:tcPr>
          <w:p w:rsidR="00C84E9D" w:rsidRPr="00E332C0" w:rsidRDefault="00C84E9D" w:rsidP="0010329A">
            <w:pPr>
              <w:spacing w:before="60" w:after="60"/>
            </w:pPr>
            <w:r w:rsidRPr="00E332C0">
              <w:t>2014</w:t>
            </w:r>
          </w:p>
        </w:tc>
        <w:tc>
          <w:tcPr>
            <w:tcW w:w="1260" w:type="dxa"/>
            <w:tcBorders>
              <w:top w:val="single" w:sz="6" w:space="0" w:color="auto"/>
              <w:left w:val="single" w:sz="6" w:space="0" w:color="auto"/>
              <w:bottom w:val="single" w:sz="6" w:space="0" w:color="auto"/>
              <w:right w:val="single" w:sz="6" w:space="0" w:color="auto"/>
            </w:tcBorders>
            <w:vAlign w:val="center"/>
          </w:tcPr>
          <w:p w:rsidR="00C84E9D" w:rsidRPr="00E332C0" w:rsidRDefault="00C84E9D" w:rsidP="0010329A">
            <w:r w:rsidRPr="00E332C0">
              <w:t>2015</w:t>
            </w:r>
          </w:p>
        </w:tc>
        <w:tc>
          <w:tcPr>
            <w:tcW w:w="3009" w:type="dxa"/>
            <w:tcBorders>
              <w:top w:val="single" w:sz="6" w:space="0" w:color="auto"/>
              <w:left w:val="single" w:sz="6" w:space="0" w:color="auto"/>
              <w:bottom w:val="single" w:sz="6" w:space="0" w:color="auto"/>
              <w:right w:val="single" w:sz="6" w:space="0" w:color="auto"/>
            </w:tcBorders>
          </w:tcPr>
          <w:p w:rsidR="00C84E9D" w:rsidRPr="00E332C0" w:rsidRDefault="00C84E9D" w:rsidP="00382B5F">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84E9D" w:rsidRPr="00E332C0" w:rsidRDefault="00C84E9D" w:rsidP="00382B5F">
            <w:r w:rsidRPr="00E332C0">
              <w:t>Начальник управления по проектированию</w:t>
            </w:r>
          </w:p>
        </w:tc>
      </w:tr>
      <w:tr w:rsidR="00C84E9D" w:rsidTr="00BB62A7">
        <w:tc>
          <w:tcPr>
            <w:tcW w:w="1260" w:type="dxa"/>
            <w:tcBorders>
              <w:top w:val="single" w:sz="6" w:space="0" w:color="auto"/>
              <w:left w:val="double" w:sz="6" w:space="0" w:color="auto"/>
              <w:bottom w:val="single" w:sz="6" w:space="0" w:color="auto"/>
              <w:right w:val="single" w:sz="6" w:space="0" w:color="auto"/>
            </w:tcBorders>
            <w:vAlign w:val="center"/>
          </w:tcPr>
          <w:p w:rsidR="00C84E9D" w:rsidRPr="00E332C0" w:rsidRDefault="00C84E9D" w:rsidP="0010329A">
            <w:pPr>
              <w:spacing w:before="60" w:after="60"/>
            </w:pPr>
            <w:r w:rsidRPr="00E332C0">
              <w:t>2015</w:t>
            </w:r>
          </w:p>
        </w:tc>
        <w:tc>
          <w:tcPr>
            <w:tcW w:w="1260" w:type="dxa"/>
            <w:tcBorders>
              <w:top w:val="single" w:sz="6" w:space="0" w:color="auto"/>
              <w:left w:val="single" w:sz="6" w:space="0" w:color="auto"/>
              <w:bottom w:val="single" w:sz="6" w:space="0" w:color="auto"/>
              <w:right w:val="single" w:sz="6" w:space="0" w:color="auto"/>
            </w:tcBorders>
            <w:vAlign w:val="center"/>
          </w:tcPr>
          <w:p w:rsidR="00C84E9D" w:rsidRPr="00E332C0" w:rsidRDefault="00C84E9D" w:rsidP="0010329A">
            <w:r w:rsidRPr="00E332C0">
              <w:t>2015</w:t>
            </w:r>
          </w:p>
        </w:tc>
        <w:tc>
          <w:tcPr>
            <w:tcW w:w="3009" w:type="dxa"/>
            <w:tcBorders>
              <w:top w:val="single" w:sz="6" w:space="0" w:color="auto"/>
              <w:left w:val="single" w:sz="6" w:space="0" w:color="auto"/>
              <w:bottom w:val="single" w:sz="6" w:space="0" w:color="auto"/>
              <w:right w:val="single" w:sz="6" w:space="0" w:color="auto"/>
            </w:tcBorders>
          </w:tcPr>
          <w:p w:rsidR="00C84E9D" w:rsidRPr="00E332C0" w:rsidRDefault="00C84E9D" w:rsidP="00382B5F">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84E9D" w:rsidRPr="00E332C0" w:rsidRDefault="00C84E9D" w:rsidP="0010329A">
            <w:pPr>
              <w:widowControl/>
              <w:autoSpaceDE/>
              <w:autoSpaceDN/>
              <w:adjustRightInd/>
              <w:spacing w:before="0" w:after="0" w:line="240" w:lineRule="exact"/>
              <w:ind w:right="114"/>
              <w:jc w:val="both"/>
            </w:pPr>
            <w:r w:rsidRPr="00E332C0">
              <w:t>Начальник управления по проектированию</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E332C0" w:rsidRDefault="00C73649" w:rsidP="0010329A">
            <w:r w:rsidRPr="00E332C0">
              <w:t>201</w:t>
            </w:r>
            <w:r w:rsidR="00C84E9D" w:rsidRPr="00E332C0">
              <w:t>5</w:t>
            </w:r>
          </w:p>
        </w:tc>
        <w:tc>
          <w:tcPr>
            <w:tcW w:w="1260" w:type="dxa"/>
            <w:tcBorders>
              <w:top w:val="single" w:sz="6" w:space="0" w:color="auto"/>
              <w:left w:val="single" w:sz="6" w:space="0" w:color="auto"/>
              <w:bottom w:val="single" w:sz="6" w:space="0" w:color="auto"/>
              <w:right w:val="single" w:sz="6" w:space="0" w:color="auto"/>
            </w:tcBorders>
          </w:tcPr>
          <w:p w:rsidR="00C73649" w:rsidRPr="00E332C0" w:rsidRDefault="00C73649" w:rsidP="0010329A">
            <w:r w:rsidRPr="00E332C0">
              <w:t>201</w:t>
            </w:r>
            <w:r w:rsidR="00C84E9D" w:rsidRPr="00E332C0">
              <w:t>6</w:t>
            </w:r>
          </w:p>
        </w:tc>
        <w:tc>
          <w:tcPr>
            <w:tcW w:w="3009" w:type="dxa"/>
            <w:tcBorders>
              <w:top w:val="single" w:sz="6" w:space="0" w:color="auto"/>
              <w:left w:val="single" w:sz="6" w:space="0" w:color="auto"/>
              <w:bottom w:val="single" w:sz="6" w:space="0" w:color="auto"/>
              <w:right w:val="single" w:sz="6" w:space="0" w:color="auto"/>
            </w:tcBorders>
          </w:tcPr>
          <w:p w:rsidR="00C73649" w:rsidRPr="00E332C0" w:rsidRDefault="00C73649" w:rsidP="00382B5F">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E332C0" w:rsidRDefault="00C84E9D" w:rsidP="0010329A">
            <w:pPr>
              <w:widowControl/>
              <w:autoSpaceDE/>
              <w:autoSpaceDN/>
              <w:adjustRightInd/>
              <w:spacing w:before="0" w:after="0" w:line="240" w:lineRule="exact"/>
              <w:ind w:right="114"/>
              <w:jc w:val="both"/>
            </w:pPr>
            <w:proofErr w:type="spellStart"/>
            <w:r w:rsidRPr="00E332C0">
              <w:t>И.о</w:t>
            </w:r>
            <w:proofErr w:type="spellEnd"/>
            <w:r w:rsidRPr="00E332C0">
              <w:t>. заместителя генерального директора по капитальному строительству</w:t>
            </w:r>
          </w:p>
        </w:tc>
      </w:tr>
      <w:tr w:rsidR="00C73649" w:rsidTr="00703EEA">
        <w:tc>
          <w:tcPr>
            <w:tcW w:w="1260" w:type="dxa"/>
            <w:tcBorders>
              <w:top w:val="single" w:sz="6" w:space="0" w:color="auto"/>
              <w:left w:val="double" w:sz="6" w:space="0" w:color="auto"/>
              <w:bottom w:val="single" w:sz="6" w:space="0" w:color="auto"/>
              <w:right w:val="single" w:sz="6" w:space="0" w:color="auto"/>
            </w:tcBorders>
          </w:tcPr>
          <w:p w:rsidR="00C73649" w:rsidRPr="00E332C0" w:rsidRDefault="00C73649" w:rsidP="0010329A">
            <w:r w:rsidRPr="00E332C0">
              <w:t>201</w:t>
            </w:r>
            <w:r w:rsidR="00E332C0" w:rsidRPr="00E332C0">
              <w:t>6</w:t>
            </w:r>
          </w:p>
        </w:tc>
        <w:tc>
          <w:tcPr>
            <w:tcW w:w="1260" w:type="dxa"/>
            <w:tcBorders>
              <w:top w:val="single" w:sz="6" w:space="0" w:color="auto"/>
              <w:left w:val="single" w:sz="6" w:space="0" w:color="auto"/>
              <w:bottom w:val="single" w:sz="6" w:space="0" w:color="auto"/>
              <w:right w:val="single" w:sz="6" w:space="0" w:color="auto"/>
            </w:tcBorders>
          </w:tcPr>
          <w:p w:rsidR="00C73649" w:rsidRPr="00E332C0" w:rsidRDefault="00703EEA" w:rsidP="0010329A">
            <w:r w:rsidRPr="00E332C0">
              <w:t>201</w:t>
            </w:r>
            <w:r w:rsidR="00E332C0" w:rsidRPr="00E332C0">
              <w:t>6</w:t>
            </w:r>
          </w:p>
        </w:tc>
        <w:tc>
          <w:tcPr>
            <w:tcW w:w="3009" w:type="dxa"/>
            <w:tcBorders>
              <w:top w:val="single" w:sz="6" w:space="0" w:color="auto"/>
              <w:left w:val="single" w:sz="6" w:space="0" w:color="auto"/>
              <w:bottom w:val="single" w:sz="6" w:space="0" w:color="auto"/>
              <w:right w:val="single" w:sz="6" w:space="0" w:color="auto"/>
            </w:tcBorders>
          </w:tcPr>
          <w:p w:rsidR="00C73649" w:rsidRPr="00E332C0" w:rsidRDefault="00C73649" w:rsidP="00382B5F">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E332C0" w:rsidRDefault="00E332C0" w:rsidP="0010329A">
            <w:pPr>
              <w:widowControl/>
              <w:autoSpaceDE/>
              <w:autoSpaceDN/>
              <w:adjustRightInd/>
              <w:spacing w:before="0" w:after="0" w:line="240" w:lineRule="exact"/>
              <w:ind w:right="114"/>
              <w:jc w:val="both"/>
            </w:pPr>
            <w:r w:rsidRPr="00E332C0">
              <w:t xml:space="preserve">Заместитель </w:t>
            </w:r>
            <w:proofErr w:type="gramStart"/>
            <w:r w:rsidRPr="00E332C0">
              <w:t>генерального</w:t>
            </w:r>
            <w:proofErr w:type="gramEnd"/>
            <w:r w:rsidRPr="00E332C0">
              <w:t xml:space="preserve"> директора по капитальному строительству</w:t>
            </w:r>
          </w:p>
        </w:tc>
      </w:tr>
      <w:tr w:rsidR="00703EEA" w:rsidTr="00E332C0">
        <w:tc>
          <w:tcPr>
            <w:tcW w:w="1260" w:type="dxa"/>
            <w:tcBorders>
              <w:top w:val="single" w:sz="6" w:space="0" w:color="auto"/>
              <w:left w:val="double" w:sz="6" w:space="0" w:color="auto"/>
              <w:bottom w:val="single" w:sz="6" w:space="0" w:color="auto"/>
              <w:right w:val="single" w:sz="6" w:space="0" w:color="auto"/>
            </w:tcBorders>
          </w:tcPr>
          <w:p w:rsidR="00703EEA" w:rsidRPr="00E332C0" w:rsidRDefault="00703EEA" w:rsidP="0010329A">
            <w:r w:rsidRPr="00E332C0">
              <w:t>201</w:t>
            </w:r>
            <w:r w:rsidR="00E332C0" w:rsidRPr="00E332C0">
              <w:t>6</w:t>
            </w:r>
          </w:p>
        </w:tc>
        <w:tc>
          <w:tcPr>
            <w:tcW w:w="1260" w:type="dxa"/>
            <w:tcBorders>
              <w:top w:val="single" w:sz="6" w:space="0" w:color="auto"/>
              <w:left w:val="single" w:sz="6" w:space="0" w:color="auto"/>
              <w:bottom w:val="single" w:sz="6" w:space="0" w:color="auto"/>
              <w:right w:val="single" w:sz="6" w:space="0" w:color="auto"/>
            </w:tcBorders>
          </w:tcPr>
          <w:p w:rsidR="00703EEA" w:rsidRPr="00E332C0" w:rsidRDefault="00E332C0" w:rsidP="0010329A">
            <w:r w:rsidRPr="00E332C0">
              <w:t>2017</w:t>
            </w:r>
          </w:p>
        </w:tc>
        <w:tc>
          <w:tcPr>
            <w:tcW w:w="3009" w:type="dxa"/>
            <w:tcBorders>
              <w:top w:val="single" w:sz="6" w:space="0" w:color="auto"/>
              <w:left w:val="single" w:sz="6" w:space="0" w:color="auto"/>
              <w:bottom w:val="single" w:sz="6" w:space="0" w:color="auto"/>
              <w:right w:val="single" w:sz="6" w:space="0" w:color="auto"/>
            </w:tcBorders>
          </w:tcPr>
          <w:p w:rsidR="00703EEA" w:rsidRPr="00E332C0" w:rsidRDefault="00703EEA" w:rsidP="001A69C1">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703EEA" w:rsidRPr="00E332C0" w:rsidRDefault="00E332C0" w:rsidP="0010329A">
            <w:pPr>
              <w:widowControl/>
              <w:autoSpaceDE/>
              <w:autoSpaceDN/>
              <w:adjustRightInd/>
              <w:spacing w:before="0" w:after="0" w:line="240" w:lineRule="exact"/>
              <w:ind w:right="114"/>
              <w:jc w:val="both"/>
            </w:pPr>
            <w:proofErr w:type="spellStart"/>
            <w:r w:rsidRPr="00E332C0">
              <w:t>И.о</w:t>
            </w:r>
            <w:proofErr w:type="spellEnd"/>
            <w:r w:rsidRPr="00E332C0">
              <w:t>. первого заместителя генерального  директора – технического директора</w:t>
            </w:r>
          </w:p>
        </w:tc>
      </w:tr>
      <w:tr w:rsidR="00E332C0" w:rsidTr="00E332C0">
        <w:tc>
          <w:tcPr>
            <w:tcW w:w="1260" w:type="dxa"/>
            <w:tcBorders>
              <w:top w:val="single" w:sz="6" w:space="0" w:color="auto"/>
              <w:left w:val="double" w:sz="6" w:space="0" w:color="auto"/>
              <w:bottom w:val="single" w:sz="6" w:space="0" w:color="auto"/>
              <w:right w:val="single" w:sz="6" w:space="0" w:color="auto"/>
            </w:tcBorders>
          </w:tcPr>
          <w:p w:rsidR="00E332C0" w:rsidRPr="00E332C0" w:rsidRDefault="00E332C0" w:rsidP="0010329A">
            <w:r w:rsidRPr="00E332C0">
              <w:t>2017</w:t>
            </w:r>
          </w:p>
        </w:tc>
        <w:tc>
          <w:tcPr>
            <w:tcW w:w="1260" w:type="dxa"/>
            <w:tcBorders>
              <w:top w:val="single" w:sz="6" w:space="0" w:color="auto"/>
              <w:left w:val="single" w:sz="6" w:space="0" w:color="auto"/>
              <w:bottom w:val="single" w:sz="6" w:space="0" w:color="auto"/>
              <w:right w:val="single" w:sz="6" w:space="0" w:color="auto"/>
            </w:tcBorders>
          </w:tcPr>
          <w:p w:rsidR="00E332C0" w:rsidRPr="00E332C0" w:rsidRDefault="00E332C0" w:rsidP="0010329A">
            <w:r w:rsidRPr="00E332C0">
              <w:t>2017</w:t>
            </w:r>
          </w:p>
        </w:tc>
        <w:tc>
          <w:tcPr>
            <w:tcW w:w="3009" w:type="dxa"/>
            <w:tcBorders>
              <w:top w:val="single" w:sz="6" w:space="0" w:color="auto"/>
              <w:left w:val="single" w:sz="6" w:space="0" w:color="auto"/>
              <w:bottom w:val="single" w:sz="6" w:space="0" w:color="auto"/>
              <w:right w:val="single" w:sz="6" w:space="0" w:color="auto"/>
            </w:tcBorders>
          </w:tcPr>
          <w:p w:rsidR="00E332C0" w:rsidRPr="00E332C0" w:rsidRDefault="00E332C0" w:rsidP="001A69C1">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E332C0" w:rsidRPr="00E332C0" w:rsidRDefault="00E332C0" w:rsidP="0010329A">
            <w:r w:rsidRPr="00E332C0">
              <w:t xml:space="preserve">Первый заместитель </w:t>
            </w:r>
            <w:proofErr w:type="gramStart"/>
            <w:r w:rsidRPr="00E332C0">
              <w:t>генерального</w:t>
            </w:r>
            <w:proofErr w:type="gramEnd"/>
            <w:r w:rsidRPr="00E332C0">
              <w:t xml:space="preserve">  директора - технический директор</w:t>
            </w:r>
          </w:p>
        </w:tc>
      </w:tr>
      <w:tr w:rsidR="00E332C0" w:rsidTr="00E332C0">
        <w:tc>
          <w:tcPr>
            <w:tcW w:w="1260" w:type="dxa"/>
            <w:tcBorders>
              <w:top w:val="single" w:sz="6" w:space="0" w:color="auto"/>
              <w:left w:val="double" w:sz="6" w:space="0" w:color="auto"/>
              <w:bottom w:val="single" w:sz="6" w:space="0" w:color="auto"/>
              <w:right w:val="single" w:sz="6" w:space="0" w:color="auto"/>
            </w:tcBorders>
          </w:tcPr>
          <w:p w:rsidR="00E332C0" w:rsidRPr="00E332C0" w:rsidRDefault="00E332C0" w:rsidP="0010329A">
            <w:r w:rsidRPr="00E332C0">
              <w:t>2017</w:t>
            </w:r>
          </w:p>
        </w:tc>
        <w:tc>
          <w:tcPr>
            <w:tcW w:w="1260" w:type="dxa"/>
            <w:tcBorders>
              <w:top w:val="single" w:sz="6" w:space="0" w:color="auto"/>
              <w:left w:val="single" w:sz="6" w:space="0" w:color="auto"/>
              <w:bottom w:val="single" w:sz="6" w:space="0" w:color="auto"/>
              <w:right w:val="single" w:sz="6" w:space="0" w:color="auto"/>
            </w:tcBorders>
          </w:tcPr>
          <w:p w:rsidR="00E332C0" w:rsidRPr="00E332C0" w:rsidRDefault="00E332C0" w:rsidP="0010329A">
            <w:r w:rsidRPr="00E332C0">
              <w:t>2017</w:t>
            </w:r>
          </w:p>
        </w:tc>
        <w:tc>
          <w:tcPr>
            <w:tcW w:w="3009" w:type="dxa"/>
            <w:tcBorders>
              <w:top w:val="single" w:sz="6" w:space="0" w:color="auto"/>
              <w:left w:val="single" w:sz="6" w:space="0" w:color="auto"/>
              <w:bottom w:val="single" w:sz="6" w:space="0" w:color="auto"/>
              <w:right w:val="single" w:sz="6" w:space="0" w:color="auto"/>
            </w:tcBorders>
          </w:tcPr>
          <w:p w:rsidR="00E332C0" w:rsidRPr="00E332C0" w:rsidRDefault="00E332C0" w:rsidP="001A69C1">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E332C0" w:rsidRPr="0010329A" w:rsidRDefault="00E332C0" w:rsidP="0010329A">
            <w:proofErr w:type="spellStart"/>
            <w:r w:rsidRPr="0010329A">
              <w:t>И.о</w:t>
            </w:r>
            <w:proofErr w:type="spellEnd"/>
            <w:r w:rsidRPr="0010329A">
              <w:t>.</w:t>
            </w:r>
            <w:r w:rsidR="0010329A">
              <w:t xml:space="preserve"> </w:t>
            </w:r>
            <w:r w:rsidRPr="0010329A">
              <w:t>главного инженера</w:t>
            </w:r>
          </w:p>
        </w:tc>
      </w:tr>
      <w:tr w:rsidR="00E332C0" w:rsidTr="00E332C0">
        <w:tc>
          <w:tcPr>
            <w:tcW w:w="1260" w:type="dxa"/>
            <w:tcBorders>
              <w:top w:val="single" w:sz="6" w:space="0" w:color="auto"/>
              <w:left w:val="double" w:sz="6" w:space="0" w:color="auto"/>
              <w:bottom w:val="single" w:sz="6" w:space="0" w:color="auto"/>
              <w:right w:val="single" w:sz="6" w:space="0" w:color="auto"/>
            </w:tcBorders>
          </w:tcPr>
          <w:p w:rsidR="00E332C0" w:rsidRPr="00E332C0" w:rsidRDefault="00E332C0" w:rsidP="0010329A">
            <w:r w:rsidRPr="00E332C0">
              <w:t>201</w:t>
            </w:r>
            <w:r>
              <w:t>7</w:t>
            </w:r>
          </w:p>
        </w:tc>
        <w:tc>
          <w:tcPr>
            <w:tcW w:w="1260" w:type="dxa"/>
            <w:tcBorders>
              <w:top w:val="single" w:sz="6" w:space="0" w:color="auto"/>
              <w:left w:val="single" w:sz="6" w:space="0" w:color="auto"/>
              <w:bottom w:val="single" w:sz="6" w:space="0" w:color="auto"/>
              <w:right w:val="single" w:sz="6" w:space="0" w:color="auto"/>
            </w:tcBorders>
          </w:tcPr>
          <w:p w:rsidR="00E332C0" w:rsidRPr="00E332C0" w:rsidRDefault="00E332C0" w:rsidP="0010329A">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single" w:sz="6" w:space="0" w:color="auto"/>
              <w:right w:val="single" w:sz="6" w:space="0" w:color="auto"/>
            </w:tcBorders>
          </w:tcPr>
          <w:p w:rsidR="00E332C0" w:rsidRPr="00E332C0" w:rsidRDefault="00E332C0" w:rsidP="001A69C1">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E332C0" w:rsidRPr="00E332C0" w:rsidRDefault="00E332C0" w:rsidP="0010329A">
            <w:r w:rsidRPr="0010329A">
              <w:t>Главный инженер</w:t>
            </w:r>
          </w:p>
        </w:tc>
      </w:tr>
      <w:tr w:rsidR="00E332C0" w:rsidTr="00382B5F">
        <w:tc>
          <w:tcPr>
            <w:tcW w:w="1260" w:type="dxa"/>
            <w:tcBorders>
              <w:top w:val="single" w:sz="6" w:space="0" w:color="auto"/>
              <w:left w:val="double" w:sz="6" w:space="0" w:color="auto"/>
              <w:bottom w:val="double" w:sz="6" w:space="0" w:color="auto"/>
              <w:right w:val="single" w:sz="6" w:space="0" w:color="auto"/>
            </w:tcBorders>
          </w:tcPr>
          <w:p w:rsidR="00E332C0" w:rsidRPr="00E332C0" w:rsidRDefault="00E332C0" w:rsidP="0010329A">
            <w:r w:rsidRPr="00E332C0">
              <w:t>201</w:t>
            </w:r>
            <w:r>
              <w:t>9</w:t>
            </w:r>
          </w:p>
        </w:tc>
        <w:tc>
          <w:tcPr>
            <w:tcW w:w="1260" w:type="dxa"/>
            <w:tcBorders>
              <w:top w:val="single" w:sz="6" w:space="0" w:color="auto"/>
              <w:left w:val="single" w:sz="6" w:space="0" w:color="auto"/>
              <w:bottom w:val="double" w:sz="6" w:space="0" w:color="auto"/>
              <w:right w:val="single" w:sz="6" w:space="0" w:color="auto"/>
            </w:tcBorders>
          </w:tcPr>
          <w:p w:rsidR="00E332C0" w:rsidRPr="00E332C0" w:rsidRDefault="00E332C0" w:rsidP="0010329A">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double" w:sz="6" w:space="0" w:color="auto"/>
              <w:right w:val="single" w:sz="6" w:space="0" w:color="auto"/>
            </w:tcBorders>
          </w:tcPr>
          <w:p w:rsidR="00E332C0" w:rsidRPr="00E332C0" w:rsidRDefault="00E332C0" w:rsidP="00BB62A7">
            <w:r w:rsidRPr="00E332C0">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E332C0" w:rsidRPr="00E332C0" w:rsidRDefault="00E332C0" w:rsidP="00BB62A7">
            <w:r w:rsidRPr="00E332C0">
              <w:t>Член Правления</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ind w:left="200"/>
      </w:pPr>
    </w:p>
    <w:p w:rsidR="00C73649" w:rsidRDefault="00C73649" w:rsidP="00C73649">
      <w:pPr>
        <w:jc w:val="both"/>
      </w:pPr>
      <w:r>
        <w:t>ФИО:</w:t>
      </w:r>
      <w:r>
        <w:rPr>
          <w:rStyle w:val="Subst"/>
          <w:bCs/>
          <w:iCs/>
        </w:rPr>
        <w:t xml:space="preserve"> Мальцева Нелли Яковлевна</w:t>
      </w:r>
    </w:p>
    <w:p w:rsidR="00C73649" w:rsidRDefault="00C73649" w:rsidP="00C73649">
      <w:pPr>
        <w:jc w:val="both"/>
      </w:pPr>
      <w:r>
        <w:t>Год рождения:</w:t>
      </w:r>
      <w:r>
        <w:rPr>
          <w:rStyle w:val="Subst"/>
          <w:bCs/>
          <w:iCs/>
        </w:rPr>
        <w:t xml:space="preserve"> 1965</w:t>
      </w:r>
    </w:p>
    <w:p w:rsidR="00C73649" w:rsidRDefault="00C73649" w:rsidP="00C73649">
      <w:pPr>
        <w:jc w:val="both"/>
      </w:pPr>
      <w:r>
        <w:lastRenderedPageBreak/>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2867"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2867" w:type="dxa"/>
            <w:vMerge/>
            <w:tcBorders>
              <w:left w:val="single" w:sz="6" w:space="0" w:color="auto"/>
              <w:bottom w:val="single" w:sz="6" w:space="0" w:color="auto"/>
              <w:right w:val="single" w:sz="6" w:space="0" w:color="auto"/>
            </w:tcBorders>
          </w:tcPr>
          <w:p w:rsidR="00C73649" w:rsidRDefault="00C73649" w:rsidP="00382B5F"/>
        </w:tc>
        <w:tc>
          <w:tcPr>
            <w:tcW w:w="4111"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2009</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2013</w:t>
            </w:r>
          </w:p>
        </w:tc>
        <w:tc>
          <w:tcPr>
            <w:tcW w:w="2867" w:type="dxa"/>
            <w:tcBorders>
              <w:top w:val="single" w:sz="6" w:space="0" w:color="auto"/>
              <w:left w:val="single" w:sz="6" w:space="0" w:color="auto"/>
              <w:bottom w:val="single" w:sz="6" w:space="0" w:color="auto"/>
              <w:right w:val="single" w:sz="6" w:space="0" w:color="auto"/>
            </w:tcBorders>
          </w:tcPr>
          <w:p w:rsidR="00C73649" w:rsidRDefault="00C73649" w:rsidP="00382B5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Default="00C73649" w:rsidP="00382B5F">
            <w:r>
              <w:t>Заместитель директора по персоналу - начальник отдела кадров</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2013</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2016</w:t>
            </w:r>
          </w:p>
        </w:tc>
        <w:tc>
          <w:tcPr>
            <w:tcW w:w="2867" w:type="dxa"/>
            <w:tcBorders>
              <w:top w:val="single" w:sz="6" w:space="0" w:color="auto"/>
              <w:left w:val="single" w:sz="6" w:space="0" w:color="auto"/>
              <w:bottom w:val="single" w:sz="6" w:space="0" w:color="auto"/>
              <w:right w:val="single" w:sz="6" w:space="0" w:color="auto"/>
            </w:tcBorders>
          </w:tcPr>
          <w:p w:rsidR="00C73649" w:rsidRDefault="00C73649"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Default="00C73649" w:rsidP="00382B5F">
            <w:r>
              <w:t>Начальник Управления по подбору, оценке и развитию персонала</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2014</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single" w:sz="6" w:space="0" w:color="auto"/>
              <w:right w:val="single" w:sz="6" w:space="0" w:color="auto"/>
            </w:tcBorders>
          </w:tcPr>
          <w:p w:rsidR="00C73649" w:rsidRDefault="00C73649"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Default="00C73649" w:rsidP="00382B5F">
            <w:r>
              <w:t>Член Правления</w:t>
            </w:r>
          </w:p>
        </w:tc>
      </w:tr>
      <w:tr w:rsidR="00C73649" w:rsidTr="00C25C64">
        <w:tc>
          <w:tcPr>
            <w:tcW w:w="1260" w:type="dxa"/>
            <w:tcBorders>
              <w:top w:val="single" w:sz="6" w:space="0" w:color="auto"/>
              <w:left w:val="double" w:sz="6" w:space="0" w:color="auto"/>
              <w:bottom w:val="single" w:sz="6" w:space="0" w:color="auto"/>
              <w:right w:val="single" w:sz="6" w:space="0" w:color="auto"/>
            </w:tcBorders>
          </w:tcPr>
          <w:p w:rsidR="00C73649" w:rsidRPr="0048088C" w:rsidRDefault="00C73649" w:rsidP="00382B5F">
            <w:r w:rsidRPr="0048088C">
              <w:t>2016</w:t>
            </w:r>
          </w:p>
        </w:tc>
        <w:tc>
          <w:tcPr>
            <w:tcW w:w="1260" w:type="dxa"/>
            <w:tcBorders>
              <w:top w:val="single" w:sz="6" w:space="0" w:color="auto"/>
              <w:left w:val="single" w:sz="6" w:space="0" w:color="auto"/>
              <w:bottom w:val="single" w:sz="6" w:space="0" w:color="auto"/>
              <w:right w:val="single" w:sz="6" w:space="0" w:color="auto"/>
            </w:tcBorders>
          </w:tcPr>
          <w:p w:rsidR="00C73649" w:rsidRPr="0048088C" w:rsidRDefault="00C25C64" w:rsidP="00382B5F">
            <w:r>
              <w:t>2019</w:t>
            </w:r>
          </w:p>
        </w:tc>
        <w:tc>
          <w:tcPr>
            <w:tcW w:w="2867" w:type="dxa"/>
            <w:tcBorders>
              <w:top w:val="single" w:sz="6" w:space="0" w:color="auto"/>
              <w:left w:val="single" w:sz="6" w:space="0" w:color="auto"/>
              <w:bottom w:val="single" w:sz="6" w:space="0" w:color="auto"/>
              <w:right w:val="single" w:sz="6" w:space="0" w:color="auto"/>
            </w:tcBorders>
          </w:tcPr>
          <w:p w:rsidR="00C73649" w:rsidRPr="0048088C" w:rsidRDefault="00C73649" w:rsidP="00382B5F">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Pr="00C25C64" w:rsidRDefault="00C73649" w:rsidP="00382B5F">
            <w:r w:rsidRPr="00C25C64">
              <w:t>Начальник отдела обеспечения персоналом</w:t>
            </w:r>
          </w:p>
        </w:tc>
      </w:tr>
      <w:tr w:rsidR="00C25C64" w:rsidTr="00C25C64">
        <w:tc>
          <w:tcPr>
            <w:tcW w:w="1260" w:type="dxa"/>
            <w:tcBorders>
              <w:top w:val="single" w:sz="6" w:space="0" w:color="auto"/>
              <w:left w:val="double" w:sz="6" w:space="0" w:color="auto"/>
              <w:bottom w:val="double" w:sz="6" w:space="0" w:color="auto"/>
              <w:right w:val="single" w:sz="6" w:space="0" w:color="auto"/>
            </w:tcBorders>
          </w:tcPr>
          <w:p w:rsidR="00C25C64" w:rsidRPr="0048088C" w:rsidRDefault="00C25C64" w:rsidP="00382B5F">
            <w:r>
              <w:t>2019</w:t>
            </w:r>
          </w:p>
        </w:tc>
        <w:tc>
          <w:tcPr>
            <w:tcW w:w="1260" w:type="dxa"/>
            <w:tcBorders>
              <w:top w:val="single" w:sz="6" w:space="0" w:color="auto"/>
              <w:left w:val="single" w:sz="6" w:space="0" w:color="auto"/>
              <w:bottom w:val="double" w:sz="6" w:space="0" w:color="auto"/>
              <w:right w:val="single" w:sz="6" w:space="0" w:color="auto"/>
            </w:tcBorders>
          </w:tcPr>
          <w:p w:rsidR="00C25C64" w:rsidRPr="0048088C" w:rsidRDefault="00C25C64" w:rsidP="000B01E6">
            <w:r w:rsidRPr="0048088C">
              <w:t>наст</w:t>
            </w:r>
            <w:proofErr w:type="gramStart"/>
            <w:r w:rsidRPr="0048088C">
              <w:t>.</w:t>
            </w:r>
            <w:proofErr w:type="gramEnd"/>
            <w:r w:rsidRPr="0048088C">
              <w:t xml:space="preserve"> </w:t>
            </w:r>
            <w:proofErr w:type="gramStart"/>
            <w:r w:rsidRPr="0048088C">
              <w:t>в</w:t>
            </w:r>
            <w:proofErr w:type="gramEnd"/>
            <w:r w:rsidRPr="0048088C">
              <w:t>ремя</w:t>
            </w:r>
          </w:p>
        </w:tc>
        <w:tc>
          <w:tcPr>
            <w:tcW w:w="2867" w:type="dxa"/>
            <w:tcBorders>
              <w:top w:val="single" w:sz="6" w:space="0" w:color="auto"/>
              <w:left w:val="single" w:sz="6" w:space="0" w:color="auto"/>
              <w:bottom w:val="double" w:sz="6" w:space="0" w:color="auto"/>
              <w:right w:val="single" w:sz="6" w:space="0" w:color="auto"/>
            </w:tcBorders>
          </w:tcPr>
          <w:p w:rsidR="00C25C64" w:rsidRPr="0048088C" w:rsidRDefault="00C25C64" w:rsidP="000B01E6">
            <w:r w:rsidRPr="0048088C">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C25C64" w:rsidRPr="00C25C64" w:rsidRDefault="00C25C64" w:rsidP="00382B5F">
            <w:r w:rsidRPr="00C25C64">
              <w:t xml:space="preserve">Заместитель </w:t>
            </w:r>
            <w:proofErr w:type="gramStart"/>
            <w:r w:rsidRPr="00C25C64">
              <w:t>генерального</w:t>
            </w:r>
            <w:proofErr w:type="gramEnd"/>
            <w:r w:rsidRPr="00C25C64">
              <w:t xml:space="preserve"> директора по персоналу и социальным программам</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ind w:left="200"/>
        <w:jc w:val="both"/>
      </w:pPr>
    </w:p>
    <w:p w:rsidR="00C73649" w:rsidRDefault="00C73649" w:rsidP="00C73649">
      <w:pPr>
        <w:jc w:val="both"/>
      </w:pPr>
      <w:r>
        <w:t>ФИО:</w:t>
      </w:r>
      <w:r>
        <w:rPr>
          <w:rStyle w:val="Subst"/>
          <w:bCs/>
          <w:iCs/>
        </w:rPr>
        <w:t xml:space="preserve"> Половникова Татьяна Ивановна</w:t>
      </w:r>
    </w:p>
    <w:p w:rsidR="00C73649" w:rsidRDefault="00C73649" w:rsidP="00C73649">
      <w:pPr>
        <w:jc w:val="both"/>
      </w:pPr>
      <w:r>
        <w:t>Год рождения:</w:t>
      </w:r>
      <w:r>
        <w:rPr>
          <w:rStyle w:val="Subst"/>
          <w:bCs/>
          <w:iCs/>
        </w:rPr>
        <w:t xml:space="preserve"> 1958</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3009" w:type="dxa"/>
            <w:vMerge/>
            <w:tcBorders>
              <w:left w:val="single" w:sz="6" w:space="0" w:color="auto"/>
              <w:bottom w:val="single" w:sz="6" w:space="0" w:color="auto"/>
              <w:right w:val="single" w:sz="6" w:space="0" w:color="auto"/>
            </w:tcBorders>
          </w:tcPr>
          <w:p w:rsidR="00C73649" w:rsidRDefault="00C73649" w:rsidP="00382B5F"/>
        </w:tc>
        <w:tc>
          <w:tcPr>
            <w:tcW w:w="3969"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2011</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2014</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spacing w:before="60" w:after="60" w:line="240" w:lineRule="exact"/>
            </w:pPr>
            <w:r w:rsidRPr="006E4579">
              <w:rPr>
                <w:color w:val="000000"/>
              </w:rPr>
              <w:t>Начальник от</w:t>
            </w:r>
            <w:r>
              <w:rPr>
                <w:color w:val="000000"/>
              </w:rPr>
              <w:t xml:space="preserve">дела планирования и </w:t>
            </w:r>
            <w:proofErr w:type="spellStart"/>
            <w:r>
              <w:rPr>
                <w:color w:val="000000"/>
              </w:rPr>
              <w:t>контроллинга</w:t>
            </w:r>
            <w:proofErr w:type="spellEnd"/>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2014</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spacing w:before="60" w:after="60" w:line="240" w:lineRule="exact"/>
            </w:pPr>
            <w:r w:rsidRPr="006E4579">
              <w:rPr>
                <w:color w:val="000000"/>
              </w:rPr>
              <w:t xml:space="preserve">Начальник   отдела   операционного планирования  и  </w:t>
            </w:r>
            <w:proofErr w:type="spellStart"/>
            <w:r w:rsidRPr="006E4579">
              <w:rPr>
                <w:color w:val="000000"/>
              </w:rPr>
              <w:t>контроллинга</w:t>
            </w:r>
            <w:proofErr w:type="spellEnd"/>
          </w:p>
        </w:tc>
      </w:tr>
      <w:tr w:rsidR="00C73649" w:rsidTr="00382B5F">
        <w:tc>
          <w:tcPr>
            <w:tcW w:w="1260" w:type="dxa"/>
            <w:tcBorders>
              <w:top w:val="single" w:sz="6" w:space="0" w:color="auto"/>
              <w:left w:val="double" w:sz="6" w:space="0" w:color="auto"/>
              <w:bottom w:val="double" w:sz="6" w:space="0" w:color="auto"/>
              <w:right w:val="single" w:sz="6" w:space="0" w:color="auto"/>
            </w:tcBorders>
          </w:tcPr>
          <w:p w:rsidR="00C73649" w:rsidRPr="006E4579" w:rsidRDefault="00C73649" w:rsidP="00382B5F">
            <w:r>
              <w:t>2016</w:t>
            </w:r>
          </w:p>
        </w:tc>
        <w:tc>
          <w:tcPr>
            <w:tcW w:w="1260"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C73649" w:rsidRPr="006E4579" w:rsidRDefault="00C73649" w:rsidP="00382B5F">
            <w:pPr>
              <w:spacing w:before="60" w:after="60" w:line="240" w:lineRule="exact"/>
              <w:rPr>
                <w:color w:val="000000"/>
              </w:rPr>
            </w:pPr>
            <w:r>
              <w:rPr>
                <w:color w:val="000000"/>
              </w:rPr>
              <w:t>Член Правления</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rPr>
          <w:rStyle w:val="Subst"/>
          <w:bCs/>
          <w:iCs/>
        </w:rPr>
      </w:pPr>
      <w:r>
        <w:lastRenderedPageBreak/>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jc w:val="both"/>
        <w:rPr>
          <w:rStyle w:val="Subst"/>
          <w:bCs/>
          <w:iCs/>
        </w:rPr>
      </w:pPr>
    </w:p>
    <w:p w:rsidR="002A3730" w:rsidRDefault="002A3730" w:rsidP="002A3730">
      <w:pPr>
        <w:jc w:val="both"/>
      </w:pPr>
      <w:r>
        <w:t>ФИО:</w:t>
      </w:r>
      <w:r>
        <w:rPr>
          <w:rStyle w:val="Subst"/>
          <w:bCs/>
          <w:iCs/>
        </w:rPr>
        <w:t xml:space="preserve"> Скоробогатов Сергей Федорович</w:t>
      </w:r>
    </w:p>
    <w:p w:rsidR="002A3730" w:rsidRDefault="002A3730" w:rsidP="002A3730">
      <w:pPr>
        <w:jc w:val="both"/>
      </w:pPr>
      <w:r>
        <w:t>Год рождения:</w:t>
      </w:r>
      <w:r>
        <w:rPr>
          <w:rStyle w:val="Subst"/>
          <w:bCs/>
          <w:iCs/>
        </w:rPr>
        <w:t xml:space="preserve"> 19</w:t>
      </w:r>
      <w:r w:rsidR="004B0DE3">
        <w:rPr>
          <w:rStyle w:val="Subst"/>
          <w:bCs/>
          <w:iCs/>
        </w:rPr>
        <w:t>60</w:t>
      </w:r>
    </w:p>
    <w:p w:rsidR="002A3730" w:rsidRDefault="002A3730" w:rsidP="002A3730">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2A3730" w:rsidRDefault="002A3730" w:rsidP="002A3730">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2A3730" w:rsidTr="00BB62A7">
        <w:tc>
          <w:tcPr>
            <w:tcW w:w="2520" w:type="dxa"/>
            <w:gridSpan w:val="2"/>
            <w:tcBorders>
              <w:top w:val="double" w:sz="6" w:space="0" w:color="auto"/>
              <w:left w:val="double" w:sz="6" w:space="0" w:color="auto"/>
              <w:bottom w:val="single" w:sz="6" w:space="0" w:color="auto"/>
              <w:right w:val="single" w:sz="6" w:space="0" w:color="auto"/>
            </w:tcBorders>
          </w:tcPr>
          <w:p w:rsidR="002A3730" w:rsidRDefault="002A3730" w:rsidP="00BB62A7">
            <w:pPr>
              <w:jc w:val="center"/>
            </w:pPr>
            <w:r>
              <w:t>Период</w:t>
            </w:r>
          </w:p>
        </w:tc>
        <w:tc>
          <w:tcPr>
            <w:tcW w:w="3009" w:type="dxa"/>
            <w:vMerge w:val="restart"/>
            <w:tcBorders>
              <w:top w:val="double" w:sz="6" w:space="0" w:color="auto"/>
              <w:left w:val="single" w:sz="6" w:space="0" w:color="auto"/>
              <w:right w:val="single" w:sz="6" w:space="0" w:color="auto"/>
            </w:tcBorders>
          </w:tcPr>
          <w:p w:rsidR="002A3730" w:rsidRDefault="002A3730" w:rsidP="00BB62A7">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2A3730" w:rsidRDefault="002A3730" w:rsidP="00BB62A7">
            <w:pPr>
              <w:jc w:val="center"/>
            </w:pPr>
            <w:r>
              <w:t>Должность</w:t>
            </w:r>
          </w:p>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Default="002A3730" w:rsidP="00BB62A7">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2A3730" w:rsidRDefault="002A3730" w:rsidP="00BB62A7">
            <w:pPr>
              <w:jc w:val="center"/>
            </w:pPr>
            <w:r>
              <w:t>по</w:t>
            </w:r>
          </w:p>
        </w:tc>
        <w:tc>
          <w:tcPr>
            <w:tcW w:w="3009" w:type="dxa"/>
            <w:vMerge/>
            <w:tcBorders>
              <w:left w:val="single" w:sz="6" w:space="0" w:color="auto"/>
              <w:bottom w:val="single" w:sz="6" w:space="0" w:color="auto"/>
              <w:right w:val="single" w:sz="6" w:space="0" w:color="auto"/>
            </w:tcBorders>
          </w:tcPr>
          <w:p w:rsidR="002A3730" w:rsidRDefault="002A3730" w:rsidP="00BB62A7"/>
        </w:tc>
        <w:tc>
          <w:tcPr>
            <w:tcW w:w="3969" w:type="dxa"/>
            <w:vMerge/>
            <w:tcBorders>
              <w:left w:val="single" w:sz="6" w:space="0" w:color="auto"/>
              <w:bottom w:val="single" w:sz="6" w:space="0" w:color="auto"/>
              <w:right w:val="double" w:sz="6" w:space="0" w:color="auto"/>
            </w:tcBorders>
          </w:tcPr>
          <w:p w:rsidR="002A3730" w:rsidRDefault="002A3730" w:rsidP="00BB62A7"/>
        </w:tc>
      </w:tr>
      <w:tr w:rsidR="006A740B" w:rsidTr="00BB62A7">
        <w:tc>
          <w:tcPr>
            <w:tcW w:w="1260" w:type="dxa"/>
            <w:tcBorders>
              <w:top w:val="single" w:sz="6" w:space="0" w:color="auto"/>
              <w:left w:val="double" w:sz="6" w:space="0" w:color="auto"/>
              <w:bottom w:val="single" w:sz="6" w:space="0" w:color="auto"/>
              <w:right w:val="single" w:sz="6" w:space="0" w:color="auto"/>
            </w:tcBorders>
            <w:vAlign w:val="center"/>
          </w:tcPr>
          <w:p w:rsidR="006A740B" w:rsidRPr="0029602C" w:rsidRDefault="006A740B" w:rsidP="0029602C">
            <w:pPr>
              <w:rPr>
                <w:color w:val="000000"/>
              </w:rPr>
            </w:pPr>
            <w:r w:rsidRPr="0029602C">
              <w:rPr>
                <w:color w:val="000000"/>
              </w:rPr>
              <w:t>2010</w:t>
            </w:r>
          </w:p>
        </w:tc>
        <w:tc>
          <w:tcPr>
            <w:tcW w:w="1260" w:type="dxa"/>
            <w:tcBorders>
              <w:top w:val="single" w:sz="6" w:space="0" w:color="auto"/>
              <w:left w:val="single" w:sz="6" w:space="0" w:color="auto"/>
              <w:bottom w:val="single" w:sz="6" w:space="0" w:color="auto"/>
              <w:right w:val="single" w:sz="6" w:space="0" w:color="auto"/>
            </w:tcBorders>
            <w:vAlign w:val="center"/>
          </w:tcPr>
          <w:p w:rsidR="006A740B" w:rsidRPr="0029602C" w:rsidRDefault="006A740B" w:rsidP="0029602C">
            <w:pPr>
              <w:rPr>
                <w:color w:val="000000"/>
              </w:rPr>
            </w:pPr>
            <w:r w:rsidRPr="0029602C">
              <w:rPr>
                <w:color w:val="000000"/>
              </w:rPr>
              <w:t>2014</w:t>
            </w:r>
          </w:p>
        </w:tc>
        <w:tc>
          <w:tcPr>
            <w:tcW w:w="3009" w:type="dxa"/>
            <w:tcBorders>
              <w:top w:val="single" w:sz="6" w:space="0" w:color="auto"/>
              <w:left w:val="single" w:sz="6" w:space="0" w:color="auto"/>
              <w:bottom w:val="single" w:sz="6" w:space="0" w:color="auto"/>
              <w:right w:val="single" w:sz="6" w:space="0" w:color="auto"/>
            </w:tcBorders>
          </w:tcPr>
          <w:p w:rsidR="006A740B" w:rsidRPr="0029602C" w:rsidRDefault="006A740B" w:rsidP="00BB62A7">
            <w:r w:rsidRPr="0029602C">
              <w:t>Филиал ОАО Коммерческий банк «Петрокоммерц» «Приволжский» в г. Саратов</w:t>
            </w:r>
          </w:p>
        </w:tc>
        <w:tc>
          <w:tcPr>
            <w:tcW w:w="3969" w:type="dxa"/>
            <w:tcBorders>
              <w:top w:val="single" w:sz="6" w:space="0" w:color="auto"/>
              <w:left w:val="single" w:sz="6" w:space="0" w:color="auto"/>
              <w:bottom w:val="single" w:sz="6" w:space="0" w:color="auto"/>
              <w:right w:val="double" w:sz="6" w:space="0" w:color="auto"/>
            </w:tcBorders>
          </w:tcPr>
          <w:p w:rsidR="006A740B" w:rsidRPr="0029602C" w:rsidRDefault="006A740B" w:rsidP="0029602C">
            <w:pPr>
              <w:tabs>
                <w:tab w:val="left" w:pos="317"/>
              </w:tabs>
              <w:jc w:val="both"/>
            </w:pPr>
            <w:r w:rsidRPr="0029602C">
              <w:t>Начальник отдела безопасности и защиты информации</w:t>
            </w:r>
          </w:p>
          <w:p w:rsidR="006A740B" w:rsidRPr="0029602C" w:rsidRDefault="006A740B" w:rsidP="00BB62A7"/>
        </w:tc>
      </w:tr>
      <w:tr w:rsidR="002A3730" w:rsidTr="00BB62A7">
        <w:tc>
          <w:tcPr>
            <w:tcW w:w="1260" w:type="dxa"/>
            <w:tcBorders>
              <w:top w:val="single" w:sz="6" w:space="0" w:color="auto"/>
              <w:left w:val="double" w:sz="6" w:space="0" w:color="auto"/>
              <w:bottom w:val="single" w:sz="6" w:space="0" w:color="auto"/>
              <w:right w:val="single" w:sz="6" w:space="0" w:color="auto"/>
            </w:tcBorders>
          </w:tcPr>
          <w:p w:rsidR="002A3730" w:rsidRPr="0029602C" w:rsidRDefault="002A3730" w:rsidP="006A740B">
            <w:r w:rsidRPr="0029602C">
              <w:t>201</w:t>
            </w:r>
            <w:r w:rsidR="006A740B" w:rsidRPr="0029602C">
              <w:t>4</w:t>
            </w:r>
          </w:p>
        </w:tc>
        <w:tc>
          <w:tcPr>
            <w:tcW w:w="1260" w:type="dxa"/>
            <w:tcBorders>
              <w:top w:val="single" w:sz="6" w:space="0" w:color="auto"/>
              <w:left w:val="single" w:sz="6" w:space="0" w:color="auto"/>
              <w:bottom w:val="single" w:sz="6" w:space="0" w:color="auto"/>
              <w:right w:val="single" w:sz="6" w:space="0" w:color="auto"/>
            </w:tcBorders>
          </w:tcPr>
          <w:p w:rsidR="002A3730" w:rsidRPr="0029602C" w:rsidRDefault="002A3730" w:rsidP="00BB62A7">
            <w:r w:rsidRPr="0029602C">
              <w:t>2014</w:t>
            </w:r>
          </w:p>
        </w:tc>
        <w:tc>
          <w:tcPr>
            <w:tcW w:w="3009" w:type="dxa"/>
            <w:tcBorders>
              <w:top w:val="single" w:sz="6" w:space="0" w:color="auto"/>
              <w:left w:val="single" w:sz="6" w:space="0" w:color="auto"/>
              <w:bottom w:val="single" w:sz="6" w:space="0" w:color="auto"/>
              <w:right w:val="single" w:sz="6" w:space="0" w:color="auto"/>
            </w:tcBorders>
          </w:tcPr>
          <w:p w:rsidR="002A3730" w:rsidRPr="0029602C" w:rsidRDefault="002A3730" w:rsidP="00BB62A7">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2A3730" w:rsidRPr="0029602C" w:rsidRDefault="006A740B" w:rsidP="0029602C">
            <w:pPr>
              <w:tabs>
                <w:tab w:val="left" w:pos="317"/>
              </w:tabs>
              <w:jc w:val="both"/>
            </w:pPr>
            <w:r w:rsidRPr="0029602C">
              <w:t>Заместитель начальника управления по экономической безопасности</w:t>
            </w:r>
          </w:p>
        </w:tc>
      </w:tr>
      <w:tr w:rsidR="0029602C" w:rsidTr="00BB62A7">
        <w:tc>
          <w:tcPr>
            <w:tcW w:w="1260" w:type="dxa"/>
            <w:tcBorders>
              <w:top w:val="single" w:sz="6" w:space="0" w:color="auto"/>
              <w:left w:val="double" w:sz="6" w:space="0" w:color="auto"/>
              <w:bottom w:val="single" w:sz="6" w:space="0" w:color="auto"/>
              <w:right w:val="single" w:sz="6" w:space="0" w:color="auto"/>
            </w:tcBorders>
          </w:tcPr>
          <w:p w:rsidR="0029602C" w:rsidRPr="0029602C" w:rsidRDefault="0029602C" w:rsidP="00BB62A7">
            <w:r w:rsidRPr="0029602C">
              <w:t>2014</w:t>
            </w:r>
          </w:p>
        </w:tc>
        <w:tc>
          <w:tcPr>
            <w:tcW w:w="1260" w:type="dxa"/>
            <w:tcBorders>
              <w:top w:val="single" w:sz="6" w:space="0" w:color="auto"/>
              <w:left w:val="single" w:sz="6" w:space="0" w:color="auto"/>
              <w:bottom w:val="single" w:sz="6" w:space="0" w:color="auto"/>
              <w:right w:val="single" w:sz="6" w:space="0" w:color="auto"/>
            </w:tcBorders>
          </w:tcPr>
          <w:p w:rsidR="0029602C" w:rsidRPr="0029602C" w:rsidRDefault="0029602C" w:rsidP="0029602C">
            <w:r w:rsidRPr="0029602C">
              <w:t>2015</w:t>
            </w:r>
          </w:p>
        </w:tc>
        <w:tc>
          <w:tcPr>
            <w:tcW w:w="3009" w:type="dxa"/>
            <w:tcBorders>
              <w:top w:val="single" w:sz="6" w:space="0" w:color="auto"/>
              <w:left w:val="single" w:sz="6" w:space="0" w:color="auto"/>
              <w:bottom w:val="single" w:sz="6" w:space="0" w:color="auto"/>
              <w:right w:val="single" w:sz="6" w:space="0" w:color="auto"/>
            </w:tcBorders>
          </w:tcPr>
          <w:p w:rsidR="0029602C" w:rsidRPr="0029602C" w:rsidRDefault="0029602C" w:rsidP="00BB62A7">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29602C" w:rsidRPr="0029602C" w:rsidRDefault="0029602C" w:rsidP="0029602C">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29602C" w:rsidTr="0029602C">
        <w:tc>
          <w:tcPr>
            <w:tcW w:w="1260" w:type="dxa"/>
            <w:tcBorders>
              <w:top w:val="single" w:sz="6" w:space="0" w:color="auto"/>
              <w:left w:val="double" w:sz="6" w:space="0" w:color="auto"/>
              <w:bottom w:val="single" w:sz="6" w:space="0" w:color="auto"/>
              <w:right w:val="single" w:sz="6" w:space="0" w:color="auto"/>
            </w:tcBorders>
          </w:tcPr>
          <w:p w:rsidR="0029602C" w:rsidRPr="0029602C" w:rsidRDefault="0029602C" w:rsidP="006A740B">
            <w:r w:rsidRPr="0029602C">
              <w:t>2015</w:t>
            </w:r>
          </w:p>
        </w:tc>
        <w:tc>
          <w:tcPr>
            <w:tcW w:w="1260" w:type="dxa"/>
            <w:tcBorders>
              <w:top w:val="single" w:sz="6" w:space="0" w:color="auto"/>
              <w:left w:val="single" w:sz="6" w:space="0" w:color="auto"/>
              <w:bottom w:val="single" w:sz="6" w:space="0" w:color="auto"/>
              <w:right w:val="single" w:sz="6" w:space="0" w:color="auto"/>
            </w:tcBorders>
          </w:tcPr>
          <w:p w:rsidR="0029602C" w:rsidRPr="0029602C" w:rsidRDefault="0029602C" w:rsidP="00BB62A7">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single" w:sz="6" w:space="0" w:color="auto"/>
              <w:right w:val="single" w:sz="6" w:space="0" w:color="auto"/>
            </w:tcBorders>
          </w:tcPr>
          <w:p w:rsidR="0029602C" w:rsidRPr="0029602C" w:rsidRDefault="0029602C" w:rsidP="00BB62A7">
            <w:r w:rsidRPr="0029602C">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29602C" w:rsidRPr="0029602C" w:rsidRDefault="0029602C" w:rsidP="0029602C">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2A3730" w:rsidTr="0029602C">
        <w:tc>
          <w:tcPr>
            <w:tcW w:w="1260" w:type="dxa"/>
            <w:tcBorders>
              <w:top w:val="single" w:sz="6" w:space="0" w:color="auto"/>
              <w:left w:val="double" w:sz="6" w:space="0" w:color="auto"/>
              <w:bottom w:val="double" w:sz="6" w:space="0" w:color="auto"/>
              <w:right w:val="single" w:sz="6" w:space="0" w:color="auto"/>
            </w:tcBorders>
          </w:tcPr>
          <w:p w:rsidR="002A3730" w:rsidRPr="0029602C" w:rsidRDefault="002A3730" w:rsidP="0029602C">
            <w:r w:rsidRPr="0029602C">
              <w:t>201</w:t>
            </w:r>
            <w:r w:rsidR="0029602C" w:rsidRPr="0029602C">
              <w:t>9</w:t>
            </w:r>
          </w:p>
        </w:tc>
        <w:tc>
          <w:tcPr>
            <w:tcW w:w="1260" w:type="dxa"/>
            <w:tcBorders>
              <w:top w:val="single" w:sz="6" w:space="0" w:color="auto"/>
              <w:left w:val="single" w:sz="6" w:space="0" w:color="auto"/>
              <w:bottom w:val="double" w:sz="6" w:space="0" w:color="auto"/>
              <w:right w:val="single" w:sz="6" w:space="0" w:color="auto"/>
            </w:tcBorders>
          </w:tcPr>
          <w:p w:rsidR="002A3730" w:rsidRPr="0029602C" w:rsidRDefault="002A3730" w:rsidP="00BB62A7">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double" w:sz="6" w:space="0" w:color="auto"/>
              <w:right w:val="single" w:sz="6" w:space="0" w:color="auto"/>
            </w:tcBorders>
          </w:tcPr>
          <w:p w:rsidR="002A3730" w:rsidRPr="0029602C" w:rsidRDefault="002A3730" w:rsidP="00BB62A7">
            <w:r w:rsidRPr="0029602C">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2A3730" w:rsidRPr="0029602C" w:rsidRDefault="002A3730" w:rsidP="00BB62A7">
            <w:r w:rsidRPr="0029602C">
              <w:t>Член Правления</w:t>
            </w:r>
          </w:p>
        </w:tc>
      </w:tr>
    </w:tbl>
    <w:p w:rsidR="002A3730" w:rsidRDefault="002A3730" w:rsidP="002A3730">
      <w:pPr>
        <w:jc w:val="both"/>
        <w:rPr>
          <w:rStyle w:val="Subst"/>
          <w:bCs/>
          <w:iCs/>
        </w:rPr>
      </w:pPr>
      <w:r>
        <w:rPr>
          <w:rStyle w:val="Subst"/>
          <w:bCs/>
          <w:iCs/>
        </w:rPr>
        <w:t>Доли участия в уставном капитале эмитента/обыкновенных акций не имеет</w:t>
      </w:r>
    </w:p>
    <w:p w:rsidR="002A3730" w:rsidRPr="000478E5" w:rsidRDefault="002A3730" w:rsidP="002A3730">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2A3730" w:rsidRDefault="002A3730" w:rsidP="002A3730">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2A3730" w:rsidRDefault="002A3730" w:rsidP="002A3730">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2A3730" w:rsidRDefault="002A3730" w:rsidP="002A3730">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2A3730" w:rsidRDefault="002A3730" w:rsidP="002A3730">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2A3730" w:rsidRDefault="002A3730" w:rsidP="00C73649">
      <w:pPr>
        <w:jc w:val="both"/>
      </w:pPr>
    </w:p>
    <w:p w:rsidR="00C73649" w:rsidRDefault="00C73649" w:rsidP="00C73649">
      <w:pPr>
        <w:jc w:val="both"/>
      </w:pPr>
      <w:r>
        <w:t>ФИО:</w:t>
      </w:r>
      <w:r>
        <w:rPr>
          <w:rStyle w:val="Subst"/>
          <w:bCs/>
          <w:iCs/>
        </w:rPr>
        <w:t xml:space="preserve"> Юшин Андрей Вячеславович</w:t>
      </w:r>
    </w:p>
    <w:p w:rsidR="00C73649" w:rsidRDefault="00C73649" w:rsidP="00C73649">
      <w:pPr>
        <w:jc w:val="both"/>
      </w:pPr>
      <w:r>
        <w:t>Год рождения:</w:t>
      </w:r>
      <w:r>
        <w:rPr>
          <w:rStyle w:val="Subst"/>
          <w:bCs/>
          <w:iCs/>
        </w:rPr>
        <w:t xml:space="preserve"> 1960</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3009" w:type="dxa"/>
            <w:vMerge/>
            <w:tcBorders>
              <w:left w:val="single" w:sz="6" w:space="0" w:color="auto"/>
              <w:bottom w:val="single" w:sz="6" w:space="0" w:color="auto"/>
              <w:right w:val="single" w:sz="6" w:space="0" w:color="auto"/>
            </w:tcBorders>
          </w:tcPr>
          <w:p w:rsidR="00C73649" w:rsidRDefault="00C73649" w:rsidP="00382B5F"/>
        </w:tc>
        <w:tc>
          <w:tcPr>
            <w:tcW w:w="3969"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2008</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2012</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pPr>
            <w:r>
              <w:t>Главный механик</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2012</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2014</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pPr>
            <w:r w:rsidRPr="006E4579">
              <w:t>Директор по обслуживанию и ремонтам</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2014</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2014</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pPr>
            <w:proofErr w:type="spellStart"/>
            <w:r w:rsidRPr="006E4579">
              <w:t>И.о</w:t>
            </w:r>
            <w:proofErr w:type="spellEnd"/>
            <w:r w:rsidRPr="006E4579">
              <w:t>.</w:t>
            </w:r>
            <w:r>
              <w:t xml:space="preserve"> </w:t>
            </w:r>
            <w:r w:rsidRPr="006E4579">
              <w:t>заместителя генерального директора по развитию</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2014</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r w:rsidR="00C73649" w:rsidTr="00382B5F">
        <w:tc>
          <w:tcPr>
            <w:tcW w:w="1260" w:type="dxa"/>
            <w:tcBorders>
              <w:top w:val="single" w:sz="6" w:space="0" w:color="auto"/>
              <w:left w:val="double" w:sz="6" w:space="0" w:color="auto"/>
              <w:bottom w:val="double" w:sz="6" w:space="0" w:color="auto"/>
              <w:right w:val="single" w:sz="6" w:space="0" w:color="auto"/>
            </w:tcBorders>
          </w:tcPr>
          <w:p w:rsidR="00C73649" w:rsidRPr="006E4579" w:rsidRDefault="00C73649" w:rsidP="00382B5F">
            <w:r>
              <w:lastRenderedPageBreak/>
              <w:t>2016</w:t>
            </w:r>
          </w:p>
        </w:tc>
        <w:tc>
          <w:tcPr>
            <w:tcW w:w="1260"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jc w:val="both"/>
            </w:pPr>
            <w:r>
              <w:t>Член Правления</w:t>
            </w:r>
          </w:p>
        </w:tc>
      </w:tr>
    </w:tbl>
    <w:p w:rsidR="00C73649" w:rsidRDefault="00C73649" w:rsidP="00C73649">
      <w:pPr>
        <w:jc w:val="both"/>
        <w:rPr>
          <w:rStyle w:val="Subst"/>
          <w:bCs/>
          <w:iCs/>
        </w:rPr>
      </w:pPr>
      <w:r w:rsidRPr="00532EDE">
        <w:rPr>
          <w:rStyle w:val="Subst"/>
          <w:b w:val="0"/>
          <w:bCs/>
          <w:i w:val="0"/>
          <w:iCs/>
        </w:rPr>
        <w:t>Доля участия в уставном капитале эмитента/обыкновенных акций</w:t>
      </w:r>
      <w:r>
        <w:rPr>
          <w:rStyle w:val="Subst"/>
          <w:bCs/>
          <w:iCs/>
        </w:rPr>
        <w:t>: 0,0019%; 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58" w:name="_Toc24538902"/>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58"/>
    </w:p>
    <w:p w:rsidR="00FD2606" w:rsidRPr="00253777" w:rsidRDefault="00FD2606" w:rsidP="00382B5F">
      <w:pPr>
        <w:ind w:left="200"/>
        <w:jc w:val="both"/>
      </w:pPr>
      <w:r w:rsidRPr="00253777">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FD2606" w:rsidRPr="00253777" w:rsidRDefault="00FD2606" w:rsidP="00382B5F">
      <w:pPr>
        <w:ind w:left="200"/>
        <w:jc w:val="both"/>
      </w:pPr>
      <w:r w:rsidRPr="00253777">
        <w:t>Совет директоров</w:t>
      </w:r>
    </w:p>
    <w:p w:rsidR="00FD2606" w:rsidRPr="00253777" w:rsidRDefault="00FD2606" w:rsidP="00FD2606">
      <w:pPr>
        <w:ind w:left="400"/>
      </w:pPr>
      <w:r w:rsidRPr="00253777">
        <w:t>Единица измерения:</w:t>
      </w:r>
      <w:r w:rsidRPr="00253777">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5F436D" w:rsidRPr="00253777" w:rsidTr="005F436D">
        <w:tc>
          <w:tcPr>
            <w:tcW w:w="5459" w:type="dxa"/>
            <w:tcBorders>
              <w:top w:val="double" w:sz="6" w:space="0" w:color="auto"/>
              <w:left w:val="double" w:sz="6" w:space="0" w:color="auto"/>
              <w:bottom w:val="single" w:sz="6" w:space="0" w:color="auto"/>
              <w:right w:val="single" w:sz="6" w:space="0" w:color="auto"/>
            </w:tcBorders>
          </w:tcPr>
          <w:p w:rsidR="005F436D" w:rsidRPr="00253777" w:rsidRDefault="005F436D" w:rsidP="00BF3D68">
            <w:pPr>
              <w:jc w:val="center"/>
            </w:pPr>
            <w:r w:rsidRPr="00253777">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5F436D" w:rsidRPr="00253777" w:rsidRDefault="005F436D" w:rsidP="007F7628">
            <w:pPr>
              <w:ind w:firstLine="70"/>
              <w:jc w:val="center"/>
            </w:pPr>
            <w:r w:rsidRPr="00253777">
              <w:t>201</w:t>
            </w:r>
            <w:r>
              <w:t>9</w:t>
            </w:r>
            <w:r w:rsidRPr="00253777">
              <w:t xml:space="preserve">, </w:t>
            </w:r>
            <w:r w:rsidR="007F7628">
              <w:t>9</w:t>
            </w:r>
            <w:r w:rsidRPr="00253777">
              <w:t xml:space="preserve"> мес.</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Вознаграждение за участие в работе органа управления</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Премии</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Комиссионные</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Льготы</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single" w:sz="6" w:space="0" w:color="auto"/>
              <w:right w:val="single" w:sz="6" w:space="0" w:color="auto"/>
            </w:tcBorders>
          </w:tcPr>
          <w:p w:rsidR="005F436D" w:rsidRPr="00253777" w:rsidRDefault="005F436D" w:rsidP="00BF3D68">
            <w:r w:rsidRPr="00253777">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5F436D" w:rsidRPr="00253777" w:rsidRDefault="005F436D" w:rsidP="00BF3D68">
            <w:pPr>
              <w:jc w:val="right"/>
            </w:pPr>
            <w:r w:rsidRPr="00253777">
              <w:t>0</w:t>
            </w:r>
          </w:p>
        </w:tc>
      </w:tr>
      <w:tr w:rsidR="005F436D" w:rsidRPr="00253777" w:rsidTr="005F436D">
        <w:tc>
          <w:tcPr>
            <w:tcW w:w="5459" w:type="dxa"/>
            <w:tcBorders>
              <w:top w:val="single" w:sz="6" w:space="0" w:color="auto"/>
              <w:left w:val="double" w:sz="6" w:space="0" w:color="auto"/>
              <w:bottom w:val="double" w:sz="6" w:space="0" w:color="auto"/>
              <w:right w:val="single" w:sz="6" w:space="0" w:color="auto"/>
            </w:tcBorders>
          </w:tcPr>
          <w:p w:rsidR="005F436D" w:rsidRPr="00253777" w:rsidRDefault="005F436D" w:rsidP="00BF3D68">
            <w:r w:rsidRPr="00253777">
              <w:t>ИТОГО</w:t>
            </w:r>
          </w:p>
        </w:tc>
        <w:tc>
          <w:tcPr>
            <w:tcW w:w="3969" w:type="dxa"/>
            <w:tcBorders>
              <w:top w:val="single" w:sz="6" w:space="0" w:color="auto"/>
              <w:left w:val="single" w:sz="6" w:space="0" w:color="auto"/>
              <w:bottom w:val="double" w:sz="6" w:space="0" w:color="auto"/>
              <w:right w:val="double" w:sz="6" w:space="0" w:color="auto"/>
            </w:tcBorders>
          </w:tcPr>
          <w:p w:rsidR="005F436D" w:rsidRPr="00253777" w:rsidRDefault="005F436D" w:rsidP="00BF3D68">
            <w:pPr>
              <w:jc w:val="right"/>
            </w:pPr>
            <w:r w:rsidRPr="00253777">
              <w:t>0</w:t>
            </w:r>
          </w:p>
        </w:tc>
      </w:tr>
    </w:tbl>
    <w:p w:rsidR="00BF3D68" w:rsidRPr="00253777" w:rsidRDefault="00BF3D68" w:rsidP="00BF3D68">
      <w:pPr>
        <w:jc w:val="both"/>
      </w:pPr>
      <w:r w:rsidRPr="00253777">
        <w:t>Сведения о существующих соглашениях относительно таких выплат:</w:t>
      </w:r>
      <w:r w:rsidRPr="00253777">
        <w:br/>
      </w:r>
      <w:r w:rsidRPr="00253777">
        <w:rPr>
          <w:rStyle w:val="Subst"/>
          <w:bCs/>
          <w:iCs/>
        </w:rPr>
        <w:t>Соглашения относительно выплат членам Совета директоров в указанных периодах  отсутствуют.</w:t>
      </w:r>
    </w:p>
    <w:p w:rsidR="00BF3D68" w:rsidRPr="001B12BC" w:rsidRDefault="00BF3D68" w:rsidP="00BF3D68">
      <w:pPr>
        <w:pStyle w:val="SubHeading"/>
        <w:ind w:left="200" w:hanging="58"/>
        <w:rPr>
          <w:color w:val="000000"/>
        </w:rPr>
      </w:pPr>
      <w:r w:rsidRPr="001B12BC">
        <w:rPr>
          <w:color w:val="000000"/>
        </w:rPr>
        <w:t>Коллегиальный исполнительный орган</w:t>
      </w:r>
    </w:p>
    <w:p w:rsidR="00BF3D68" w:rsidRPr="001B12BC" w:rsidRDefault="00BF3D68" w:rsidP="00BF3D68">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5F436D" w:rsidRPr="001B12BC" w:rsidTr="005F436D">
        <w:tc>
          <w:tcPr>
            <w:tcW w:w="5459" w:type="dxa"/>
            <w:tcBorders>
              <w:top w:val="double" w:sz="6" w:space="0" w:color="auto"/>
              <w:left w:val="double" w:sz="6" w:space="0" w:color="auto"/>
              <w:bottom w:val="single" w:sz="6" w:space="0" w:color="auto"/>
              <w:right w:val="single" w:sz="6" w:space="0" w:color="auto"/>
            </w:tcBorders>
          </w:tcPr>
          <w:p w:rsidR="005F436D" w:rsidRPr="001B12BC" w:rsidRDefault="005F436D" w:rsidP="00BF3D68">
            <w:pPr>
              <w:jc w:val="center"/>
              <w:rPr>
                <w:color w:val="000000"/>
              </w:rPr>
            </w:pPr>
            <w:r w:rsidRPr="001B12BC">
              <w:rPr>
                <w:color w:val="000000"/>
              </w:rPr>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5F436D" w:rsidRPr="001B12BC" w:rsidRDefault="005F436D" w:rsidP="007F7628">
            <w:pPr>
              <w:jc w:val="center"/>
            </w:pPr>
            <w:r w:rsidRPr="001B12BC">
              <w:t>201</w:t>
            </w:r>
            <w:r>
              <w:t>9</w:t>
            </w:r>
            <w:r w:rsidRPr="001B12BC">
              <w:t xml:space="preserve">, </w:t>
            </w:r>
            <w:r w:rsidR="007F7628">
              <w:t>9</w:t>
            </w:r>
            <w:r w:rsidRPr="001B12BC">
              <w:t xml:space="preserve"> мес.</w:t>
            </w:r>
          </w:p>
        </w:tc>
      </w:tr>
      <w:tr w:rsidR="005F436D" w:rsidRPr="001B12BC" w:rsidTr="005F436D">
        <w:trPr>
          <w:trHeight w:val="272"/>
        </w:trPr>
        <w:tc>
          <w:tcPr>
            <w:tcW w:w="5459" w:type="dxa"/>
            <w:tcBorders>
              <w:top w:val="single" w:sz="6" w:space="0" w:color="auto"/>
              <w:left w:val="double" w:sz="6" w:space="0" w:color="auto"/>
              <w:bottom w:val="single" w:sz="6" w:space="0" w:color="auto"/>
              <w:right w:val="single" w:sz="6" w:space="0" w:color="auto"/>
            </w:tcBorders>
          </w:tcPr>
          <w:p w:rsidR="005F436D" w:rsidRPr="001B12BC" w:rsidRDefault="005F436D" w:rsidP="00BF3D68">
            <w:pPr>
              <w:rPr>
                <w:color w:val="000000"/>
              </w:rPr>
            </w:pPr>
            <w:r w:rsidRPr="001B12BC">
              <w:rPr>
                <w:color w:val="000000"/>
              </w:rPr>
              <w:t>Вознаграждение за участие в работе Правления</w:t>
            </w:r>
          </w:p>
        </w:tc>
        <w:tc>
          <w:tcPr>
            <w:tcW w:w="3969" w:type="dxa"/>
            <w:tcBorders>
              <w:top w:val="single" w:sz="6" w:space="0" w:color="auto"/>
              <w:left w:val="single" w:sz="6" w:space="0" w:color="auto"/>
              <w:bottom w:val="single" w:sz="6" w:space="0" w:color="auto"/>
              <w:right w:val="double" w:sz="6" w:space="0" w:color="auto"/>
            </w:tcBorders>
          </w:tcPr>
          <w:p w:rsidR="005F436D" w:rsidRPr="007F7628" w:rsidRDefault="005F436D" w:rsidP="007B4573">
            <w:pPr>
              <w:jc w:val="right"/>
            </w:pPr>
            <w:r w:rsidRPr="007F7628">
              <w:t>0</w:t>
            </w:r>
          </w:p>
        </w:tc>
      </w:tr>
      <w:tr w:rsidR="008A350B" w:rsidRPr="001B12BC" w:rsidTr="005F436D">
        <w:tc>
          <w:tcPr>
            <w:tcW w:w="5459" w:type="dxa"/>
            <w:tcBorders>
              <w:top w:val="single" w:sz="6" w:space="0" w:color="auto"/>
              <w:left w:val="double" w:sz="6" w:space="0" w:color="auto"/>
              <w:bottom w:val="single" w:sz="6" w:space="0" w:color="auto"/>
              <w:right w:val="single" w:sz="6" w:space="0" w:color="auto"/>
            </w:tcBorders>
          </w:tcPr>
          <w:p w:rsidR="008A350B" w:rsidRPr="001B12BC" w:rsidRDefault="008A350B" w:rsidP="00BF3D68">
            <w:pPr>
              <w:rPr>
                <w:color w:val="000000"/>
              </w:rPr>
            </w:pPr>
            <w:r w:rsidRPr="001B12BC">
              <w:rPr>
                <w:color w:val="000000"/>
              </w:rPr>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8A350B" w:rsidRPr="007F7628" w:rsidRDefault="007F7628" w:rsidP="008A350B">
            <w:pPr>
              <w:jc w:val="right"/>
              <w:rPr>
                <w:lang w:val="en-US"/>
              </w:rPr>
            </w:pPr>
            <w:r w:rsidRPr="007F7628">
              <w:t>14 892 789,96</w:t>
            </w:r>
          </w:p>
        </w:tc>
      </w:tr>
      <w:tr w:rsidR="008A350B" w:rsidRPr="001B12BC" w:rsidTr="005F436D">
        <w:tc>
          <w:tcPr>
            <w:tcW w:w="5459" w:type="dxa"/>
            <w:tcBorders>
              <w:top w:val="single" w:sz="6" w:space="0" w:color="auto"/>
              <w:left w:val="double" w:sz="6" w:space="0" w:color="auto"/>
              <w:bottom w:val="single" w:sz="6" w:space="0" w:color="auto"/>
              <w:right w:val="single" w:sz="6" w:space="0" w:color="auto"/>
            </w:tcBorders>
          </w:tcPr>
          <w:p w:rsidR="008A350B" w:rsidRPr="001B12BC" w:rsidRDefault="008A350B" w:rsidP="00BF3D68">
            <w:pPr>
              <w:rPr>
                <w:color w:val="000000"/>
              </w:rPr>
            </w:pPr>
            <w:r w:rsidRPr="001B12BC">
              <w:rPr>
                <w:color w:val="000000"/>
              </w:rPr>
              <w:t>Премии</w:t>
            </w:r>
          </w:p>
        </w:tc>
        <w:tc>
          <w:tcPr>
            <w:tcW w:w="3969" w:type="dxa"/>
            <w:tcBorders>
              <w:top w:val="single" w:sz="6" w:space="0" w:color="auto"/>
              <w:left w:val="single" w:sz="6" w:space="0" w:color="auto"/>
              <w:bottom w:val="single" w:sz="6" w:space="0" w:color="auto"/>
              <w:right w:val="double" w:sz="6" w:space="0" w:color="auto"/>
            </w:tcBorders>
          </w:tcPr>
          <w:p w:rsidR="008A350B" w:rsidRPr="007F7628" w:rsidRDefault="007F7628" w:rsidP="008A350B">
            <w:pPr>
              <w:jc w:val="right"/>
              <w:rPr>
                <w:lang w:val="en-US"/>
              </w:rPr>
            </w:pPr>
            <w:r w:rsidRPr="007F7628">
              <w:t>7 315 714,25</w:t>
            </w:r>
          </w:p>
        </w:tc>
      </w:tr>
      <w:tr w:rsidR="005F436D" w:rsidRPr="001B12BC" w:rsidTr="005F436D">
        <w:tc>
          <w:tcPr>
            <w:tcW w:w="5459" w:type="dxa"/>
            <w:tcBorders>
              <w:top w:val="single" w:sz="6" w:space="0" w:color="auto"/>
              <w:left w:val="double" w:sz="6" w:space="0" w:color="auto"/>
              <w:bottom w:val="single" w:sz="6" w:space="0" w:color="auto"/>
              <w:right w:val="single" w:sz="6" w:space="0" w:color="auto"/>
            </w:tcBorders>
          </w:tcPr>
          <w:p w:rsidR="005F436D" w:rsidRPr="001B12BC" w:rsidRDefault="005F436D" w:rsidP="00BF3D68">
            <w:pPr>
              <w:rPr>
                <w:color w:val="000000"/>
              </w:rPr>
            </w:pPr>
            <w:r w:rsidRPr="001B12BC">
              <w:rPr>
                <w:color w:val="000000"/>
              </w:rPr>
              <w:t>Комиссионные</w:t>
            </w:r>
          </w:p>
        </w:tc>
        <w:tc>
          <w:tcPr>
            <w:tcW w:w="3969" w:type="dxa"/>
            <w:tcBorders>
              <w:top w:val="single" w:sz="6" w:space="0" w:color="auto"/>
              <w:left w:val="single" w:sz="6" w:space="0" w:color="auto"/>
              <w:bottom w:val="single" w:sz="6" w:space="0" w:color="auto"/>
              <w:right w:val="double" w:sz="6" w:space="0" w:color="auto"/>
            </w:tcBorders>
          </w:tcPr>
          <w:p w:rsidR="005F436D" w:rsidRPr="007F7628" w:rsidRDefault="005F436D" w:rsidP="008A350B">
            <w:pPr>
              <w:jc w:val="right"/>
            </w:pPr>
            <w:r w:rsidRPr="007F7628">
              <w:t>0</w:t>
            </w:r>
          </w:p>
        </w:tc>
      </w:tr>
      <w:tr w:rsidR="005F436D" w:rsidRPr="001B12BC" w:rsidTr="005F436D">
        <w:tc>
          <w:tcPr>
            <w:tcW w:w="5459" w:type="dxa"/>
            <w:tcBorders>
              <w:top w:val="single" w:sz="6" w:space="0" w:color="auto"/>
              <w:left w:val="double" w:sz="6" w:space="0" w:color="auto"/>
              <w:bottom w:val="single" w:sz="6" w:space="0" w:color="auto"/>
              <w:right w:val="single" w:sz="6" w:space="0" w:color="auto"/>
            </w:tcBorders>
          </w:tcPr>
          <w:p w:rsidR="005F436D" w:rsidRPr="001B12BC" w:rsidRDefault="005F436D" w:rsidP="00BF3D68">
            <w:pPr>
              <w:rPr>
                <w:color w:val="000000"/>
              </w:rPr>
            </w:pPr>
            <w:r w:rsidRPr="001B12BC">
              <w:rPr>
                <w:color w:val="000000"/>
              </w:rPr>
              <w:t>Льготы</w:t>
            </w:r>
          </w:p>
        </w:tc>
        <w:tc>
          <w:tcPr>
            <w:tcW w:w="3969" w:type="dxa"/>
            <w:tcBorders>
              <w:top w:val="single" w:sz="6" w:space="0" w:color="auto"/>
              <w:left w:val="single" w:sz="6" w:space="0" w:color="auto"/>
              <w:bottom w:val="single" w:sz="6" w:space="0" w:color="auto"/>
              <w:right w:val="double" w:sz="6" w:space="0" w:color="auto"/>
            </w:tcBorders>
          </w:tcPr>
          <w:p w:rsidR="005F436D" w:rsidRPr="007F7628" w:rsidRDefault="005F436D" w:rsidP="008A350B">
            <w:pPr>
              <w:jc w:val="right"/>
            </w:pPr>
            <w:r w:rsidRPr="007F7628">
              <w:t>0</w:t>
            </w:r>
          </w:p>
        </w:tc>
      </w:tr>
      <w:tr w:rsidR="005F436D" w:rsidRPr="001B12BC" w:rsidTr="005F436D">
        <w:tc>
          <w:tcPr>
            <w:tcW w:w="5459" w:type="dxa"/>
            <w:tcBorders>
              <w:top w:val="single" w:sz="6" w:space="0" w:color="auto"/>
              <w:left w:val="double" w:sz="6" w:space="0" w:color="auto"/>
              <w:bottom w:val="single" w:sz="6" w:space="0" w:color="auto"/>
              <w:right w:val="single" w:sz="6" w:space="0" w:color="auto"/>
            </w:tcBorders>
          </w:tcPr>
          <w:p w:rsidR="005F436D" w:rsidRPr="001B12BC" w:rsidRDefault="005F436D" w:rsidP="00BF3D68">
            <w:pPr>
              <w:rPr>
                <w:color w:val="000000"/>
              </w:rPr>
            </w:pPr>
            <w:r w:rsidRPr="001B12BC">
              <w:rPr>
                <w:color w:val="000000"/>
              </w:rPr>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5F436D" w:rsidRPr="007F7628" w:rsidRDefault="005F436D" w:rsidP="008A350B">
            <w:pPr>
              <w:jc w:val="right"/>
            </w:pPr>
            <w:r w:rsidRPr="007F7628">
              <w:t>0</w:t>
            </w:r>
          </w:p>
        </w:tc>
      </w:tr>
      <w:tr w:rsidR="008A350B" w:rsidRPr="001B12BC" w:rsidTr="005F436D">
        <w:tc>
          <w:tcPr>
            <w:tcW w:w="5459" w:type="dxa"/>
            <w:tcBorders>
              <w:top w:val="single" w:sz="6" w:space="0" w:color="auto"/>
              <w:left w:val="double" w:sz="6" w:space="0" w:color="auto"/>
              <w:bottom w:val="single" w:sz="6" w:space="0" w:color="auto"/>
              <w:right w:val="single" w:sz="6" w:space="0" w:color="auto"/>
            </w:tcBorders>
          </w:tcPr>
          <w:p w:rsidR="008A350B" w:rsidRPr="001B12BC" w:rsidRDefault="008A350B" w:rsidP="00BF3D68">
            <w:pPr>
              <w:rPr>
                <w:color w:val="000000"/>
              </w:rPr>
            </w:pPr>
            <w:r w:rsidRPr="001B12BC">
              <w:rPr>
                <w:color w:val="000000"/>
              </w:rPr>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8A350B" w:rsidRPr="007F7628" w:rsidRDefault="007F7628" w:rsidP="008A350B">
            <w:pPr>
              <w:jc w:val="right"/>
            </w:pPr>
            <w:r w:rsidRPr="007F7628">
              <w:t>18 804,00</w:t>
            </w:r>
          </w:p>
        </w:tc>
      </w:tr>
      <w:tr w:rsidR="008A350B" w:rsidRPr="001B12BC" w:rsidTr="005F436D">
        <w:tc>
          <w:tcPr>
            <w:tcW w:w="5459" w:type="dxa"/>
            <w:tcBorders>
              <w:top w:val="single" w:sz="6" w:space="0" w:color="auto"/>
              <w:left w:val="double" w:sz="6" w:space="0" w:color="auto"/>
              <w:bottom w:val="double" w:sz="6" w:space="0" w:color="auto"/>
              <w:right w:val="single" w:sz="6" w:space="0" w:color="auto"/>
            </w:tcBorders>
          </w:tcPr>
          <w:p w:rsidR="008A350B" w:rsidRPr="001B12BC" w:rsidRDefault="008A350B" w:rsidP="00BF3D68">
            <w:pPr>
              <w:rPr>
                <w:color w:val="000000"/>
              </w:rPr>
            </w:pPr>
            <w:r w:rsidRPr="001B12BC">
              <w:rPr>
                <w:color w:val="000000"/>
              </w:rPr>
              <w:t>ИТОГО</w:t>
            </w:r>
          </w:p>
        </w:tc>
        <w:tc>
          <w:tcPr>
            <w:tcW w:w="3969" w:type="dxa"/>
            <w:tcBorders>
              <w:top w:val="single" w:sz="6" w:space="0" w:color="auto"/>
              <w:left w:val="single" w:sz="6" w:space="0" w:color="auto"/>
              <w:bottom w:val="double" w:sz="6" w:space="0" w:color="auto"/>
              <w:right w:val="double" w:sz="6" w:space="0" w:color="auto"/>
            </w:tcBorders>
          </w:tcPr>
          <w:p w:rsidR="008A350B" w:rsidRPr="007F7628" w:rsidRDefault="007F7628" w:rsidP="008A350B">
            <w:pPr>
              <w:jc w:val="right"/>
            </w:pPr>
            <w:r w:rsidRPr="007F7628">
              <w:t>22 227 308,21</w:t>
            </w:r>
          </w:p>
        </w:tc>
      </w:tr>
    </w:tbl>
    <w:p w:rsidR="00BF3D68" w:rsidRPr="00BB3133" w:rsidRDefault="00BF3D68" w:rsidP="00BF3D68">
      <w:pPr>
        <w:ind w:left="142" w:right="142"/>
        <w:jc w:val="both"/>
      </w:pPr>
      <w:r w:rsidRPr="001B12BC">
        <w:rPr>
          <w:color w:val="000000"/>
        </w:rPr>
        <w:lastRenderedPageBreak/>
        <w:t xml:space="preserve">Сведения о существующих соглашениях относительно </w:t>
      </w:r>
      <w:r w:rsidRPr="001B12BC">
        <w:t>таких выплат</w:t>
      </w:r>
      <w:r w:rsidRPr="001B12BC">
        <w:rPr>
          <w:color w:val="FF0000"/>
        </w:rPr>
        <w:t>:</w:t>
      </w:r>
      <w:r w:rsidRPr="001B12BC">
        <w:rPr>
          <w:color w:val="000000"/>
        </w:rPr>
        <w:br/>
      </w: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BF09A6" w:rsidRDefault="00BF09A6" w:rsidP="00BF09A6">
      <w:pPr>
        <w:pStyle w:val="20"/>
      </w:pPr>
      <w:bookmarkStart w:id="59" w:name="_Toc24538903"/>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59"/>
    </w:p>
    <w:p w:rsidR="00697AB7" w:rsidRPr="00A05398" w:rsidRDefault="00697AB7" w:rsidP="00697AB7">
      <w:pPr>
        <w:ind w:left="200"/>
        <w:jc w:val="both"/>
      </w:pPr>
      <w:r w:rsidRPr="00A05398">
        <w:t xml:space="preserve">Структура органов </w:t>
      </w:r>
      <w:proofErr w:type="gramStart"/>
      <w:r w:rsidRPr="00A05398">
        <w:t>контроля за</w:t>
      </w:r>
      <w:proofErr w:type="gramEnd"/>
      <w:r w:rsidRPr="00A05398">
        <w:t xml:space="preserve"> финансово-хозяйственной деятельностью эмитента и их компетенция в соответствии с уставом (учредительными документами) и внутренними документами эмитента:</w:t>
      </w:r>
    </w:p>
    <w:p w:rsidR="00697AB7" w:rsidRPr="00A05398" w:rsidRDefault="00697AB7" w:rsidP="00697AB7">
      <w:pPr>
        <w:ind w:left="200"/>
        <w:jc w:val="both"/>
        <w:rPr>
          <w:rStyle w:val="Subst"/>
          <w:bCs/>
          <w:iCs/>
        </w:rPr>
      </w:pPr>
      <w:r w:rsidRPr="00A05398">
        <w:rPr>
          <w:rStyle w:val="Subst"/>
          <w:bCs/>
          <w:iCs/>
        </w:rPr>
        <w:t xml:space="preserve">Для осуществления </w:t>
      </w:r>
      <w:proofErr w:type="gramStart"/>
      <w:r w:rsidRPr="00A05398">
        <w:rPr>
          <w:rStyle w:val="Subst"/>
          <w:bCs/>
          <w:iCs/>
        </w:rPr>
        <w:t>контроля за</w:t>
      </w:r>
      <w:proofErr w:type="gramEnd"/>
      <w:r w:rsidRPr="00A05398">
        <w:rPr>
          <w:rStyle w:val="Subst"/>
          <w:bCs/>
          <w:iCs/>
        </w:rPr>
        <w:t xml:space="preserve"> финансово-хозяйственной деятельностью эмитента в соответствии со статьей 12 Устава эмитента Общим собранием акционеров избира</w:t>
      </w:r>
      <w:r w:rsidR="00E37A83">
        <w:rPr>
          <w:rStyle w:val="Subst"/>
          <w:bCs/>
          <w:iCs/>
        </w:rPr>
        <w:t>е</w:t>
      </w:r>
      <w:r w:rsidRPr="00A05398">
        <w:rPr>
          <w:rStyle w:val="Subst"/>
          <w:bCs/>
          <w:iCs/>
        </w:rPr>
        <w:t xml:space="preserve">тся Ревизионная комиссия </w:t>
      </w:r>
      <w:r w:rsidR="00E37A83">
        <w:rPr>
          <w:rStyle w:val="Subst"/>
          <w:bCs/>
          <w:iCs/>
        </w:rPr>
        <w:t xml:space="preserve">Общества </w:t>
      </w:r>
      <w:r w:rsidRPr="00A05398">
        <w:rPr>
          <w:rStyle w:val="Subst"/>
          <w:bCs/>
          <w:iCs/>
        </w:rPr>
        <w:t xml:space="preserve">в составе 3 (трех) членов на срок до следующего годового Общего собрания акционеров. </w:t>
      </w:r>
    </w:p>
    <w:p w:rsidR="00697AB7" w:rsidRPr="00A05398" w:rsidRDefault="00697AB7" w:rsidP="00697AB7">
      <w:pPr>
        <w:ind w:left="200"/>
        <w:jc w:val="both"/>
        <w:rPr>
          <w:rStyle w:val="Subst"/>
          <w:bCs/>
          <w:iCs/>
        </w:rPr>
      </w:pPr>
      <w:r w:rsidRPr="00A05398">
        <w:rPr>
          <w:rStyle w:val="Subst"/>
          <w:bCs/>
          <w:iCs/>
        </w:rPr>
        <w:t xml:space="preserve">К компетенции Ревизионной комиссии в соответствии с Уставом эмитента относится </w:t>
      </w:r>
      <w:r w:rsidR="00496580">
        <w:rPr>
          <w:rStyle w:val="Subst"/>
          <w:bCs/>
          <w:iCs/>
        </w:rPr>
        <w:t xml:space="preserve">проведение </w:t>
      </w:r>
      <w:r w:rsidRPr="00A05398">
        <w:rPr>
          <w:rStyle w:val="Subst"/>
          <w:bCs/>
          <w:iCs/>
        </w:rPr>
        <w:t>проверк</w:t>
      </w:r>
      <w:r w:rsidR="00496580">
        <w:rPr>
          <w:rStyle w:val="Subst"/>
          <w:bCs/>
          <w:iCs/>
        </w:rPr>
        <w:t>и</w:t>
      </w:r>
      <w:r w:rsidRPr="00A05398">
        <w:rPr>
          <w:rStyle w:val="Subst"/>
          <w:bCs/>
          <w:iCs/>
        </w:rPr>
        <w:t xml:space="preserve"> (ревизи</w:t>
      </w:r>
      <w:r w:rsidR="00496580">
        <w:rPr>
          <w:rStyle w:val="Subst"/>
          <w:bCs/>
          <w:iCs/>
        </w:rPr>
        <w:t>и</w:t>
      </w:r>
      <w:r w:rsidRPr="00A05398">
        <w:rPr>
          <w:rStyle w:val="Subst"/>
          <w:bCs/>
          <w:iCs/>
        </w:rPr>
        <w:t xml:space="preserve">) финансово-хозяйственной деятельности </w:t>
      </w:r>
      <w:r w:rsidR="00496580">
        <w:rPr>
          <w:rStyle w:val="Subst"/>
          <w:bCs/>
          <w:iCs/>
        </w:rPr>
        <w:t>Общества</w:t>
      </w:r>
      <w:r w:rsidRPr="00A05398">
        <w:rPr>
          <w:rStyle w:val="Subst"/>
          <w:bCs/>
          <w:iCs/>
        </w:rPr>
        <w:t xml:space="preserve">, подтверждение достоверности данных, включаемых в годовой отчет </w:t>
      </w:r>
      <w:r w:rsidR="00496580">
        <w:rPr>
          <w:rStyle w:val="Subst"/>
          <w:bCs/>
          <w:iCs/>
        </w:rPr>
        <w:t>Общества</w:t>
      </w:r>
      <w:r w:rsidRPr="00A05398">
        <w:rPr>
          <w:rStyle w:val="Subst"/>
          <w:bCs/>
          <w:iCs/>
        </w:rPr>
        <w:t xml:space="preserve"> и годовую бухгалтерскую (финансовую) отчетность </w:t>
      </w:r>
      <w:r w:rsidR="00496580">
        <w:rPr>
          <w:rStyle w:val="Subst"/>
          <w:bCs/>
          <w:iCs/>
        </w:rPr>
        <w:t>Общества и отчет о заключенных Обществом в отчетном году сделках, в совершении которых имеется заинтересованность</w:t>
      </w:r>
      <w:r w:rsidRPr="00A05398">
        <w:rPr>
          <w:rStyle w:val="Subst"/>
          <w:bCs/>
          <w:iCs/>
        </w:rPr>
        <w:t xml:space="preserve">. </w:t>
      </w:r>
    </w:p>
    <w:p w:rsidR="00697AB7" w:rsidRPr="00A05398" w:rsidRDefault="00697AB7" w:rsidP="00697AB7">
      <w:pPr>
        <w:ind w:left="200"/>
        <w:jc w:val="both"/>
        <w:rPr>
          <w:rStyle w:val="Subst"/>
          <w:bCs/>
          <w:iCs/>
        </w:rPr>
      </w:pPr>
      <w:r w:rsidRPr="00A05398">
        <w:rPr>
          <w:rStyle w:val="Subst"/>
          <w:bCs/>
          <w:iCs/>
        </w:rPr>
        <w:t xml:space="preserve">Проверка (ревизия) финансово-хозяйственной деятельности </w:t>
      </w:r>
      <w:r w:rsidR="00496580">
        <w:rPr>
          <w:rStyle w:val="Subst"/>
          <w:bCs/>
          <w:iCs/>
        </w:rPr>
        <w:t>Общества</w:t>
      </w:r>
      <w:r w:rsidRPr="00A05398">
        <w:rPr>
          <w:rStyle w:val="Subst"/>
          <w:bCs/>
          <w:iCs/>
        </w:rPr>
        <w:t xml:space="preserve"> осуществляется Ревизионной комиссией по итогам деятельности </w:t>
      </w:r>
      <w:r w:rsidR="00496580">
        <w:rPr>
          <w:rStyle w:val="Subst"/>
          <w:bCs/>
          <w:iCs/>
        </w:rPr>
        <w:t>Общества</w:t>
      </w:r>
      <w:r w:rsidRPr="00A05398">
        <w:rPr>
          <w:rStyle w:val="Subst"/>
          <w:bCs/>
          <w:iCs/>
        </w:rPr>
        <w:t xml:space="preserve"> за год, а также во всякое время по инициативе Ревизионной комиссии  </w:t>
      </w:r>
      <w:r w:rsidR="00496580">
        <w:rPr>
          <w:rStyle w:val="Subst"/>
          <w:bCs/>
          <w:iCs/>
        </w:rPr>
        <w:t>Общества</w:t>
      </w:r>
      <w:r w:rsidRPr="00A05398">
        <w:rPr>
          <w:rStyle w:val="Subst"/>
          <w:bCs/>
          <w:iCs/>
        </w:rPr>
        <w:t xml:space="preserve">, решению Общего собрания акционеров, Совета директоров </w:t>
      </w:r>
      <w:r w:rsidR="00496580">
        <w:rPr>
          <w:rStyle w:val="Subst"/>
          <w:bCs/>
          <w:iCs/>
        </w:rPr>
        <w:t>Общества</w:t>
      </w:r>
      <w:r w:rsidRPr="00A05398">
        <w:rPr>
          <w:rStyle w:val="Subst"/>
          <w:bCs/>
          <w:iCs/>
        </w:rPr>
        <w:t xml:space="preserve"> или по требованию акционеров (акционера) </w:t>
      </w:r>
      <w:r w:rsidR="00496580">
        <w:rPr>
          <w:rStyle w:val="Subst"/>
          <w:bCs/>
          <w:iCs/>
        </w:rPr>
        <w:t>Общества,</w:t>
      </w:r>
      <w:r w:rsidRPr="00A05398">
        <w:rPr>
          <w:rStyle w:val="Subst"/>
          <w:bCs/>
          <w:iCs/>
        </w:rPr>
        <w:t xml:space="preserve"> владеющих в совокупности не менее чем 10 (десятью) процентами голосующих акций </w:t>
      </w:r>
      <w:r w:rsidR="00496580">
        <w:rPr>
          <w:rStyle w:val="Subst"/>
          <w:bCs/>
          <w:iCs/>
        </w:rPr>
        <w:t>Общества</w:t>
      </w:r>
      <w:r w:rsidRPr="00A05398">
        <w:rPr>
          <w:rStyle w:val="Subst"/>
          <w:bCs/>
          <w:iCs/>
        </w:rPr>
        <w:t xml:space="preserve">. </w:t>
      </w:r>
    </w:p>
    <w:p w:rsidR="00496580" w:rsidRDefault="00496580" w:rsidP="00697AB7">
      <w:pPr>
        <w:ind w:left="200"/>
        <w:jc w:val="both"/>
        <w:rPr>
          <w:rStyle w:val="Subst"/>
          <w:bCs/>
          <w:iCs/>
        </w:rPr>
      </w:pPr>
      <w:r>
        <w:rPr>
          <w:rStyle w:val="Subst"/>
          <w:bCs/>
          <w:iCs/>
        </w:rPr>
        <w:t>По требованию Ревизионной комиссии Общества лица, занимающие должности в органах управления Общества, обязаны представить документы о финансово-хозяйственной деятельности Общества в течение 5 (пяти) дней с момента предъявления соответствующего письменного запроса.</w:t>
      </w:r>
    </w:p>
    <w:p w:rsidR="00697AB7" w:rsidRPr="00A05398" w:rsidRDefault="00496580" w:rsidP="00697AB7">
      <w:pPr>
        <w:ind w:left="200"/>
        <w:jc w:val="both"/>
        <w:rPr>
          <w:rStyle w:val="Subst"/>
          <w:bCs/>
          <w:iCs/>
        </w:rPr>
      </w:pPr>
      <w:r>
        <w:rPr>
          <w:rStyle w:val="Subst"/>
          <w:bCs/>
          <w:iCs/>
        </w:rPr>
        <w:t xml:space="preserve">Ревизионная комиссия  </w:t>
      </w:r>
      <w:r w:rsidR="00697AB7" w:rsidRPr="00A05398">
        <w:rPr>
          <w:rStyle w:val="Subst"/>
          <w:bCs/>
          <w:iCs/>
        </w:rPr>
        <w:t xml:space="preserve">вправе </w:t>
      </w:r>
      <w:r w:rsidR="00DF6F26">
        <w:rPr>
          <w:rStyle w:val="Subst"/>
          <w:bCs/>
          <w:iCs/>
        </w:rPr>
        <w:t>потребовать</w:t>
      </w:r>
      <w:r w:rsidR="00697AB7" w:rsidRPr="00A05398">
        <w:rPr>
          <w:rStyle w:val="Subst"/>
          <w:bCs/>
          <w:iCs/>
        </w:rPr>
        <w:t xml:space="preserve"> созыв</w:t>
      </w:r>
      <w:r w:rsidR="00DF6F26">
        <w:rPr>
          <w:rStyle w:val="Subst"/>
          <w:bCs/>
          <w:iCs/>
        </w:rPr>
        <w:t>а</w:t>
      </w:r>
      <w:r w:rsidR="00697AB7" w:rsidRPr="00A05398">
        <w:rPr>
          <w:rStyle w:val="Subst"/>
          <w:bCs/>
          <w:iCs/>
        </w:rPr>
        <w:t xml:space="preserve"> внеочередного Общего собрания акционеров, созыв</w:t>
      </w:r>
      <w:r w:rsidR="00DF6F26">
        <w:rPr>
          <w:rStyle w:val="Subst"/>
          <w:bCs/>
          <w:iCs/>
        </w:rPr>
        <w:t>а</w:t>
      </w:r>
      <w:r w:rsidR="00697AB7" w:rsidRPr="00A05398">
        <w:rPr>
          <w:rStyle w:val="Subst"/>
          <w:bCs/>
          <w:iCs/>
        </w:rPr>
        <w:t xml:space="preserve"> заседания Совета директоров или Правления эмитента. </w:t>
      </w:r>
    </w:p>
    <w:p w:rsidR="00697AB7" w:rsidRPr="00A05398" w:rsidRDefault="00697AB7" w:rsidP="00697AB7">
      <w:pPr>
        <w:ind w:left="200"/>
        <w:jc w:val="both"/>
        <w:rPr>
          <w:rStyle w:val="Subst"/>
          <w:bCs/>
          <w:iCs/>
        </w:rPr>
      </w:pPr>
      <w:r w:rsidRPr="00A05398">
        <w:rPr>
          <w:rStyle w:val="Subst"/>
          <w:bCs/>
          <w:iCs/>
        </w:rPr>
        <w:t xml:space="preserve">Решением годового общего собрания акционеров </w:t>
      </w:r>
      <w:r w:rsidR="00CA10F5">
        <w:rPr>
          <w:rStyle w:val="Subst"/>
          <w:bCs/>
          <w:iCs/>
        </w:rPr>
        <w:t>П</w:t>
      </w:r>
      <w:r w:rsidRPr="00A05398">
        <w:rPr>
          <w:rStyle w:val="Subst"/>
          <w:bCs/>
          <w:iCs/>
        </w:rPr>
        <w:t xml:space="preserve">АО «Саратовский НПЗ» от </w:t>
      </w:r>
      <w:r w:rsidR="00CA10F5">
        <w:rPr>
          <w:rStyle w:val="Subst"/>
          <w:bCs/>
          <w:iCs/>
        </w:rPr>
        <w:t>21</w:t>
      </w:r>
      <w:r w:rsidRPr="00A05398">
        <w:rPr>
          <w:rStyle w:val="Subst"/>
          <w:bCs/>
          <w:iCs/>
        </w:rPr>
        <w:t xml:space="preserve"> июня 201</w:t>
      </w:r>
      <w:r w:rsidR="00CA10F5">
        <w:rPr>
          <w:rStyle w:val="Subst"/>
          <w:bCs/>
          <w:iCs/>
        </w:rPr>
        <w:t>9</w:t>
      </w:r>
      <w:r w:rsidRPr="00A05398">
        <w:rPr>
          <w:rStyle w:val="Subst"/>
          <w:bCs/>
          <w:iCs/>
        </w:rPr>
        <w:t xml:space="preserve"> г. (Протокол № 2</w:t>
      </w:r>
      <w:r w:rsidR="00CA10F5">
        <w:rPr>
          <w:rStyle w:val="Subst"/>
          <w:bCs/>
          <w:iCs/>
        </w:rPr>
        <w:t>6</w:t>
      </w:r>
      <w:r w:rsidR="005F25FD">
        <w:rPr>
          <w:rStyle w:val="Subst"/>
          <w:bCs/>
          <w:iCs/>
        </w:rPr>
        <w:t xml:space="preserve"> от 26.06.2019</w:t>
      </w:r>
      <w:r w:rsidRPr="00A05398">
        <w:rPr>
          <w:rStyle w:val="Subst"/>
          <w:bCs/>
          <w:iCs/>
        </w:rPr>
        <w:t>) утверждено Положение о Ревизионной комиссии Общества в новой редакции.</w:t>
      </w:r>
    </w:p>
    <w:p w:rsidR="00697AB7" w:rsidRPr="00A05398" w:rsidRDefault="00697AB7" w:rsidP="00697AB7">
      <w:pPr>
        <w:ind w:left="200"/>
        <w:jc w:val="both"/>
        <w:rPr>
          <w:b/>
          <w:i/>
          <w:iCs/>
        </w:rPr>
      </w:pPr>
      <w:r w:rsidRPr="00A05398">
        <w:rPr>
          <w:b/>
          <w:i/>
          <w:iCs/>
        </w:rPr>
        <w:t xml:space="preserve">Кроме того, </w:t>
      </w:r>
      <w:proofErr w:type="gramStart"/>
      <w:r w:rsidRPr="00A05398">
        <w:rPr>
          <w:b/>
          <w:i/>
          <w:iCs/>
        </w:rPr>
        <w:t>контроль за</w:t>
      </w:r>
      <w:proofErr w:type="gramEnd"/>
      <w:r w:rsidRPr="00A05398">
        <w:rPr>
          <w:b/>
          <w:i/>
          <w:iCs/>
        </w:rPr>
        <w:t xml:space="preserve"> финансово-хозяйственной деятельностью эмитента осуществляется Советом директоров эмитента и независимой аудиторской организацией.</w:t>
      </w:r>
    </w:p>
    <w:p w:rsidR="00697AB7" w:rsidRPr="00AA4D41" w:rsidRDefault="00697AB7" w:rsidP="00AA4D41">
      <w:pPr>
        <w:ind w:left="200"/>
        <w:jc w:val="both"/>
        <w:rPr>
          <w:rStyle w:val="Subst"/>
          <w:bCs/>
        </w:rPr>
      </w:pPr>
      <w:r w:rsidRPr="00AA4D41">
        <w:rPr>
          <w:rStyle w:val="Subst"/>
          <w:bCs/>
        </w:rPr>
        <w:t xml:space="preserve">К компетенции Совета директоров в области </w:t>
      </w:r>
      <w:proofErr w:type="gramStart"/>
      <w:r w:rsidRPr="00AA4D41">
        <w:rPr>
          <w:rStyle w:val="Subst"/>
          <w:bCs/>
        </w:rPr>
        <w:t>контроля за</w:t>
      </w:r>
      <w:proofErr w:type="gramEnd"/>
      <w:r w:rsidRPr="00AA4D41">
        <w:rPr>
          <w:rStyle w:val="Subst"/>
          <w:bCs/>
        </w:rPr>
        <w:t xml:space="preserve"> финансово-хозяйственной деятельностью эмитента относится: </w:t>
      </w:r>
    </w:p>
    <w:p w:rsidR="00697AB7" w:rsidRPr="00AA4D41" w:rsidRDefault="00697AB7" w:rsidP="00AA4D41">
      <w:pPr>
        <w:ind w:left="200"/>
        <w:jc w:val="both"/>
        <w:rPr>
          <w:rStyle w:val="Subst"/>
          <w:bCs/>
          <w:iCs/>
        </w:rPr>
      </w:pPr>
      <w:r w:rsidRPr="00AA4D41">
        <w:rPr>
          <w:rStyle w:val="Subst"/>
          <w:bCs/>
        </w:rPr>
        <w:t xml:space="preserve">– утверждение плана финансово-хозяйственной деятельности (бизнес-плана) Общества и внесение в него изменений; </w:t>
      </w:r>
    </w:p>
    <w:p w:rsidR="00697AB7" w:rsidRPr="00AA4D41" w:rsidRDefault="00697AB7" w:rsidP="00AA4D41">
      <w:pPr>
        <w:ind w:left="200"/>
        <w:jc w:val="both"/>
        <w:rPr>
          <w:rStyle w:val="Subst"/>
          <w:bCs/>
          <w:iCs/>
        </w:rPr>
      </w:pPr>
      <w:r w:rsidRPr="00AA4D41">
        <w:rPr>
          <w:rStyle w:val="Subst"/>
          <w:bCs/>
        </w:rPr>
        <w:t xml:space="preserve">– принятие решения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 </w:t>
      </w:r>
    </w:p>
    <w:p w:rsidR="00697AB7" w:rsidRPr="00AA4D41" w:rsidRDefault="00697AB7" w:rsidP="00AA4D41">
      <w:pPr>
        <w:ind w:left="200"/>
        <w:jc w:val="both"/>
        <w:rPr>
          <w:rStyle w:val="Subst"/>
          <w:bCs/>
          <w:iCs/>
        </w:rPr>
      </w:pPr>
      <w:r w:rsidRPr="00AA4D41">
        <w:rPr>
          <w:rStyle w:val="Subst"/>
          <w:bCs/>
        </w:rPr>
        <w:t>– рассмотрение отчетов Генерального директора Общества о результатах финансово-хозяйственной деятельности Общества;</w:t>
      </w:r>
    </w:p>
    <w:p w:rsidR="00697AB7" w:rsidRPr="00AA4D41" w:rsidRDefault="00697AB7" w:rsidP="00AA4D41">
      <w:pPr>
        <w:ind w:left="200"/>
        <w:jc w:val="both"/>
        <w:rPr>
          <w:rStyle w:val="Subst"/>
          <w:bCs/>
        </w:rPr>
      </w:pPr>
      <w:r w:rsidRPr="00AA4D41">
        <w:rPr>
          <w:rStyle w:val="Subst"/>
          <w:bCs/>
        </w:rPr>
        <w:t>– утверждение локальных нормативных документов Общества/ внесение в них изменений, определяющих политику Общества в области:</w:t>
      </w:r>
    </w:p>
    <w:p w:rsidR="00697AB7" w:rsidRPr="00A05398" w:rsidRDefault="00697AB7" w:rsidP="00AA4D41">
      <w:pPr>
        <w:pStyle w:val="aa"/>
        <w:numPr>
          <w:ilvl w:val="0"/>
          <w:numId w:val="8"/>
        </w:numPr>
        <w:ind w:left="284" w:firstLine="0"/>
        <w:jc w:val="both"/>
        <w:rPr>
          <w:b/>
          <w:sz w:val="20"/>
          <w:szCs w:val="20"/>
          <w:lang w:val="ru-RU"/>
        </w:rPr>
      </w:pPr>
      <w:r w:rsidRPr="00A05398">
        <w:rPr>
          <w:b/>
          <w:i/>
          <w:iCs/>
          <w:sz w:val="20"/>
          <w:szCs w:val="20"/>
          <w:lang w:val="ru-RU"/>
        </w:rPr>
        <w:t xml:space="preserve">системы внутреннего контроля и управления рисками; </w:t>
      </w:r>
    </w:p>
    <w:p w:rsidR="00697AB7" w:rsidRPr="00A05398" w:rsidRDefault="00697AB7" w:rsidP="00AA4D41">
      <w:pPr>
        <w:pStyle w:val="aa"/>
        <w:numPr>
          <w:ilvl w:val="0"/>
          <w:numId w:val="8"/>
        </w:numPr>
        <w:ind w:left="284" w:firstLine="0"/>
        <w:jc w:val="both"/>
        <w:rPr>
          <w:rStyle w:val="Subst"/>
          <w:b w:val="0"/>
          <w:bCs/>
          <w:iCs/>
          <w:sz w:val="20"/>
          <w:szCs w:val="20"/>
          <w:lang w:val="ru-RU"/>
        </w:rPr>
      </w:pPr>
      <w:r w:rsidRPr="00A05398">
        <w:rPr>
          <w:b/>
          <w:i/>
          <w:iCs/>
          <w:sz w:val="20"/>
          <w:szCs w:val="20"/>
          <w:lang w:val="ru-RU"/>
        </w:rPr>
        <w:t>внутреннего аудита.</w:t>
      </w:r>
    </w:p>
    <w:p w:rsidR="00D567DE" w:rsidRPr="00D567DE" w:rsidRDefault="00D567DE" w:rsidP="00D567DE">
      <w:pPr>
        <w:jc w:val="both"/>
        <w:rPr>
          <w:rFonts w:ascii="Arial" w:hAnsi="Arial" w:cs="Arial"/>
        </w:rPr>
      </w:pPr>
    </w:p>
    <w:p w:rsidR="00D567DE" w:rsidRDefault="00697AB7" w:rsidP="00697AB7">
      <w:pPr>
        <w:ind w:left="200"/>
        <w:jc w:val="both"/>
        <w:rPr>
          <w:rStyle w:val="Subst"/>
          <w:bCs/>
          <w:iCs/>
        </w:rPr>
      </w:pPr>
      <w:r w:rsidRPr="00A05398">
        <w:rPr>
          <w:rStyle w:val="Subst"/>
          <w:bCs/>
          <w:iCs/>
        </w:rPr>
        <w:t xml:space="preserve">Комитет Совета директоров эмитента по аудиту не создан. </w:t>
      </w:r>
    </w:p>
    <w:p w:rsidR="00697AB7" w:rsidRDefault="00697AB7" w:rsidP="00697AB7">
      <w:pPr>
        <w:ind w:left="200"/>
        <w:jc w:val="both"/>
        <w:rPr>
          <w:rStyle w:val="Subst"/>
          <w:bCs/>
          <w:iCs/>
        </w:rPr>
      </w:pPr>
      <w:r w:rsidRPr="00A05398">
        <w:rPr>
          <w:rStyle w:val="Subst"/>
          <w:bCs/>
          <w:iCs/>
        </w:rPr>
        <w:t xml:space="preserve">Отдельное структурное подразделение по управлению рисками и внутреннему контролю  в Обществе отсутствует. </w:t>
      </w:r>
    </w:p>
    <w:p w:rsidR="00D567DE" w:rsidRPr="00A05398" w:rsidRDefault="00D567DE" w:rsidP="00697AB7">
      <w:pPr>
        <w:ind w:left="200"/>
        <w:jc w:val="both"/>
      </w:pPr>
      <w:r>
        <w:rPr>
          <w:rStyle w:val="Subst"/>
          <w:bCs/>
          <w:iCs/>
        </w:rPr>
        <w:t>Эмитент не имеет отдельного структурного подразделения (службы) внутреннего аудита.</w:t>
      </w:r>
    </w:p>
    <w:p w:rsidR="00697AB7" w:rsidRPr="00A05398" w:rsidRDefault="00697AB7" w:rsidP="00697AB7">
      <w:pPr>
        <w:ind w:left="200"/>
        <w:jc w:val="both"/>
      </w:pPr>
      <w:r w:rsidRPr="00A05398">
        <w:rPr>
          <w:rStyle w:val="Subst"/>
          <w:b w:val="0"/>
          <w:bCs/>
          <w:i w:val="0"/>
          <w:iCs/>
        </w:rPr>
        <w:t>Сведения о политике эмитента в области управления рисками и внутреннего контроля:</w:t>
      </w:r>
      <w:r w:rsidRPr="00A05398">
        <w:rPr>
          <w:rStyle w:val="Subst"/>
          <w:bCs/>
          <w:iCs/>
        </w:rPr>
        <w:t xml:space="preserve"> </w:t>
      </w:r>
      <w:r w:rsidR="001F1FD1">
        <w:rPr>
          <w:rStyle w:val="Subst"/>
          <w:bCs/>
          <w:iCs/>
        </w:rPr>
        <w:t xml:space="preserve">В Обществе введены в действие локальные нормативные документы Компании: </w:t>
      </w:r>
      <w:proofErr w:type="gramStart"/>
      <w:r w:rsidR="00E2653D">
        <w:rPr>
          <w:rStyle w:val="Subst"/>
          <w:bCs/>
          <w:iCs/>
        </w:rPr>
        <w:t>Политика Компании «Система управления рисками и внутреннего контроля» №П4-01 П-01, Стандарт Компании «Система внутреннего контроля» №П4-05 С-0027, Стандарт Компании «Общекорпоративная система управления рисками»</w:t>
      </w:r>
      <w:r w:rsidR="00F406ED">
        <w:rPr>
          <w:rStyle w:val="Subst"/>
          <w:bCs/>
          <w:iCs/>
        </w:rPr>
        <w:t xml:space="preserve"> №</w:t>
      </w:r>
      <w:r w:rsidR="00E2653D">
        <w:rPr>
          <w:rStyle w:val="Subst"/>
          <w:bCs/>
          <w:iCs/>
        </w:rPr>
        <w:t xml:space="preserve">П4-05 С-0012, которые устанавливают единые требования к функционированию и развитию Общекорпоративной системы управления рисками на уровне ПАО «НК «Роснефть» и Обществ Группы, цели, задачи, единые принципы системы управления рисками и </w:t>
      </w:r>
      <w:r w:rsidR="00E2653D">
        <w:rPr>
          <w:rStyle w:val="Subst"/>
          <w:bCs/>
          <w:iCs/>
        </w:rPr>
        <w:lastRenderedPageBreak/>
        <w:t>внутреннего контроля Компании, основные характеристики эффективности системы</w:t>
      </w:r>
      <w:proofErr w:type="gramEnd"/>
      <w:r w:rsidR="00E2653D">
        <w:rPr>
          <w:rStyle w:val="Subst"/>
          <w:bCs/>
          <w:iCs/>
        </w:rPr>
        <w:t xml:space="preserve"> внутреннего контроля, перечень и задачи процессов данной системы, а также основные аспекты взаимодействия участников системы</w:t>
      </w:r>
      <w:r w:rsidRPr="00121BB1">
        <w:rPr>
          <w:rStyle w:val="Subst"/>
          <w:bCs/>
          <w:iCs/>
        </w:rPr>
        <w:t>.</w:t>
      </w:r>
    </w:p>
    <w:p w:rsidR="00697AB7" w:rsidRPr="003378C6" w:rsidRDefault="00697AB7" w:rsidP="00121BB1">
      <w:pPr>
        <w:ind w:left="200"/>
        <w:jc w:val="both"/>
        <w:rPr>
          <w:rStyle w:val="Subst"/>
          <w:bCs/>
          <w:iCs/>
        </w:rPr>
      </w:pPr>
      <w:r w:rsidRPr="00A05398">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rsidRPr="00A05398">
        <w:br/>
      </w:r>
      <w:r w:rsidRPr="00094A70">
        <w:rPr>
          <w:rStyle w:val="Subst"/>
          <w:bCs/>
          <w:iCs/>
        </w:rPr>
        <w:t xml:space="preserve">Эмитентом </w:t>
      </w:r>
      <w:r w:rsidR="00121BB1" w:rsidRPr="00094A70">
        <w:rPr>
          <w:rStyle w:val="Subst"/>
          <w:bCs/>
          <w:iCs/>
        </w:rPr>
        <w:t xml:space="preserve">была </w:t>
      </w:r>
      <w:r w:rsidRPr="00094A70">
        <w:rPr>
          <w:rStyle w:val="Subst"/>
          <w:bCs/>
          <w:iCs/>
        </w:rPr>
        <w:t xml:space="preserve">утверждена  и введена в действие Процедура «Противодействие неправомерному использованию инсайдерской информации и манипулированию рынком». Текст документ </w:t>
      </w:r>
      <w:r w:rsidR="00121BB1" w:rsidRPr="00094A70">
        <w:rPr>
          <w:rStyle w:val="Subst"/>
          <w:bCs/>
          <w:iCs/>
        </w:rPr>
        <w:t xml:space="preserve">был </w:t>
      </w:r>
      <w:r w:rsidRPr="00094A70">
        <w:rPr>
          <w:rStyle w:val="Subst"/>
          <w:bCs/>
          <w:iCs/>
        </w:rPr>
        <w:t xml:space="preserve">размещен на страницах в сети Интернет, используемых эмитентом для раскрытия информации: http://www.e-disclosure.ru/portal/company.aspx?id=3707; </w:t>
      </w:r>
      <w:hyperlink r:id="rId12" w:history="1">
        <w:proofErr w:type="gramStart"/>
        <w:r w:rsidRPr="00094A70">
          <w:rPr>
            <w:rStyle w:val="Subst"/>
          </w:rPr>
          <w:t>http://www.saratov-npz.ru/</w:t>
        </w:r>
      </w:hyperlink>
      <w:r w:rsidRPr="00094A70">
        <w:rPr>
          <w:rStyle w:val="Subst"/>
          <w:bCs/>
          <w:iCs/>
        </w:rPr>
        <w:t>.</w:t>
      </w:r>
      <w:r w:rsidR="00121BB1" w:rsidRPr="00094A70">
        <w:rPr>
          <w:rStyle w:val="Subst"/>
          <w:bCs/>
          <w:iCs/>
        </w:rPr>
        <w:t xml:space="preserve"> </w:t>
      </w:r>
      <w:r w:rsidRPr="000B01E6">
        <w:rPr>
          <w:rStyle w:val="Subst"/>
          <w:bCs/>
          <w:iCs/>
        </w:rPr>
        <w:t>Кроме того, в Обществе введен</w:t>
      </w:r>
      <w:r w:rsidR="00334771" w:rsidRPr="000B01E6">
        <w:rPr>
          <w:rStyle w:val="Subst"/>
          <w:bCs/>
          <w:iCs/>
        </w:rPr>
        <w:t>ы</w:t>
      </w:r>
      <w:r w:rsidRPr="000B01E6">
        <w:rPr>
          <w:rStyle w:val="Subst"/>
          <w:bCs/>
          <w:iCs/>
        </w:rPr>
        <w:t xml:space="preserve"> в действие Стандарт </w:t>
      </w:r>
      <w:r w:rsidR="00334771" w:rsidRPr="000B01E6">
        <w:rPr>
          <w:rStyle w:val="Subst"/>
          <w:bCs/>
          <w:iCs/>
        </w:rPr>
        <w:t xml:space="preserve">Компании </w:t>
      </w:r>
      <w:r w:rsidRPr="000B01E6">
        <w:rPr>
          <w:rStyle w:val="Subst"/>
          <w:bCs/>
          <w:iCs/>
        </w:rPr>
        <w:t>«Охрана сведений конфиденциального характера»</w:t>
      </w:r>
      <w:r w:rsidR="00334771" w:rsidRPr="000B01E6">
        <w:rPr>
          <w:rStyle w:val="Subst"/>
          <w:bCs/>
          <w:iCs/>
        </w:rPr>
        <w:t xml:space="preserve"> №П3-11.03 С-0006 версия 5.00</w:t>
      </w:r>
      <w:r w:rsidRPr="000B01E6">
        <w:rPr>
          <w:rStyle w:val="Subst"/>
          <w:bCs/>
          <w:iCs/>
        </w:rPr>
        <w:t xml:space="preserve">, </w:t>
      </w:r>
      <w:r w:rsidR="00334771" w:rsidRPr="000B01E6">
        <w:rPr>
          <w:rStyle w:val="Subst"/>
          <w:bCs/>
          <w:iCs/>
        </w:rPr>
        <w:t xml:space="preserve">а также Положение ПАО «Саратовский НПЗ» «Охрана сведений конфиденциального характера» №П3-11.03 Р-0005 ЮЛ-443 версия 1.00, </w:t>
      </w:r>
      <w:r w:rsidRPr="000B01E6">
        <w:rPr>
          <w:rStyle w:val="Subst"/>
          <w:bCs/>
          <w:iCs/>
        </w:rPr>
        <w:t>устанавливающи</w:t>
      </w:r>
      <w:r w:rsidR="00334771" w:rsidRPr="000B01E6">
        <w:rPr>
          <w:rStyle w:val="Subst"/>
          <w:bCs/>
          <w:iCs/>
        </w:rPr>
        <w:t>е</w:t>
      </w:r>
      <w:r w:rsidRPr="000B01E6">
        <w:rPr>
          <w:rStyle w:val="Subst"/>
          <w:bCs/>
          <w:iCs/>
        </w:rPr>
        <w:t xml:space="preserve"> требования к порядку учета, хранения, использования и уничтожения документов, содержащих сведения конфиденциального характера</w:t>
      </w:r>
      <w:r w:rsidR="00334771" w:rsidRPr="000B01E6">
        <w:rPr>
          <w:rStyle w:val="Subst"/>
          <w:bCs/>
          <w:iCs/>
        </w:rPr>
        <w:t>, а также определяющие правила работы с информацией, отнесенной</w:t>
      </w:r>
      <w:proofErr w:type="gramEnd"/>
      <w:r w:rsidR="00334771" w:rsidRPr="000B01E6">
        <w:rPr>
          <w:rStyle w:val="Subst"/>
          <w:bCs/>
          <w:iCs/>
        </w:rPr>
        <w:t xml:space="preserve"> к конфиденциальной</w:t>
      </w:r>
      <w:r w:rsidRPr="000B01E6">
        <w:rPr>
          <w:rStyle w:val="Subst"/>
          <w:bCs/>
          <w:iCs/>
        </w:rPr>
        <w:t>.</w:t>
      </w:r>
    </w:p>
    <w:p w:rsidR="00BF09A6" w:rsidRDefault="00BF09A6" w:rsidP="00BF09A6">
      <w:pPr>
        <w:pStyle w:val="20"/>
      </w:pPr>
      <w:bookmarkStart w:id="60" w:name="_Toc24538904"/>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60"/>
    </w:p>
    <w:p w:rsidR="0094490C" w:rsidRDefault="0094490C" w:rsidP="0094490C">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комиссия</w:t>
      </w:r>
    </w:p>
    <w:p w:rsidR="0094490C" w:rsidRPr="00A2105E" w:rsidRDefault="0094490C" w:rsidP="0094490C">
      <w:r w:rsidRPr="00A2105E">
        <w:t>ФИО:</w:t>
      </w:r>
      <w:r w:rsidRPr="00A2105E">
        <w:rPr>
          <w:rStyle w:val="Subst"/>
          <w:bCs/>
          <w:iCs/>
        </w:rPr>
        <w:t xml:space="preserve"> </w:t>
      </w:r>
      <w:r w:rsidR="00987503">
        <w:rPr>
          <w:rStyle w:val="Subst"/>
          <w:bCs/>
          <w:iCs/>
        </w:rPr>
        <w:t>Беличенко Алексей Викторович</w:t>
      </w:r>
    </w:p>
    <w:p w:rsidR="0094490C" w:rsidRPr="00A2105E" w:rsidRDefault="0094490C" w:rsidP="0094490C">
      <w:r w:rsidRPr="00A2105E">
        <w:t>Год рождения:</w:t>
      </w:r>
      <w:r w:rsidRPr="00A2105E">
        <w:rPr>
          <w:rStyle w:val="Subst"/>
          <w:bCs/>
          <w:iCs/>
        </w:rPr>
        <w:t xml:space="preserve"> 19</w:t>
      </w:r>
      <w:r w:rsidR="00987503">
        <w:rPr>
          <w:rStyle w:val="Subst"/>
          <w:bCs/>
          <w:iCs/>
        </w:rPr>
        <w:t>82</w:t>
      </w:r>
    </w:p>
    <w:p w:rsidR="0094490C" w:rsidRPr="00A2105E" w:rsidRDefault="0094490C" w:rsidP="0094490C">
      <w:r w:rsidRPr="00A2105E">
        <w:t xml:space="preserve">Сведения об образовании: </w:t>
      </w:r>
      <w:proofErr w:type="gramStart"/>
      <w:r w:rsidRPr="00A2105E">
        <w:rPr>
          <w:rStyle w:val="Subst"/>
          <w:bCs/>
          <w:iCs/>
        </w:rPr>
        <w:t>высшее</w:t>
      </w:r>
      <w:proofErr w:type="gramEnd"/>
      <w:r w:rsidRPr="00A2105E">
        <w:rPr>
          <w:rStyle w:val="Subst"/>
          <w:bCs/>
          <w:iCs/>
        </w:rPr>
        <w:t xml:space="preserve"> </w:t>
      </w:r>
    </w:p>
    <w:p w:rsidR="0094490C" w:rsidRPr="00A2105E" w:rsidRDefault="0094490C" w:rsidP="0094490C">
      <w:proofErr w:type="gramStart"/>
      <w:r w:rsidRPr="00A2105E">
        <w:t>Все должности, занимаемые данным лицом в эмитенте и других организациях за последние пять</w:t>
      </w:r>
      <w:proofErr w:type="gramEnd"/>
      <w:r w:rsidRPr="00A2105E">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94490C" w:rsidRPr="00A2105E" w:rsidTr="00382B5F">
        <w:tc>
          <w:tcPr>
            <w:tcW w:w="2520" w:type="dxa"/>
            <w:gridSpan w:val="2"/>
            <w:tcBorders>
              <w:top w:val="double" w:sz="6" w:space="0" w:color="auto"/>
              <w:left w:val="double" w:sz="6" w:space="0" w:color="auto"/>
              <w:bottom w:val="single" w:sz="6" w:space="0" w:color="auto"/>
              <w:right w:val="single" w:sz="6" w:space="0" w:color="auto"/>
            </w:tcBorders>
          </w:tcPr>
          <w:p w:rsidR="0094490C" w:rsidRPr="00A2105E" w:rsidRDefault="0094490C" w:rsidP="00382B5F">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94490C" w:rsidRPr="00A2105E" w:rsidRDefault="0094490C" w:rsidP="00382B5F">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94490C" w:rsidRPr="00A2105E" w:rsidRDefault="0094490C" w:rsidP="00382B5F">
            <w:pPr>
              <w:jc w:val="center"/>
            </w:pPr>
            <w:r w:rsidRPr="00A2105E">
              <w:t>Должность</w:t>
            </w:r>
          </w:p>
        </w:tc>
      </w:tr>
      <w:tr w:rsidR="0094490C" w:rsidRPr="00A2105E" w:rsidTr="00382B5F">
        <w:tc>
          <w:tcPr>
            <w:tcW w:w="1260" w:type="dxa"/>
            <w:tcBorders>
              <w:top w:val="single" w:sz="6" w:space="0" w:color="auto"/>
              <w:left w:val="double" w:sz="6" w:space="0" w:color="auto"/>
              <w:bottom w:val="single" w:sz="6" w:space="0" w:color="auto"/>
              <w:right w:val="single" w:sz="6" w:space="0" w:color="auto"/>
            </w:tcBorders>
          </w:tcPr>
          <w:p w:rsidR="0094490C" w:rsidRPr="00A2105E" w:rsidRDefault="0094490C" w:rsidP="00382B5F">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94490C" w:rsidRPr="00A2105E" w:rsidRDefault="0094490C" w:rsidP="00382B5F">
            <w:pPr>
              <w:jc w:val="center"/>
            </w:pPr>
            <w:r w:rsidRPr="00A2105E">
              <w:t>по</w:t>
            </w:r>
          </w:p>
        </w:tc>
        <w:tc>
          <w:tcPr>
            <w:tcW w:w="3009" w:type="dxa"/>
            <w:vMerge/>
            <w:tcBorders>
              <w:left w:val="single" w:sz="6" w:space="0" w:color="auto"/>
              <w:bottom w:val="single" w:sz="6" w:space="0" w:color="auto"/>
              <w:right w:val="single" w:sz="6" w:space="0" w:color="auto"/>
            </w:tcBorders>
          </w:tcPr>
          <w:p w:rsidR="0094490C" w:rsidRPr="00A2105E" w:rsidRDefault="0094490C" w:rsidP="00382B5F"/>
        </w:tc>
        <w:tc>
          <w:tcPr>
            <w:tcW w:w="3969" w:type="dxa"/>
            <w:vMerge/>
            <w:tcBorders>
              <w:left w:val="single" w:sz="6" w:space="0" w:color="auto"/>
              <w:bottom w:val="single" w:sz="6" w:space="0" w:color="auto"/>
              <w:right w:val="double" w:sz="6" w:space="0" w:color="auto"/>
            </w:tcBorders>
          </w:tcPr>
          <w:p w:rsidR="0094490C" w:rsidRPr="00A2105E" w:rsidRDefault="0094490C" w:rsidP="00382B5F"/>
        </w:tc>
      </w:tr>
      <w:tr w:rsidR="0094490C" w:rsidRPr="00A2105E" w:rsidTr="00382B5F">
        <w:tc>
          <w:tcPr>
            <w:tcW w:w="1260" w:type="dxa"/>
            <w:tcBorders>
              <w:top w:val="single" w:sz="6" w:space="0" w:color="auto"/>
              <w:left w:val="double" w:sz="6" w:space="0" w:color="auto"/>
              <w:bottom w:val="single" w:sz="6" w:space="0" w:color="auto"/>
              <w:right w:val="single" w:sz="6" w:space="0" w:color="auto"/>
            </w:tcBorders>
          </w:tcPr>
          <w:p w:rsidR="0094490C" w:rsidRPr="00A2105E" w:rsidRDefault="0094490C" w:rsidP="00382B5F">
            <w:r w:rsidRPr="00A2105E">
              <w:t>2012</w:t>
            </w:r>
          </w:p>
        </w:tc>
        <w:tc>
          <w:tcPr>
            <w:tcW w:w="1260" w:type="dxa"/>
            <w:tcBorders>
              <w:top w:val="single" w:sz="6" w:space="0" w:color="auto"/>
              <w:left w:val="single" w:sz="6" w:space="0" w:color="auto"/>
              <w:bottom w:val="single" w:sz="6" w:space="0" w:color="auto"/>
              <w:right w:val="single" w:sz="6" w:space="0" w:color="auto"/>
            </w:tcBorders>
          </w:tcPr>
          <w:p w:rsidR="0094490C" w:rsidRPr="00A2105E" w:rsidRDefault="0094490C" w:rsidP="00E2466C">
            <w:r w:rsidRPr="00A2105E">
              <w:t>201</w:t>
            </w:r>
            <w:r w:rsidR="00E2466C">
              <w:t>4</w:t>
            </w:r>
          </w:p>
        </w:tc>
        <w:tc>
          <w:tcPr>
            <w:tcW w:w="3009" w:type="dxa"/>
            <w:tcBorders>
              <w:top w:val="single" w:sz="6" w:space="0" w:color="auto"/>
              <w:left w:val="single" w:sz="6" w:space="0" w:color="auto"/>
              <w:bottom w:val="single" w:sz="6" w:space="0" w:color="auto"/>
              <w:right w:val="single" w:sz="6" w:space="0" w:color="auto"/>
            </w:tcBorders>
          </w:tcPr>
          <w:p w:rsidR="0094490C" w:rsidRPr="00A2105E" w:rsidRDefault="00ED667A" w:rsidP="00382B5F">
            <w:r>
              <w:t>ОАО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94490C" w:rsidRPr="00A2105E" w:rsidRDefault="00ED667A" w:rsidP="00382B5F">
            <w:pPr>
              <w:jc w:val="both"/>
            </w:pPr>
            <w:r>
              <w:rPr>
                <w:color w:val="000000"/>
              </w:rPr>
              <w:t>Главный аудитор отдела внутреннего аудита контрольно-ревизионного управления</w:t>
            </w:r>
          </w:p>
        </w:tc>
      </w:tr>
      <w:tr w:rsidR="0094490C" w:rsidRPr="00A2105E" w:rsidTr="00ED667A">
        <w:tc>
          <w:tcPr>
            <w:tcW w:w="1260" w:type="dxa"/>
            <w:tcBorders>
              <w:top w:val="single" w:sz="6" w:space="0" w:color="auto"/>
              <w:left w:val="double" w:sz="6" w:space="0" w:color="auto"/>
              <w:bottom w:val="single" w:sz="6" w:space="0" w:color="auto"/>
              <w:right w:val="single" w:sz="6" w:space="0" w:color="auto"/>
            </w:tcBorders>
          </w:tcPr>
          <w:p w:rsidR="0094490C" w:rsidRPr="00A2105E" w:rsidRDefault="0094490C" w:rsidP="00ED667A">
            <w:r w:rsidRPr="00A2105E">
              <w:t>201</w:t>
            </w:r>
            <w:r w:rsidR="00ED667A">
              <w:t>4</w:t>
            </w:r>
          </w:p>
        </w:tc>
        <w:tc>
          <w:tcPr>
            <w:tcW w:w="1260" w:type="dxa"/>
            <w:tcBorders>
              <w:top w:val="single" w:sz="6" w:space="0" w:color="auto"/>
              <w:left w:val="single" w:sz="6" w:space="0" w:color="auto"/>
              <w:bottom w:val="single" w:sz="6" w:space="0" w:color="auto"/>
              <w:right w:val="single" w:sz="6" w:space="0" w:color="auto"/>
            </w:tcBorders>
          </w:tcPr>
          <w:p w:rsidR="0094490C" w:rsidRPr="00A2105E" w:rsidRDefault="0094490C" w:rsidP="00382B5F">
            <w:r w:rsidRPr="00A2105E">
              <w:t>2015</w:t>
            </w:r>
          </w:p>
        </w:tc>
        <w:tc>
          <w:tcPr>
            <w:tcW w:w="3009" w:type="dxa"/>
            <w:tcBorders>
              <w:top w:val="single" w:sz="6" w:space="0" w:color="auto"/>
              <w:left w:val="single" w:sz="6" w:space="0" w:color="auto"/>
              <w:bottom w:val="single" w:sz="6" w:space="0" w:color="auto"/>
              <w:right w:val="single" w:sz="6" w:space="0" w:color="auto"/>
            </w:tcBorders>
          </w:tcPr>
          <w:p w:rsidR="0094490C" w:rsidRPr="00A2105E" w:rsidRDefault="00ED667A" w:rsidP="00382B5F">
            <w:r>
              <w:t>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94490C" w:rsidRPr="00A2105E" w:rsidRDefault="00ED667A" w:rsidP="00ED667A">
            <w:pPr>
              <w:jc w:val="both"/>
              <w:rPr>
                <w:color w:val="000000"/>
              </w:rPr>
            </w:pPr>
            <w:r>
              <w:rPr>
                <w:color w:val="000000"/>
              </w:rPr>
              <w:t>Главный специалист отдела аудита финансово-экономической деятельности Управления внутреннего аудита Службы внутреннего аудита и контроля</w:t>
            </w:r>
          </w:p>
        </w:tc>
      </w:tr>
      <w:tr w:rsidR="0094490C" w:rsidRPr="00A2105E" w:rsidTr="00ED667A">
        <w:tc>
          <w:tcPr>
            <w:tcW w:w="1260" w:type="dxa"/>
            <w:tcBorders>
              <w:top w:val="single" w:sz="6" w:space="0" w:color="auto"/>
              <w:left w:val="double" w:sz="6" w:space="0" w:color="auto"/>
              <w:bottom w:val="double" w:sz="6" w:space="0" w:color="auto"/>
              <w:right w:val="single" w:sz="6" w:space="0" w:color="auto"/>
            </w:tcBorders>
          </w:tcPr>
          <w:p w:rsidR="0094490C" w:rsidRPr="00A2105E" w:rsidRDefault="0094490C" w:rsidP="00382B5F">
            <w:r w:rsidRPr="00A2105E">
              <w:t>2016</w:t>
            </w:r>
          </w:p>
        </w:tc>
        <w:tc>
          <w:tcPr>
            <w:tcW w:w="1260" w:type="dxa"/>
            <w:tcBorders>
              <w:top w:val="single" w:sz="6" w:space="0" w:color="auto"/>
              <w:left w:val="single" w:sz="6" w:space="0" w:color="auto"/>
              <w:bottom w:val="double" w:sz="6" w:space="0" w:color="auto"/>
              <w:right w:val="single" w:sz="6" w:space="0" w:color="auto"/>
            </w:tcBorders>
          </w:tcPr>
          <w:p w:rsidR="0094490C" w:rsidRPr="00A2105E" w:rsidRDefault="00ED667A" w:rsidP="00382B5F">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double" w:sz="6" w:space="0" w:color="auto"/>
              <w:right w:val="single" w:sz="6" w:space="0" w:color="auto"/>
            </w:tcBorders>
          </w:tcPr>
          <w:p w:rsidR="0094490C" w:rsidRPr="00A2105E" w:rsidRDefault="0094490C" w:rsidP="00382B5F">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94490C" w:rsidRPr="00A2105E" w:rsidRDefault="00ED667A" w:rsidP="00382B5F">
            <w:pPr>
              <w:jc w:val="both"/>
              <w:rPr>
                <w:color w:val="000000"/>
              </w:rPr>
            </w:pPr>
            <w:r>
              <w:rPr>
                <w:color w:val="000000"/>
              </w:rPr>
              <w:t>Главный специалист</w:t>
            </w:r>
            <w:r w:rsidR="0094490C" w:rsidRPr="00A2105E">
              <w:rPr>
                <w:color w:val="000000"/>
              </w:rPr>
              <w:t xml:space="preserve"> (г.</w:t>
            </w:r>
            <w:r w:rsidR="0094490C">
              <w:rPr>
                <w:color w:val="000000"/>
              </w:rPr>
              <w:t xml:space="preserve"> </w:t>
            </w:r>
            <w:r w:rsidR="0094490C" w:rsidRPr="00A2105E">
              <w:rPr>
                <w:color w:val="000000"/>
              </w:rPr>
              <w:t xml:space="preserve">Самара) </w:t>
            </w:r>
            <w:r>
              <w:rPr>
                <w:color w:val="000000"/>
              </w:rPr>
              <w:t xml:space="preserve">отдела </w:t>
            </w:r>
            <w:r w:rsidR="0094490C" w:rsidRPr="00A2105E">
              <w:rPr>
                <w:color w:val="000000"/>
              </w:rPr>
              <w:t>аудита финансово-хозяйственной деятельности Управления регионального аудита «Поволжье» Департамента регионального аудита</w:t>
            </w:r>
          </w:p>
        </w:tc>
      </w:tr>
    </w:tbl>
    <w:p w:rsidR="0094490C" w:rsidRPr="00A2105E" w:rsidRDefault="0094490C" w:rsidP="0094490C">
      <w:pPr>
        <w:jc w:val="both"/>
        <w:rPr>
          <w:rStyle w:val="Subst"/>
          <w:bCs/>
          <w:iCs/>
        </w:rPr>
      </w:pPr>
      <w:r w:rsidRPr="00A2105E">
        <w:rPr>
          <w:rStyle w:val="Subst"/>
          <w:bCs/>
          <w:iCs/>
        </w:rPr>
        <w:t>Доли участия в уставном капитале эмитента/обыкновенных акций не имеет</w:t>
      </w:r>
    </w:p>
    <w:p w:rsidR="0094490C" w:rsidRPr="00A2105E" w:rsidRDefault="0094490C" w:rsidP="0094490C">
      <w:pPr>
        <w:jc w:val="both"/>
      </w:pPr>
      <w:r w:rsidRPr="00A2105E">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A2105E">
        <w:rPr>
          <w:b/>
          <w:i/>
          <w:lang w:eastAsia="en-US"/>
        </w:rPr>
        <w:t>Эмитент не выпускал опционов</w:t>
      </w:r>
      <w:r w:rsidRPr="00A2105E">
        <w:t xml:space="preserve"> </w:t>
      </w:r>
    </w:p>
    <w:p w:rsidR="0094490C" w:rsidRPr="00A2105E" w:rsidRDefault="0094490C" w:rsidP="0094490C">
      <w:pPr>
        <w:jc w:val="both"/>
      </w:pPr>
      <w:r w:rsidRPr="00A2105E">
        <w:t xml:space="preserve">Доли участия лица в уставном (складочном) капитале (паевом фонде) дочерних и зависимых обществ эмитента: </w:t>
      </w:r>
      <w:r w:rsidRPr="00A2105E">
        <w:rPr>
          <w:rStyle w:val="Subst"/>
          <w:bCs/>
          <w:iCs/>
        </w:rPr>
        <w:t>Лицо указанных долей не имеет</w:t>
      </w:r>
    </w:p>
    <w:p w:rsidR="0094490C" w:rsidRPr="00A2105E" w:rsidRDefault="0094490C" w:rsidP="0094490C">
      <w:pPr>
        <w:jc w:val="both"/>
      </w:pPr>
      <w:r w:rsidRPr="00A2105E">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A2105E">
        <w:t>контроля за</w:t>
      </w:r>
      <w:proofErr w:type="gramEnd"/>
      <w:r w:rsidRPr="00A2105E">
        <w:t xml:space="preserve"> финансово-хозяйственной деятельностью эмитента:</w:t>
      </w:r>
      <w:r w:rsidRPr="00A2105E">
        <w:br/>
      </w:r>
      <w:r w:rsidRPr="00A2105E">
        <w:rPr>
          <w:rStyle w:val="Subst"/>
          <w:bCs/>
          <w:iCs/>
        </w:rPr>
        <w:t>Указанных родственных связей нет</w:t>
      </w:r>
    </w:p>
    <w:p w:rsidR="0094490C" w:rsidRPr="00A2105E" w:rsidRDefault="0094490C" w:rsidP="0094490C">
      <w:pPr>
        <w:jc w:val="both"/>
      </w:pPr>
      <w:r w:rsidRPr="00A2105E">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A2105E">
        <w:br/>
      </w:r>
      <w:r w:rsidRPr="00A2105E">
        <w:rPr>
          <w:rStyle w:val="Subst"/>
          <w:bCs/>
          <w:iCs/>
        </w:rPr>
        <w:t>Лицо к указанным видам ответственности не привлекалось</w:t>
      </w:r>
    </w:p>
    <w:p w:rsidR="0094490C" w:rsidRPr="00A2105E" w:rsidRDefault="0094490C" w:rsidP="0094490C">
      <w:pPr>
        <w:jc w:val="both"/>
      </w:pPr>
      <w:r w:rsidRPr="00A2105E">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A2105E">
        <w:rPr>
          <w:rStyle w:val="Subst"/>
          <w:bCs/>
          <w:iCs/>
        </w:rPr>
        <w:t>Лицо указанных должностей не занимало</w:t>
      </w:r>
    </w:p>
    <w:p w:rsidR="0094490C" w:rsidRPr="00A2105E" w:rsidRDefault="0094490C" w:rsidP="0094490C">
      <w:pPr>
        <w:ind w:left="200"/>
      </w:pPr>
    </w:p>
    <w:p w:rsidR="0094490C" w:rsidRPr="004504A1" w:rsidRDefault="0094490C" w:rsidP="0094490C">
      <w:r w:rsidRPr="004504A1">
        <w:t>ФИО:</w:t>
      </w:r>
      <w:r w:rsidRPr="004504A1">
        <w:rPr>
          <w:rStyle w:val="Subst"/>
          <w:bCs/>
          <w:iCs/>
        </w:rPr>
        <w:t xml:space="preserve"> </w:t>
      </w:r>
      <w:r w:rsidR="00C13400">
        <w:rPr>
          <w:rStyle w:val="Subst"/>
          <w:bCs/>
          <w:iCs/>
        </w:rPr>
        <w:t>Корчагина Елена Викторовна</w:t>
      </w:r>
    </w:p>
    <w:p w:rsidR="0094490C" w:rsidRPr="004504A1" w:rsidRDefault="0094490C" w:rsidP="0094490C">
      <w:r w:rsidRPr="004504A1">
        <w:lastRenderedPageBreak/>
        <w:t>Год рождения:</w:t>
      </w:r>
      <w:r w:rsidRPr="004504A1">
        <w:rPr>
          <w:rStyle w:val="Subst"/>
          <w:bCs/>
          <w:iCs/>
        </w:rPr>
        <w:t xml:space="preserve"> 19</w:t>
      </w:r>
      <w:r w:rsidR="00C13400">
        <w:rPr>
          <w:rStyle w:val="Subst"/>
          <w:bCs/>
          <w:iCs/>
        </w:rPr>
        <w:t>80</w:t>
      </w:r>
    </w:p>
    <w:p w:rsidR="0094490C" w:rsidRPr="004504A1" w:rsidRDefault="0094490C" w:rsidP="0094490C">
      <w:r w:rsidRPr="004504A1">
        <w:t xml:space="preserve">Сведения об образовании: </w:t>
      </w:r>
      <w:proofErr w:type="gramStart"/>
      <w:r w:rsidRPr="004504A1">
        <w:rPr>
          <w:rStyle w:val="Subst"/>
          <w:bCs/>
          <w:iCs/>
        </w:rPr>
        <w:t>высшее</w:t>
      </w:r>
      <w:proofErr w:type="gramEnd"/>
      <w:r w:rsidRPr="004504A1">
        <w:rPr>
          <w:rStyle w:val="Subst"/>
          <w:bCs/>
          <w:iCs/>
        </w:rPr>
        <w:t xml:space="preserve"> </w:t>
      </w:r>
    </w:p>
    <w:p w:rsidR="0094490C" w:rsidRPr="004504A1" w:rsidRDefault="0094490C" w:rsidP="0094490C">
      <w:pPr>
        <w:jc w:val="both"/>
      </w:pPr>
      <w:proofErr w:type="gramStart"/>
      <w:r w:rsidRPr="004504A1">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94490C" w:rsidRPr="004504A1" w:rsidTr="00382B5F">
        <w:tc>
          <w:tcPr>
            <w:tcW w:w="2520" w:type="dxa"/>
            <w:gridSpan w:val="2"/>
            <w:tcBorders>
              <w:top w:val="double" w:sz="6" w:space="0" w:color="auto"/>
              <w:left w:val="double" w:sz="6" w:space="0" w:color="auto"/>
              <w:bottom w:val="single" w:sz="6" w:space="0" w:color="auto"/>
              <w:right w:val="single" w:sz="6" w:space="0" w:color="auto"/>
            </w:tcBorders>
          </w:tcPr>
          <w:p w:rsidR="0094490C" w:rsidRPr="004504A1" w:rsidRDefault="0094490C" w:rsidP="00382B5F">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94490C" w:rsidRPr="004504A1" w:rsidRDefault="0094490C" w:rsidP="00382B5F">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94490C" w:rsidRPr="004504A1" w:rsidRDefault="0094490C" w:rsidP="00382B5F">
            <w:pPr>
              <w:jc w:val="center"/>
            </w:pPr>
            <w:r w:rsidRPr="004504A1">
              <w:t>Должность</w:t>
            </w:r>
          </w:p>
        </w:tc>
      </w:tr>
      <w:tr w:rsidR="0094490C" w:rsidRPr="004504A1" w:rsidTr="00382B5F">
        <w:tc>
          <w:tcPr>
            <w:tcW w:w="1260" w:type="dxa"/>
            <w:tcBorders>
              <w:top w:val="single" w:sz="6" w:space="0" w:color="auto"/>
              <w:left w:val="double" w:sz="6" w:space="0" w:color="auto"/>
              <w:bottom w:val="single" w:sz="6" w:space="0" w:color="auto"/>
              <w:right w:val="single" w:sz="6" w:space="0" w:color="auto"/>
            </w:tcBorders>
          </w:tcPr>
          <w:p w:rsidR="0094490C" w:rsidRPr="004504A1" w:rsidRDefault="0094490C" w:rsidP="00382B5F">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94490C" w:rsidRPr="004504A1" w:rsidRDefault="0094490C" w:rsidP="00382B5F">
            <w:pPr>
              <w:jc w:val="center"/>
            </w:pPr>
            <w:r w:rsidRPr="004504A1">
              <w:t>по</w:t>
            </w:r>
          </w:p>
        </w:tc>
        <w:tc>
          <w:tcPr>
            <w:tcW w:w="2867" w:type="dxa"/>
            <w:vMerge/>
            <w:tcBorders>
              <w:left w:val="single" w:sz="6" w:space="0" w:color="auto"/>
              <w:bottom w:val="single" w:sz="6" w:space="0" w:color="auto"/>
              <w:right w:val="single" w:sz="6" w:space="0" w:color="auto"/>
            </w:tcBorders>
          </w:tcPr>
          <w:p w:rsidR="0094490C" w:rsidRPr="004504A1" w:rsidRDefault="0094490C" w:rsidP="00382B5F"/>
        </w:tc>
        <w:tc>
          <w:tcPr>
            <w:tcW w:w="4111" w:type="dxa"/>
            <w:vMerge/>
            <w:tcBorders>
              <w:left w:val="single" w:sz="6" w:space="0" w:color="auto"/>
              <w:bottom w:val="single" w:sz="6" w:space="0" w:color="auto"/>
              <w:right w:val="double" w:sz="6" w:space="0" w:color="auto"/>
            </w:tcBorders>
          </w:tcPr>
          <w:p w:rsidR="0094490C" w:rsidRPr="004504A1" w:rsidRDefault="0094490C" w:rsidP="00382B5F"/>
        </w:tc>
      </w:tr>
      <w:tr w:rsidR="0094490C" w:rsidRPr="004504A1" w:rsidTr="00382B5F">
        <w:tc>
          <w:tcPr>
            <w:tcW w:w="1260" w:type="dxa"/>
            <w:tcBorders>
              <w:top w:val="single" w:sz="6" w:space="0" w:color="auto"/>
              <w:left w:val="double" w:sz="6" w:space="0" w:color="auto"/>
              <w:bottom w:val="single" w:sz="6" w:space="0" w:color="auto"/>
              <w:right w:val="single" w:sz="6" w:space="0" w:color="auto"/>
            </w:tcBorders>
          </w:tcPr>
          <w:p w:rsidR="0094490C" w:rsidRPr="004504A1" w:rsidRDefault="0094490C" w:rsidP="0058638B">
            <w:r w:rsidRPr="004504A1">
              <w:t>201</w:t>
            </w:r>
            <w:r w:rsidR="0058638B">
              <w:t>0</w:t>
            </w:r>
          </w:p>
        </w:tc>
        <w:tc>
          <w:tcPr>
            <w:tcW w:w="1260" w:type="dxa"/>
            <w:tcBorders>
              <w:top w:val="single" w:sz="6" w:space="0" w:color="auto"/>
              <w:left w:val="single" w:sz="6" w:space="0" w:color="auto"/>
              <w:bottom w:val="single" w:sz="6" w:space="0" w:color="auto"/>
              <w:right w:val="single" w:sz="6" w:space="0" w:color="auto"/>
            </w:tcBorders>
          </w:tcPr>
          <w:p w:rsidR="0094490C" w:rsidRPr="004504A1" w:rsidRDefault="0094490C" w:rsidP="0058638B">
            <w:r w:rsidRPr="004504A1">
              <w:t>201</w:t>
            </w:r>
            <w:r w:rsidR="0058638B">
              <w:t>6</w:t>
            </w:r>
          </w:p>
        </w:tc>
        <w:tc>
          <w:tcPr>
            <w:tcW w:w="2867" w:type="dxa"/>
            <w:tcBorders>
              <w:top w:val="single" w:sz="6" w:space="0" w:color="auto"/>
              <w:left w:val="single" w:sz="6" w:space="0" w:color="auto"/>
              <w:bottom w:val="single" w:sz="6" w:space="0" w:color="auto"/>
              <w:right w:val="single" w:sz="6" w:space="0" w:color="auto"/>
            </w:tcBorders>
          </w:tcPr>
          <w:p w:rsidR="0094490C" w:rsidRPr="004504A1" w:rsidRDefault="0058638B" w:rsidP="00382B5F">
            <w:pPr>
              <w:rPr>
                <w:color w:val="000000" w:themeColor="text1"/>
              </w:rPr>
            </w:pPr>
            <w:r w:rsidRPr="004504A1">
              <w:t>ПАО «НК «Роснефть»</w:t>
            </w:r>
            <w:r>
              <w:t xml:space="preserve"> - МЗ «Нефтепродукт»</w:t>
            </w:r>
          </w:p>
        </w:tc>
        <w:tc>
          <w:tcPr>
            <w:tcW w:w="4111" w:type="dxa"/>
            <w:tcBorders>
              <w:top w:val="single" w:sz="6" w:space="0" w:color="auto"/>
              <w:left w:val="single" w:sz="6" w:space="0" w:color="auto"/>
              <w:bottom w:val="single" w:sz="6" w:space="0" w:color="auto"/>
              <w:right w:val="double" w:sz="6" w:space="0" w:color="auto"/>
            </w:tcBorders>
          </w:tcPr>
          <w:p w:rsidR="0094490C" w:rsidRPr="004504A1" w:rsidRDefault="0058638B" w:rsidP="00382B5F">
            <w:pPr>
              <w:rPr>
                <w:color w:val="000000" w:themeColor="text1"/>
              </w:rPr>
            </w:pPr>
            <w:r>
              <w:rPr>
                <w:color w:val="000000" w:themeColor="text1"/>
              </w:rPr>
              <w:t xml:space="preserve">Главный специалист службы </w:t>
            </w:r>
            <w:proofErr w:type="gramStart"/>
            <w:r>
              <w:rPr>
                <w:color w:val="000000" w:themeColor="text1"/>
              </w:rPr>
              <w:t>внутреннего</w:t>
            </w:r>
            <w:proofErr w:type="gramEnd"/>
            <w:r>
              <w:rPr>
                <w:color w:val="000000" w:themeColor="text1"/>
              </w:rPr>
              <w:t xml:space="preserve"> аудита</w:t>
            </w:r>
          </w:p>
        </w:tc>
      </w:tr>
      <w:tr w:rsidR="0094490C" w:rsidRPr="004504A1" w:rsidTr="00382B5F">
        <w:tc>
          <w:tcPr>
            <w:tcW w:w="1260" w:type="dxa"/>
            <w:tcBorders>
              <w:top w:val="single" w:sz="6" w:space="0" w:color="auto"/>
              <w:left w:val="double" w:sz="6" w:space="0" w:color="auto"/>
              <w:bottom w:val="double" w:sz="6" w:space="0" w:color="auto"/>
              <w:right w:val="single" w:sz="6" w:space="0" w:color="auto"/>
            </w:tcBorders>
          </w:tcPr>
          <w:p w:rsidR="0094490C" w:rsidRPr="004504A1" w:rsidRDefault="0094490C" w:rsidP="00382B5F">
            <w:r w:rsidRPr="004504A1">
              <w:t>2016</w:t>
            </w:r>
          </w:p>
        </w:tc>
        <w:tc>
          <w:tcPr>
            <w:tcW w:w="1260" w:type="dxa"/>
            <w:tcBorders>
              <w:top w:val="single" w:sz="6" w:space="0" w:color="auto"/>
              <w:left w:val="single" w:sz="6" w:space="0" w:color="auto"/>
              <w:bottom w:val="double" w:sz="6" w:space="0" w:color="auto"/>
              <w:right w:val="single" w:sz="6" w:space="0" w:color="auto"/>
            </w:tcBorders>
          </w:tcPr>
          <w:p w:rsidR="0094490C" w:rsidRPr="004504A1" w:rsidRDefault="0094490C" w:rsidP="00382B5F">
            <w:r w:rsidRPr="004504A1">
              <w:t>наст</w:t>
            </w:r>
            <w:proofErr w:type="gramStart"/>
            <w:r w:rsidRPr="004504A1">
              <w:t>.</w:t>
            </w:r>
            <w:proofErr w:type="gramEnd"/>
            <w:r w:rsidRPr="004504A1">
              <w:t xml:space="preserve"> </w:t>
            </w:r>
            <w:proofErr w:type="gramStart"/>
            <w:r w:rsidRPr="004504A1">
              <w:t>в</w:t>
            </w:r>
            <w:proofErr w:type="gramEnd"/>
            <w:r w:rsidRPr="004504A1">
              <w:t>ремя</w:t>
            </w:r>
          </w:p>
        </w:tc>
        <w:tc>
          <w:tcPr>
            <w:tcW w:w="2867" w:type="dxa"/>
            <w:tcBorders>
              <w:top w:val="single" w:sz="6" w:space="0" w:color="auto"/>
              <w:left w:val="single" w:sz="6" w:space="0" w:color="auto"/>
              <w:bottom w:val="double" w:sz="6" w:space="0" w:color="auto"/>
              <w:right w:val="single" w:sz="6" w:space="0" w:color="auto"/>
            </w:tcBorders>
          </w:tcPr>
          <w:p w:rsidR="0094490C" w:rsidRPr="004504A1" w:rsidRDefault="0094490C" w:rsidP="00382B5F">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94490C" w:rsidRPr="004873E8" w:rsidRDefault="00CA5EBA" w:rsidP="008A1FDD">
            <w:pPr>
              <w:jc w:val="both"/>
            </w:pPr>
            <w:r>
              <w:t>Менеджер</w:t>
            </w:r>
            <w:r w:rsidR="004873E8" w:rsidRPr="004873E8">
              <w:t xml:space="preserve"> </w:t>
            </w:r>
            <w:r w:rsidR="008A1FDD">
              <w:t xml:space="preserve">отдела </w:t>
            </w:r>
            <w:r w:rsidR="004873E8" w:rsidRPr="004873E8">
              <w:t xml:space="preserve">аудита </w:t>
            </w:r>
            <w:r w:rsidR="008A1FDD">
              <w:t xml:space="preserve">системы снабжения </w:t>
            </w:r>
            <w:r w:rsidR="004873E8" w:rsidRPr="004873E8">
              <w:t xml:space="preserve"> Управления регионального аудита «Поволжье» Департамента регионального аудита</w:t>
            </w:r>
          </w:p>
        </w:tc>
      </w:tr>
    </w:tbl>
    <w:p w:rsidR="0094490C" w:rsidRPr="004504A1" w:rsidRDefault="0094490C" w:rsidP="0094490C">
      <w:pPr>
        <w:jc w:val="both"/>
        <w:rPr>
          <w:rStyle w:val="Subst"/>
          <w:bCs/>
          <w:iCs/>
        </w:rPr>
      </w:pPr>
      <w:r w:rsidRPr="004504A1">
        <w:rPr>
          <w:rStyle w:val="Subst"/>
          <w:bCs/>
          <w:iCs/>
        </w:rPr>
        <w:t>Доли участия в уставном капитале эмитента/обыкновенных акций не имеет</w:t>
      </w:r>
    </w:p>
    <w:p w:rsidR="0094490C" w:rsidRPr="004504A1" w:rsidRDefault="0094490C" w:rsidP="0094490C">
      <w:pPr>
        <w:jc w:val="both"/>
      </w:pPr>
      <w:r w:rsidRPr="004504A1">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4504A1">
        <w:rPr>
          <w:b/>
          <w:i/>
          <w:lang w:eastAsia="en-US"/>
        </w:rPr>
        <w:t>Эмитент не выпускал опционов</w:t>
      </w:r>
      <w:r w:rsidRPr="004504A1">
        <w:t xml:space="preserve"> </w:t>
      </w:r>
    </w:p>
    <w:p w:rsidR="0094490C" w:rsidRPr="004504A1" w:rsidRDefault="0094490C" w:rsidP="0094490C">
      <w:pPr>
        <w:jc w:val="both"/>
      </w:pPr>
      <w:r w:rsidRPr="004504A1">
        <w:t xml:space="preserve">Доли участия лица в уставном (складочном) капитале (паевом фонде) дочерних и зависимых обществ эмитента:  </w:t>
      </w:r>
      <w:r w:rsidRPr="004504A1">
        <w:rPr>
          <w:rStyle w:val="Subst"/>
          <w:bCs/>
          <w:iCs/>
        </w:rPr>
        <w:t>Лицо указанных долей не имеет</w:t>
      </w:r>
    </w:p>
    <w:p w:rsidR="0094490C" w:rsidRPr="004504A1" w:rsidRDefault="0094490C" w:rsidP="0094490C">
      <w:pPr>
        <w:jc w:val="both"/>
      </w:pPr>
      <w:r w:rsidRPr="004504A1">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4504A1">
        <w:t>контроля за</w:t>
      </w:r>
      <w:proofErr w:type="gramEnd"/>
      <w:r w:rsidRPr="004504A1">
        <w:t xml:space="preserve"> финансово-хозяйственной деятельностью эмитента:</w:t>
      </w:r>
      <w:r w:rsidRPr="004504A1">
        <w:br/>
      </w:r>
      <w:r w:rsidRPr="004504A1">
        <w:rPr>
          <w:rStyle w:val="Subst"/>
          <w:bCs/>
          <w:iCs/>
        </w:rPr>
        <w:t>Указанных родственных связей нет</w:t>
      </w:r>
    </w:p>
    <w:p w:rsidR="0094490C" w:rsidRPr="004504A1" w:rsidRDefault="0094490C" w:rsidP="0094490C">
      <w:pPr>
        <w:jc w:val="both"/>
      </w:pPr>
      <w:r w:rsidRPr="004504A1">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4504A1">
        <w:br/>
      </w:r>
      <w:r w:rsidRPr="004504A1">
        <w:rPr>
          <w:rStyle w:val="Subst"/>
          <w:bCs/>
          <w:iCs/>
        </w:rPr>
        <w:t>Лицо к указанным видам ответственности не привлекалось</w:t>
      </w:r>
    </w:p>
    <w:p w:rsidR="0094490C" w:rsidRDefault="0094490C" w:rsidP="0094490C">
      <w:pPr>
        <w:jc w:val="both"/>
      </w:pPr>
      <w:r w:rsidRPr="004504A1">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4504A1">
        <w:rPr>
          <w:rStyle w:val="Subst"/>
          <w:bCs/>
          <w:iCs/>
        </w:rPr>
        <w:t>Лицо указанных должностей не занимало</w:t>
      </w:r>
    </w:p>
    <w:p w:rsidR="0094490C" w:rsidRDefault="0094490C" w:rsidP="0094490C">
      <w:pPr>
        <w:jc w:val="both"/>
      </w:pPr>
    </w:p>
    <w:p w:rsidR="0094490C" w:rsidRPr="00136584" w:rsidRDefault="0094490C" w:rsidP="0094490C">
      <w:pPr>
        <w:jc w:val="both"/>
      </w:pPr>
      <w:r w:rsidRPr="00136584">
        <w:t>ФИО:</w:t>
      </w:r>
      <w:r w:rsidRPr="00136584">
        <w:rPr>
          <w:rStyle w:val="Subst"/>
          <w:bCs/>
          <w:iCs/>
        </w:rPr>
        <w:t xml:space="preserve"> </w:t>
      </w:r>
      <w:r>
        <w:rPr>
          <w:rStyle w:val="Subst"/>
          <w:bCs/>
          <w:iCs/>
        </w:rPr>
        <w:t>Маркелова Юлия Владимировна</w:t>
      </w:r>
    </w:p>
    <w:p w:rsidR="0094490C" w:rsidRPr="00136584" w:rsidRDefault="0094490C" w:rsidP="0094490C">
      <w:pPr>
        <w:jc w:val="both"/>
      </w:pPr>
      <w:r w:rsidRPr="00136584">
        <w:t>Год рождения:</w:t>
      </w:r>
      <w:r w:rsidRPr="00136584">
        <w:rPr>
          <w:rStyle w:val="Subst"/>
          <w:bCs/>
          <w:iCs/>
        </w:rPr>
        <w:t xml:space="preserve"> 197</w:t>
      </w:r>
      <w:r>
        <w:rPr>
          <w:rStyle w:val="Subst"/>
          <w:bCs/>
          <w:iCs/>
        </w:rPr>
        <w:t>3</w:t>
      </w:r>
    </w:p>
    <w:p w:rsidR="0094490C" w:rsidRPr="00136584" w:rsidRDefault="0094490C" w:rsidP="0094490C">
      <w:pPr>
        <w:jc w:val="both"/>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94490C" w:rsidRPr="00136584" w:rsidRDefault="0094490C" w:rsidP="0094490C">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94490C" w:rsidRPr="00136584" w:rsidTr="00382B5F">
        <w:tc>
          <w:tcPr>
            <w:tcW w:w="2520" w:type="dxa"/>
            <w:gridSpan w:val="2"/>
            <w:tcBorders>
              <w:top w:val="double" w:sz="6" w:space="0" w:color="auto"/>
              <w:left w:val="double" w:sz="6" w:space="0" w:color="auto"/>
              <w:bottom w:val="single" w:sz="6" w:space="0" w:color="auto"/>
              <w:right w:val="single" w:sz="6" w:space="0" w:color="auto"/>
            </w:tcBorders>
          </w:tcPr>
          <w:p w:rsidR="0094490C" w:rsidRPr="00136584" w:rsidRDefault="0094490C" w:rsidP="00382B5F">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94490C" w:rsidRPr="00136584" w:rsidRDefault="0094490C" w:rsidP="00382B5F">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94490C" w:rsidRPr="00136584" w:rsidRDefault="0094490C" w:rsidP="00382B5F">
            <w:pPr>
              <w:jc w:val="center"/>
            </w:pPr>
            <w:r w:rsidRPr="00136584">
              <w:t>Должность</w:t>
            </w:r>
          </w:p>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RDefault="0094490C" w:rsidP="00382B5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94490C" w:rsidRPr="00136584" w:rsidRDefault="0094490C" w:rsidP="00382B5F">
            <w:pPr>
              <w:jc w:val="center"/>
            </w:pPr>
            <w:r w:rsidRPr="00136584">
              <w:t>по</w:t>
            </w:r>
          </w:p>
        </w:tc>
        <w:tc>
          <w:tcPr>
            <w:tcW w:w="2867" w:type="dxa"/>
            <w:vMerge/>
            <w:tcBorders>
              <w:left w:val="single" w:sz="6" w:space="0" w:color="auto"/>
              <w:bottom w:val="single" w:sz="6" w:space="0" w:color="auto"/>
              <w:right w:val="single" w:sz="6" w:space="0" w:color="auto"/>
            </w:tcBorders>
          </w:tcPr>
          <w:p w:rsidR="0094490C" w:rsidRPr="00136584" w:rsidRDefault="0094490C" w:rsidP="00382B5F"/>
        </w:tc>
        <w:tc>
          <w:tcPr>
            <w:tcW w:w="4111" w:type="dxa"/>
            <w:vMerge/>
            <w:tcBorders>
              <w:left w:val="single" w:sz="6" w:space="0" w:color="auto"/>
              <w:bottom w:val="single" w:sz="6" w:space="0" w:color="auto"/>
              <w:right w:val="double" w:sz="6" w:space="0" w:color="auto"/>
            </w:tcBorders>
          </w:tcPr>
          <w:p w:rsidR="0094490C" w:rsidRPr="00136584" w:rsidRDefault="0094490C" w:rsidP="00382B5F"/>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RDefault="0094490C" w:rsidP="00382B5F">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94490C" w:rsidRPr="00136584" w:rsidRDefault="0094490C" w:rsidP="00382B5F">
            <w:r>
              <w:t>Начальник финансового отдела</w:t>
            </w:r>
          </w:p>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Del="009C3FE6" w:rsidRDefault="0094490C" w:rsidP="00382B5F">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94490C" w:rsidRPr="00136584" w:rsidDel="009C3FE6" w:rsidRDefault="0094490C" w:rsidP="00382B5F">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94490C" w:rsidRPr="00136584" w:rsidDel="009C3FE6" w:rsidRDefault="0094490C" w:rsidP="00382B5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94490C" w:rsidRPr="00136584" w:rsidDel="009C3FE6" w:rsidRDefault="0094490C" w:rsidP="00382B5F">
            <w:proofErr w:type="spellStart"/>
            <w:r>
              <w:t>И.о</w:t>
            </w:r>
            <w:proofErr w:type="spellEnd"/>
            <w:r>
              <w:t>. директора Департамента финансов и контроля</w:t>
            </w:r>
          </w:p>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RDefault="0094490C" w:rsidP="00382B5F">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t>2016</w:t>
            </w:r>
          </w:p>
        </w:tc>
        <w:tc>
          <w:tcPr>
            <w:tcW w:w="2867"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94490C" w:rsidRPr="00136584" w:rsidRDefault="0094490C" w:rsidP="00382B5F">
            <w:r>
              <w:t>Начальник управления по финансам и контролю</w:t>
            </w:r>
          </w:p>
        </w:tc>
      </w:tr>
      <w:tr w:rsidR="0094490C" w:rsidRPr="00136584" w:rsidTr="00382B5F">
        <w:tc>
          <w:tcPr>
            <w:tcW w:w="1260" w:type="dxa"/>
            <w:tcBorders>
              <w:top w:val="single" w:sz="6" w:space="0" w:color="auto"/>
              <w:left w:val="double" w:sz="6" w:space="0" w:color="auto"/>
              <w:bottom w:val="double" w:sz="6" w:space="0" w:color="auto"/>
              <w:right w:val="single" w:sz="6" w:space="0" w:color="auto"/>
            </w:tcBorders>
          </w:tcPr>
          <w:p w:rsidR="0094490C" w:rsidRPr="00136584" w:rsidRDefault="0094490C" w:rsidP="00382B5F">
            <w:r>
              <w:t>2016</w:t>
            </w:r>
          </w:p>
        </w:tc>
        <w:tc>
          <w:tcPr>
            <w:tcW w:w="1260" w:type="dxa"/>
            <w:tcBorders>
              <w:top w:val="single" w:sz="6" w:space="0" w:color="auto"/>
              <w:left w:val="single" w:sz="6" w:space="0" w:color="auto"/>
              <w:bottom w:val="double" w:sz="6" w:space="0" w:color="auto"/>
              <w:right w:val="single" w:sz="6" w:space="0" w:color="auto"/>
            </w:tcBorders>
          </w:tcPr>
          <w:p w:rsidR="0094490C" w:rsidRDefault="0094490C"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94490C" w:rsidRPr="00136584" w:rsidRDefault="0094490C" w:rsidP="00382B5F">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94490C" w:rsidRPr="00136584" w:rsidRDefault="0094490C" w:rsidP="00382B5F">
            <w:r>
              <w:t xml:space="preserve">Заместитель </w:t>
            </w:r>
            <w:proofErr w:type="gramStart"/>
            <w:r>
              <w:t>генерального</w:t>
            </w:r>
            <w:proofErr w:type="gramEnd"/>
            <w:r>
              <w:t xml:space="preserve"> директора по экономике и финансам</w:t>
            </w:r>
          </w:p>
        </w:tc>
      </w:tr>
    </w:tbl>
    <w:p w:rsidR="0094490C" w:rsidRPr="00136584" w:rsidRDefault="0094490C" w:rsidP="0094490C">
      <w:pPr>
        <w:jc w:val="both"/>
        <w:rPr>
          <w:rStyle w:val="Subst"/>
          <w:bCs/>
          <w:iCs/>
        </w:rPr>
      </w:pPr>
      <w:r w:rsidRPr="00136584">
        <w:rPr>
          <w:rStyle w:val="Subst"/>
          <w:bCs/>
          <w:iCs/>
        </w:rPr>
        <w:t>Доли участия в уставном капитале эмитента/обыкновенных акций не имеет</w:t>
      </w:r>
    </w:p>
    <w:p w:rsidR="0094490C" w:rsidRDefault="0094490C" w:rsidP="0094490C">
      <w:pPr>
        <w:jc w:val="both"/>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r w:rsidRPr="00136584">
        <w:t xml:space="preserve"> </w:t>
      </w:r>
    </w:p>
    <w:p w:rsidR="0094490C" w:rsidRPr="00136584" w:rsidRDefault="0094490C" w:rsidP="0094490C">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94490C" w:rsidRPr="00136584" w:rsidRDefault="0094490C" w:rsidP="0094490C">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94490C" w:rsidRPr="00136584" w:rsidRDefault="0094490C" w:rsidP="0094490C">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94490C" w:rsidRPr="00407C7C" w:rsidRDefault="0094490C" w:rsidP="0094490C">
      <w:pPr>
        <w:jc w:val="both"/>
        <w:rPr>
          <w:highlight w:val="yellow"/>
        </w:rPr>
      </w:pPr>
      <w:r w:rsidRPr="00136584">
        <w:lastRenderedPageBreak/>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Default="00BF09A6" w:rsidP="00BF09A6">
      <w:pPr>
        <w:pStyle w:val="20"/>
      </w:pPr>
      <w:bookmarkStart w:id="61" w:name="_Toc24538905"/>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61"/>
    </w:p>
    <w:p w:rsidR="002F4A15" w:rsidRPr="00641448" w:rsidRDefault="002F4A15" w:rsidP="00382B5F">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2F4A15" w:rsidRPr="00641448" w:rsidRDefault="002F4A15" w:rsidP="00382B5F">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2F4A15" w:rsidRPr="00641448" w:rsidRDefault="002F4A15" w:rsidP="002F4A15">
      <w:r w:rsidRPr="00641448">
        <w:t>Единица измерения:</w:t>
      </w:r>
      <w:r w:rsidRPr="00641448">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175"/>
        <w:gridCol w:w="4253"/>
      </w:tblGrid>
      <w:tr w:rsidR="00396A7E" w:rsidRPr="00641448" w:rsidTr="00396A7E">
        <w:tc>
          <w:tcPr>
            <w:tcW w:w="5175" w:type="dxa"/>
            <w:tcBorders>
              <w:top w:val="double" w:sz="6" w:space="0" w:color="auto"/>
              <w:left w:val="double" w:sz="6" w:space="0" w:color="auto"/>
              <w:bottom w:val="single" w:sz="6" w:space="0" w:color="auto"/>
              <w:right w:val="single" w:sz="6" w:space="0" w:color="auto"/>
            </w:tcBorders>
          </w:tcPr>
          <w:p w:rsidR="00396A7E" w:rsidRPr="00641448" w:rsidRDefault="00396A7E" w:rsidP="006B1A12">
            <w:pPr>
              <w:jc w:val="center"/>
            </w:pPr>
            <w:r w:rsidRPr="00641448">
              <w:t>Наименование показателя</w:t>
            </w:r>
          </w:p>
        </w:tc>
        <w:tc>
          <w:tcPr>
            <w:tcW w:w="4253" w:type="dxa"/>
            <w:tcBorders>
              <w:top w:val="double" w:sz="6" w:space="0" w:color="auto"/>
              <w:left w:val="single" w:sz="6" w:space="0" w:color="auto"/>
              <w:bottom w:val="single" w:sz="6" w:space="0" w:color="auto"/>
              <w:right w:val="double" w:sz="6" w:space="0" w:color="auto"/>
            </w:tcBorders>
          </w:tcPr>
          <w:p w:rsidR="00396A7E" w:rsidRPr="00641448" w:rsidRDefault="00396A7E" w:rsidP="00132849">
            <w:pPr>
              <w:jc w:val="center"/>
            </w:pPr>
            <w:r w:rsidRPr="00641448">
              <w:t>201</w:t>
            </w:r>
            <w:r>
              <w:t>9</w:t>
            </w:r>
            <w:r w:rsidRPr="00641448">
              <w:t xml:space="preserve">, </w:t>
            </w:r>
            <w:r w:rsidR="00132849">
              <w:t>9</w:t>
            </w:r>
            <w:r w:rsidRPr="00641448">
              <w:t xml:space="preserve"> мес.</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Заработная плата</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Премии</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Комиссионные</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Льготы</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Компенсации расходов</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RPr="00641448" w:rsidTr="00396A7E">
        <w:tc>
          <w:tcPr>
            <w:tcW w:w="5175" w:type="dxa"/>
            <w:tcBorders>
              <w:top w:val="single" w:sz="6" w:space="0" w:color="auto"/>
              <w:left w:val="double" w:sz="6" w:space="0" w:color="auto"/>
              <w:bottom w:val="single" w:sz="6" w:space="0" w:color="auto"/>
              <w:right w:val="single" w:sz="6" w:space="0" w:color="auto"/>
            </w:tcBorders>
          </w:tcPr>
          <w:p w:rsidR="00396A7E" w:rsidRPr="00641448" w:rsidRDefault="00396A7E" w:rsidP="006B1A12">
            <w:r w:rsidRPr="00641448">
              <w:t>Иные виды вознаграждений</w:t>
            </w:r>
          </w:p>
        </w:tc>
        <w:tc>
          <w:tcPr>
            <w:tcW w:w="4253" w:type="dxa"/>
            <w:tcBorders>
              <w:top w:val="single" w:sz="6" w:space="0" w:color="auto"/>
              <w:left w:val="single" w:sz="6" w:space="0" w:color="auto"/>
              <w:bottom w:val="single" w:sz="6" w:space="0" w:color="auto"/>
              <w:right w:val="double" w:sz="6" w:space="0" w:color="auto"/>
            </w:tcBorders>
          </w:tcPr>
          <w:p w:rsidR="00396A7E" w:rsidRPr="00641448" w:rsidRDefault="00396A7E" w:rsidP="006B1A12">
            <w:pPr>
              <w:jc w:val="right"/>
            </w:pPr>
            <w:r w:rsidRPr="00641448">
              <w:t>0</w:t>
            </w:r>
          </w:p>
        </w:tc>
      </w:tr>
      <w:tr w:rsidR="00396A7E" w:rsidTr="00396A7E">
        <w:tc>
          <w:tcPr>
            <w:tcW w:w="5175" w:type="dxa"/>
            <w:tcBorders>
              <w:top w:val="single" w:sz="6" w:space="0" w:color="auto"/>
              <w:left w:val="double" w:sz="6" w:space="0" w:color="auto"/>
              <w:bottom w:val="double" w:sz="6" w:space="0" w:color="auto"/>
              <w:right w:val="single" w:sz="6" w:space="0" w:color="auto"/>
            </w:tcBorders>
          </w:tcPr>
          <w:p w:rsidR="00396A7E" w:rsidRPr="00641448" w:rsidRDefault="00396A7E" w:rsidP="006B1A12">
            <w:r w:rsidRPr="00641448">
              <w:t>ИТОГО</w:t>
            </w:r>
          </w:p>
        </w:tc>
        <w:tc>
          <w:tcPr>
            <w:tcW w:w="4253" w:type="dxa"/>
            <w:tcBorders>
              <w:top w:val="single" w:sz="6" w:space="0" w:color="auto"/>
              <w:left w:val="single" w:sz="6" w:space="0" w:color="auto"/>
              <w:bottom w:val="double" w:sz="6" w:space="0" w:color="auto"/>
              <w:right w:val="double" w:sz="6" w:space="0" w:color="auto"/>
            </w:tcBorders>
          </w:tcPr>
          <w:p w:rsidR="00396A7E" w:rsidRDefault="00396A7E"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62" w:name="_Toc24538906"/>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62"/>
    </w:p>
    <w:p w:rsidR="000D6736" w:rsidRDefault="000D6736" w:rsidP="000D6736">
      <w:pPr>
        <w:pStyle w:val="ThinDelim"/>
        <w:rPr>
          <w:color w:val="FF0000"/>
        </w:rPr>
      </w:pP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186CC7" w:rsidRPr="00554CC3" w:rsidTr="00186CC7">
        <w:tc>
          <w:tcPr>
            <w:tcW w:w="5459" w:type="dxa"/>
            <w:tcBorders>
              <w:top w:val="double" w:sz="6" w:space="0" w:color="auto"/>
              <w:left w:val="double" w:sz="6" w:space="0" w:color="auto"/>
              <w:bottom w:val="single" w:sz="6" w:space="0" w:color="auto"/>
              <w:right w:val="single" w:sz="6" w:space="0" w:color="auto"/>
            </w:tcBorders>
            <w:vAlign w:val="center"/>
          </w:tcPr>
          <w:p w:rsidR="00186CC7" w:rsidRPr="00554CC3" w:rsidRDefault="00186CC7" w:rsidP="003E268E">
            <w:pPr>
              <w:ind w:left="-213" w:firstLine="213"/>
              <w:jc w:val="center"/>
              <w:rPr>
                <w:color w:val="000000"/>
              </w:rPr>
            </w:pPr>
            <w:r w:rsidRPr="00554CC3">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186CC7" w:rsidRPr="00554CC3" w:rsidRDefault="00186CC7" w:rsidP="00132849">
            <w:pPr>
              <w:ind w:left="-213" w:firstLine="213"/>
              <w:jc w:val="center"/>
            </w:pPr>
            <w:r w:rsidRPr="00554CC3">
              <w:t>201</w:t>
            </w:r>
            <w:r>
              <w:t>9</w:t>
            </w:r>
            <w:r w:rsidRPr="00554CC3">
              <w:t xml:space="preserve">, </w:t>
            </w:r>
            <w:r w:rsidR="00132849">
              <w:t>9</w:t>
            </w:r>
            <w:r w:rsidRPr="00554CC3">
              <w:t xml:space="preserve"> мес.</w:t>
            </w:r>
          </w:p>
        </w:tc>
      </w:tr>
      <w:tr w:rsidR="00132849" w:rsidRPr="00554CC3" w:rsidTr="00186CC7">
        <w:tc>
          <w:tcPr>
            <w:tcW w:w="5459" w:type="dxa"/>
            <w:tcBorders>
              <w:top w:val="single" w:sz="6" w:space="0" w:color="auto"/>
              <w:left w:val="double" w:sz="6" w:space="0" w:color="auto"/>
              <w:bottom w:val="single" w:sz="6" w:space="0" w:color="auto"/>
              <w:right w:val="single" w:sz="6" w:space="0" w:color="auto"/>
            </w:tcBorders>
          </w:tcPr>
          <w:p w:rsidR="00132849" w:rsidRPr="00554CC3" w:rsidRDefault="00132849" w:rsidP="003E268E">
            <w:pPr>
              <w:rPr>
                <w:color w:val="000000"/>
              </w:rPr>
            </w:pPr>
            <w:r w:rsidRPr="00554CC3">
              <w:t xml:space="preserve">Средняя численность   работников, чел. </w:t>
            </w:r>
          </w:p>
        </w:tc>
        <w:tc>
          <w:tcPr>
            <w:tcW w:w="3969" w:type="dxa"/>
            <w:tcBorders>
              <w:top w:val="single" w:sz="6" w:space="0" w:color="auto"/>
              <w:left w:val="single" w:sz="6" w:space="0" w:color="auto"/>
              <w:bottom w:val="single" w:sz="6" w:space="0" w:color="auto"/>
              <w:right w:val="double" w:sz="6" w:space="0" w:color="auto"/>
            </w:tcBorders>
          </w:tcPr>
          <w:p w:rsidR="00132849" w:rsidRPr="00132849" w:rsidRDefault="00132849" w:rsidP="00132849">
            <w:pPr>
              <w:ind w:left="-2529" w:firstLine="2529"/>
              <w:jc w:val="right"/>
              <w:rPr>
                <w:color w:val="FF0000"/>
              </w:rPr>
            </w:pPr>
            <w:r w:rsidRPr="00132849">
              <w:t>1914</w:t>
            </w:r>
          </w:p>
        </w:tc>
      </w:tr>
      <w:tr w:rsidR="00132849" w:rsidRPr="00554CC3" w:rsidTr="00186CC7">
        <w:tc>
          <w:tcPr>
            <w:tcW w:w="5459" w:type="dxa"/>
            <w:tcBorders>
              <w:top w:val="single" w:sz="6" w:space="0" w:color="auto"/>
              <w:left w:val="double" w:sz="6" w:space="0" w:color="auto"/>
              <w:bottom w:val="single" w:sz="6" w:space="0" w:color="auto"/>
              <w:right w:val="single" w:sz="6" w:space="0" w:color="auto"/>
            </w:tcBorders>
          </w:tcPr>
          <w:p w:rsidR="00132849" w:rsidRPr="00554CC3" w:rsidRDefault="00132849" w:rsidP="003E268E">
            <w:pPr>
              <w:rPr>
                <w:color w:val="000000"/>
              </w:rPr>
            </w:pPr>
            <w:r w:rsidRPr="00554CC3">
              <w:t>Фонд начисленной заработной платы работников за отчетный период, руб.</w:t>
            </w:r>
          </w:p>
        </w:tc>
        <w:tc>
          <w:tcPr>
            <w:tcW w:w="3969" w:type="dxa"/>
            <w:tcBorders>
              <w:top w:val="single" w:sz="6" w:space="0" w:color="auto"/>
              <w:left w:val="single" w:sz="6" w:space="0" w:color="auto"/>
              <w:bottom w:val="single" w:sz="6" w:space="0" w:color="auto"/>
              <w:right w:val="double" w:sz="6" w:space="0" w:color="auto"/>
            </w:tcBorders>
            <w:vAlign w:val="center"/>
          </w:tcPr>
          <w:p w:rsidR="00132849" w:rsidRPr="00132849" w:rsidRDefault="00132849" w:rsidP="00132849">
            <w:pPr>
              <w:ind w:left="-2529" w:firstLine="2529"/>
              <w:jc w:val="right"/>
            </w:pPr>
            <w:r w:rsidRPr="00132849">
              <w:t>1 248 559 000,00</w:t>
            </w:r>
          </w:p>
        </w:tc>
      </w:tr>
      <w:tr w:rsidR="00132849" w:rsidRPr="00554CC3" w:rsidTr="00186CC7">
        <w:tc>
          <w:tcPr>
            <w:tcW w:w="5459" w:type="dxa"/>
            <w:tcBorders>
              <w:top w:val="single" w:sz="6" w:space="0" w:color="auto"/>
              <w:left w:val="double" w:sz="6" w:space="0" w:color="auto"/>
              <w:bottom w:val="double" w:sz="6" w:space="0" w:color="auto"/>
              <w:right w:val="single" w:sz="6" w:space="0" w:color="auto"/>
            </w:tcBorders>
          </w:tcPr>
          <w:p w:rsidR="00132849" w:rsidRPr="00554CC3" w:rsidRDefault="00132849" w:rsidP="003E268E">
            <w:pPr>
              <w:rPr>
                <w:color w:val="000000"/>
              </w:rPr>
            </w:pPr>
            <w:r w:rsidRPr="00554CC3">
              <w:t>Выплаты социального характера работников за отчетный период, руб.</w:t>
            </w:r>
          </w:p>
        </w:tc>
        <w:tc>
          <w:tcPr>
            <w:tcW w:w="3969" w:type="dxa"/>
            <w:tcBorders>
              <w:top w:val="single" w:sz="6" w:space="0" w:color="auto"/>
              <w:left w:val="single" w:sz="6" w:space="0" w:color="auto"/>
              <w:bottom w:val="double" w:sz="6" w:space="0" w:color="auto"/>
              <w:right w:val="double" w:sz="6" w:space="0" w:color="auto"/>
            </w:tcBorders>
            <w:vAlign w:val="center"/>
          </w:tcPr>
          <w:p w:rsidR="00132849" w:rsidRPr="00132849" w:rsidRDefault="00132849" w:rsidP="00132849">
            <w:pPr>
              <w:ind w:left="-2529" w:firstLine="2529"/>
              <w:jc w:val="right"/>
            </w:pPr>
            <w:r w:rsidRPr="00132849">
              <w:t>40 032 238,00</w:t>
            </w:r>
          </w:p>
        </w:tc>
      </w:tr>
    </w:tbl>
    <w:p w:rsidR="000D6736" w:rsidRPr="00F57963" w:rsidRDefault="00554CC3" w:rsidP="000D6736">
      <w:pPr>
        <w:spacing w:before="0" w:after="0"/>
        <w:ind w:left="142"/>
        <w:jc w:val="both"/>
        <w:rPr>
          <w:b/>
          <w:i/>
        </w:rPr>
      </w:pPr>
      <w:r w:rsidRPr="00F57963">
        <w:rPr>
          <w:b/>
          <w:i/>
        </w:rPr>
        <w:t>С</w:t>
      </w:r>
      <w:r w:rsidR="000D6736" w:rsidRPr="00F57963">
        <w:rPr>
          <w:b/>
          <w:i/>
        </w:rPr>
        <w:t>ущественн</w:t>
      </w:r>
      <w:r w:rsidRPr="00F57963">
        <w:rPr>
          <w:b/>
          <w:i/>
        </w:rPr>
        <w:t>ых</w:t>
      </w:r>
      <w:r w:rsidR="000D6736" w:rsidRPr="00F57963">
        <w:rPr>
          <w:b/>
          <w:i/>
        </w:rPr>
        <w:t xml:space="preserve"> изменени</w:t>
      </w:r>
      <w:r w:rsidRPr="00F57963">
        <w:rPr>
          <w:b/>
          <w:i/>
        </w:rPr>
        <w:t>й в</w:t>
      </w:r>
      <w:r w:rsidR="000D6736" w:rsidRPr="00F57963">
        <w:rPr>
          <w:b/>
          <w:i/>
        </w:rPr>
        <w:t xml:space="preserve"> численности сотрудников (работников) эмитента </w:t>
      </w:r>
      <w:r w:rsidR="00132849">
        <w:rPr>
          <w:b/>
          <w:i/>
        </w:rPr>
        <w:t xml:space="preserve">в отчетном периоде </w:t>
      </w:r>
      <w:r w:rsidRPr="00F57963">
        <w:rPr>
          <w:b/>
          <w:i/>
        </w:rPr>
        <w:t xml:space="preserve"> не происходило</w:t>
      </w:r>
      <w:r w:rsidR="000D6736" w:rsidRPr="00F57963">
        <w:rPr>
          <w:b/>
          <w:i/>
        </w:rPr>
        <w:t>.</w:t>
      </w:r>
    </w:p>
    <w:p w:rsidR="000D6736" w:rsidRPr="00F57963" w:rsidRDefault="000D6736" w:rsidP="000D6736">
      <w:pPr>
        <w:spacing w:before="0" w:after="0"/>
        <w:ind w:left="142"/>
        <w:jc w:val="both"/>
        <w:rPr>
          <w:b/>
          <w:i/>
          <w:color w:val="000000"/>
        </w:rPr>
      </w:pPr>
      <w:r w:rsidRPr="00F5796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0D6736" w:rsidRDefault="000D6736" w:rsidP="000D6736">
      <w:pPr>
        <w:spacing w:before="0" w:after="0"/>
        <w:ind w:left="142"/>
        <w:jc w:val="both"/>
        <w:rPr>
          <w:rStyle w:val="Subst"/>
          <w:bCs/>
          <w:iCs/>
          <w:color w:val="000000" w:themeColor="text1"/>
        </w:rPr>
      </w:pPr>
      <w:r w:rsidRPr="00F57963">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63" w:name="_Toc24538907"/>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63"/>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64" w:name="_Toc24538908"/>
      <w:r>
        <w:t xml:space="preserve">VI. Сведения об участниках (акционерах) эмитента и о совершенных </w:t>
      </w:r>
      <w:r>
        <w:lastRenderedPageBreak/>
        <w:t>эмитентом сделках, в совершении которых имелась заинтересованность</w:t>
      </w:r>
      <w:bookmarkEnd w:id="64"/>
    </w:p>
    <w:p w:rsidR="00BF09A6" w:rsidRDefault="00BF09A6" w:rsidP="00BF09A6">
      <w:pPr>
        <w:pStyle w:val="20"/>
      </w:pPr>
      <w:bookmarkStart w:id="65" w:name="_Toc24538909"/>
      <w:r>
        <w:t>6.1. Сведения об общем количестве акционеров (участников) эмитента</w:t>
      </w:r>
      <w:bookmarkEnd w:id="65"/>
    </w:p>
    <w:p w:rsidR="002E2FD4" w:rsidRPr="007E2426" w:rsidRDefault="002E2FD4" w:rsidP="002E2FD4">
      <w:pPr>
        <w:jc w:val="both"/>
        <w:rPr>
          <w:color w:val="FF0000"/>
        </w:rPr>
      </w:pPr>
      <w:r w:rsidRPr="00CB0907">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CB0907">
        <w:rPr>
          <w:rStyle w:val="Subst"/>
          <w:bCs/>
          <w:iCs/>
          <w:color w:val="000000" w:themeColor="text1"/>
        </w:rPr>
        <w:t xml:space="preserve"> </w:t>
      </w:r>
      <w:r w:rsidRPr="0071565A">
        <w:rPr>
          <w:rStyle w:val="Subst"/>
          <w:bCs/>
          <w:iCs/>
        </w:rPr>
        <w:t>1 37</w:t>
      </w:r>
      <w:r w:rsidR="00725C5E">
        <w:rPr>
          <w:rStyle w:val="Subst"/>
          <w:bCs/>
          <w:iCs/>
        </w:rPr>
        <w:t>1</w:t>
      </w:r>
    </w:p>
    <w:p w:rsidR="002E2FD4" w:rsidRPr="00CB0907" w:rsidRDefault="002E2FD4" w:rsidP="002E2FD4">
      <w:pPr>
        <w:jc w:val="both"/>
        <w:rPr>
          <w:color w:val="000000" w:themeColor="text1"/>
        </w:rPr>
      </w:pPr>
      <w:r w:rsidRPr="00CB0907">
        <w:rPr>
          <w:color w:val="000000" w:themeColor="text1"/>
        </w:rPr>
        <w:t>Общее количество номинальных держателей акций эмитента:</w:t>
      </w:r>
      <w:r w:rsidRPr="00CB0907">
        <w:rPr>
          <w:rStyle w:val="Subst"/>
          <w:bCs/>
          <w:iCs/>
          <w:color w:val="000000" w:themeColor="text1"/>
        </w:rPr>
        <w:t xml:space="preserve"> 1</w:t>
      </w:r>
    </w:p>
    <w:p w:rsidR="002E2FD4" w:rsidRPr="00190930" w:rsidRDefault="002E2FD4" w:rsidP="002E2FD4">
      <w:pPr>
        <w:jc w:val="both"/>
      </w:pPr>
      <w:proofErr w:type="gramStart"/>
      <w:r w:rsidRPr="00D16EC5">
        <w:t xml:space="preserve">Общее количество лиц, включенных в составленный последним </w:t>
      </w:r>
      <w:r w:rsidR="00D17B3C">
        <w:t xml:space="preserve"> </w:t>
      </w:r>
      <w:r w:rsidRPr="00D16EC5">
        <w:t xml:space="preserve">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w:t>
      </w:r>
      <w:r w:rsidRPr="00190930">
        <w:t>акций эмитента представляли данные о лицах, в интересах которых они владели (владеют) акциями эмитента):</w:t>
      </w:r>
      <w:r w:rsidRPr="00190930">
        <w:rPr>
          <w:rStyle w:val="Subst"/>
          <w:bCs/>
          <w:iCs/>
        </w:rPr>
        <w:t xml:space="preserve"> </w:t>
      </w:r>
      <w:r w:rsidRPr="00E758EA">
        <w:rPr>
          <w:rStyle w:val="Subst"/>
          <w:bCs/>
          <w:iCs/>
        </w:rPr>
        <w:t xml:space="preserve">1 </w:t>
      </w:r>
      <w:r w:rsidR="005F6B11" w:rsidRPr="00E758EA">
        <w:rPr>
          <w:rStyle w:val="Subst"/>
          <w:bCs/>
          <w:iCs/>
        </w:rPr>
        <w:t>398</w:t>
      </w:r>
      <w:proofErr w:type="gramEnd"/>
    </w:p>
    <w:p w:rsidR="002E2FD4" w:rsidRPr="00190930" w:rsidRDefault="002E2FD4" w:rsidP="002E2FD4">
      <w:pPr>
        <w:jc w:val="both"/>
      </w:pPr>
      <w:proofErr w:type="gramStart"/>
      <w:r w:rsidRPr="00190930">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190930">
        <w:rPr>
          <w:rStyle w:val="Subst"/>
          <w:bCs/>
          <w:iCs/>
        </w:rPr>
        <w:t xml:space="preserve"> 2</w:t>
      </w:r>
      <w:r w:rsidR="00BB62A7" w:rsidRPr="00190930">
        <w:rPr>
          <w:rStyle w:val="Subst"/>
          <w:bCs/>
          <w:iCs/>
        </w:rPr>
        <w:t>7</w:t>
      </w:r>
      <w:r w:rsidRPr="00190930">
        <w:rPr>
          <w:rStyle w:val="Subst"/>
          <w:bCs/>
          <w:iCs/>
        </w:rPr>
        <w:t>.05.201</w:t>
      </w:r>
      <w:r w:rsidR="00BB62A7" w:rsidRPr="00190930">
        <w:rPr>
          <w:rStyle w:val="Subst"/>
          <w:bCs/>
          <w:iCs/>
        </w:rPr>
        <w:t>9</w:t>
      </w:r>
      <w:proofErr w:type="gramEnd"/>
    </w:p>
    <w:p w:rsidR="002E2FD4" w:rsidRPr="00D16EC5" w:rsidRDefault="002E2FD4" w:rsidP="002E2FD4">
      <w:pPr>
        <w:jc w:val="both"/>
      </w:pPr>
      <w:r w:rsidRPr="00190930">
        <w:t>Владельцы обыкновенных акций эмитента, которые подлежали включению в такой список:</w:t>
      </w:r>
      <w:r w:rsidRPr="00190930">
        <w:rPr>
          <w:rStyle w:val="Subst"/>
          <w:bCs/>
          <w:iCs/>
        </w:rPr>
        <w:t xml:space="preserve"> </w:t>
      </w:r>
      <w:r w:rsidRPr="00E758EA">
        <w:rPr>
          <w:rStyle w:val="Subst"/>
          <w:bCs/>
          <w:iCs/>
        </w:rPr>
        <w:t xml:space="preserve">1 </w:t>
      </w:r>
      <w:r w:rsidR="005F6B11" w:rsidRPr="00E758EA">
        <w:rPr>
          <w:rStyle w:val="Subst"/>
          <w:bCs/>
          <w:iCs/>
        </w:rPr>
        <w:t>673</w:t>
      </w:r>
    </w:p>
    <w:p w:rsidR="002E2FD4" w:rsidRDefault="002E2FD4" w:rsidP="002E2FD4">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2E2FD4" w:rsidRDefault="002E2FD4" w:rsidP="002E2FD4">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2E2FD4" w:rsidRPr="00D16EC5" w:rsidRDefault="002E2FD4" w:rsidP="002E2FD4">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BF09A6" w:rsidRDefault="00BF09A6" w:rsidP="00BF09A6">
      <w:pPr>
        <w:pStyle w:val="20"/>
      </w:pPr>
      <w:bookmarkStart w:id="66" w:name="_Toc24538910"/>
      <w:r>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66"/>
      <w:proofErr w:type="gramEnd"/>
    </w:p>
    <w:p w:rsidR="001E2651" w:rsidRDefault="001E2651" w:rsidP="00BF09A6">
      <w:pPr>
        <w:ind w:left="200"/>
        <w:jc w:val="both"/>
        <w:rPr>
          <w:color w:val="000000" w:themeColor="text1"/>
        </w:rPr>
      </w:pPr>
    </w:p>
    <w:p w:rsidR="00C17301" w:rsidRPr="00903FA3" w:rsidRDefault="00C17301" w:rsidP="00C17301">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C17301" w:rsidRPr="00D16EC5" w:rsidRDefault="00C17301" w:rsidP="00C17301">
      <w:pPr>
        <w:rPr>
          <w:color w:val="FF0000"/>
        </w:rPr>
      </w:pPr>
    </w:p>
    <w:p w:rsidR="00C17301" w:rsidRPr="009A68E0" w:rsidRDefault="00C17301" w:rsidP="00C17301">
      <w:pPr>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C17301" w:rsidRPr="009A68E0" w:rsidRDefault="00C17301" w:rsidP="00C17301">
      <w:pPr>
        <w:spacing w:before="0"/>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C17301" w:rsidRPr="007A181E" w:rsidRDefault="00C17301" w:rsidP="00C17301">
      <w:pPr>
        <w:pStyle w:val="SubHeading"/>
        <w:spacing w:before="0"/>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C17301" w:rsidRPr="009A68E0" w:rsidRDefault="00C17301" w:rsidP="00C17301">
      <w:pPr>
        <w:rPr>
          <w:color w:val="000000" w:themeColor="text1"/>
        </w:rPr>
      </w:pPr>
      <w:r w:rsidRPr="009A68E0">
        <w:rPr>
          <w:color w:val="000000" w:themeColor="text1"/>
        </w:rPr>
        <w:t>ИНН:</w:t>
      </w:r>
      <w:r w:rsidRPr="009A68E0">
        <w:rPr>
          <w:rStyle w:val="Subst"/>
          <w:bCs/>
          <w:iCs/>
          <w:color w:val="000000" w:themeColor="text1"/>
        </w:rPr>
        <w:t xml:space="preserve"> 7225004092</w:t>
      </w:r>
    </w:p>
    <w:p w:rsidR="00C17301" w:rsidRPr="009A68E0" w:rsidRDefault="00C17301" w:rsidP="00C17301">
      <w:pPr>
        <w:rPr>
          <w:color w:val="000000" w:themeColor="text1"/>
        </w:rPr>
      </w:pPr>
      <w:r w:rsidRPr="009A68E0">
        <w:rPr>
          <w:color w:val="000000" w:themeColor="text1"/>
        </w:rPr>
        <w:t>ОГРН:</w:t>
      </w:r>
      <w:r w:rsidRPr="009A68E0">
        <w:rPr>
          <w:rStyle w:val="Subst"/>
          <w:bCs/>
          <w:iCs/>
          <w:color w:val="000000" w:themeColor="text1"/>
        </w:rPr>
        <w:t xml:space="preserve"> 1047200153770</w:t>
      </w:r>
    </w:p>
    <w:p w:rsidR="00C17301" w:rsidRPr="009A68E0" w:rsidRDefault="00C17301" w:rsidP="00C17301">
      <w:pPr>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C17301" w:rsidRPr="009A68E0" w:rsidRDefault="00C17301" w:rsidP="00C17301">
      <w:pPr>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C17301" w:rsidRPr="000F1B15" w:rsidRDefault="00C17301" w:rsidP="00C17301">
      <w:pPr>
        <w:ind w:left="200"/>
        <w:rPr>
          <w:color w:val="000000" w:themeColor="text1"/>
          <w:highlight w:val="yellow"/>
        </w:rPr>
      </w:pPr>
    </w:p>
    <w:p w:rsidR="00C17301" w:rsidRPr="00BD5FB3" w:rsidRDefault="00C17301" w:rsidP="00C17301">
      <w:pPr>
        <w:ind w:left="200"/>
        <w:rPr>
          <w:color w:val="000000" w:themeColor="text1"/>
        </w:rPr>
      </w:pPr>
      <w:r w:rsidRPr="00BD5FB3">
        <w:rPr>
          <w:color w:val="000000" w:themeColor="text1"/>
        </w:rPr>
        <w:t>Лица, контролирующие участника (акционера) эмитента</w:t>
      </w:r>
    </w:p>
    <w:p w:rsidR="00C17301" w:rsidRPr="000A3529" w:rsidRDefault="00C17301" w:rsidP="00C17301">
      <w:pPr>
        <w:pStyle w:val="ThinDelim"/>
        <w:rPr>
          <w:color w:val="000000" w:themeColor="text1"/>
          <w:sz w:val="4"/>
          <w:szCs w:val="4"/>
        </w:rPr>
      </w:pPr>
    </w:p>
    <w:p w:rsidR="00C17301" w:rsidRPr="00BD5FB3" w:rsidRDefault="00C17301" w:rsidP="00C17301">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лице Федерального агентства по управлению государственным имуществом</w:t>
      </w:r>
    </w:p>
    <w:p w:rsidR="00C17301" w:rsidRPr="00BD5FB3" w:rsidRDefault="00C17301" w:rsidP="00C17301">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C17301" w:rsidRPr="00BD5FB3" w:rsidRDefault="00C17301" w:rsidP="00C17301">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Россия, г. Москва, Никольский переулок 9</w:t>
      </w:r>
    </w:p>
    <w:p w:rsidR="00C17301" w:rsidRPr="00BD5FB3" w:rsidRDefault="00C17301" w:rsidP="00C17301">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C17301" w:rsidRPr="00BD5FB3" w:rsidRDefault="00C17301" w:rsidP="00C17301">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C17301" w:rsidRPr="00BD5FB3" w:rsidRDefault="00C17301" w:rsidP="00C17301">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C17301" w:rsidRPr="00BD5FB3" w:rsidRDefault="00C17301" w:rsidP="00C17301">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C17301" w:rsidRPr="00BD5FB3" w:rsidRDefault="00C17301" w:rsidP="00C17301">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C17301" w:rsidRPr="004E7992" w:rsidRDefault="00C17301" w:rsidP="00C17301">
      <w:pPr>
        <w:spacing w:after="0"/>
        <w:ind w:left="200"/>
        <w:rPr>
          <w:rStyle w:val="Subst"/>
          <w:bCs/>
          <w:iCs/>
          <w:color w:val="000000" w:themeColor="text1"/>
        </w:rPr>
      </w:pPr>
      <w:proofErr w:type="gramStart"/>
      <w:r w:rsidRPr="00BD5FB3">
        <w:rPr>
          <w:color w:val="000000" w:themeColor="text1"/>
        </w:rPr>
        <w:t xml:space="preserve">Все подконтрольные лицу, контролирующему участника (акционера) эмитента, организации (цепочка </w:t>
      </w:r>
      <w:r w:rsidRPr="00BD5FB3">
        <w:rPr>
          <w:color w:val="000000" w:themeColor="text1"/>
        </w:rPr>
        <w:lastRenderedPageBreak/>
        <w:t>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4E7992">
        <w:rPr>
          <w:rStyle w:val="Subst"/>
          <w:iCs/>
          <w:color w:val="000000" w:themeColor="text1"/>
        </w:rPr>
        <w:t>1. Полное фирменное наименование: Акционерное общество «РОСНЕФТЕГАЗ»;</w:t>
      </w:r>
      <w:r w:rsidRPr="004E7992">
        <w:rPr>
          <w:rStyle w:val="Subst"/>
          <w:iCs/>
          <w:color w:val="000000" w:themeColor="text1"/>
        </w:rPr>
        <w:br/>
        <w:t>Сокращенное фирменное наименование: АО «РОСНЕФТЕГАЗ»;</w:t>
      </w:r>
      <w:r w:rsidRPr="004E7992">
        <w:rPr>
          <w:rStyle w:val="Subst"/>
          <w:iCs/>
          <w:color w:val="000000" w:themeColor="text1"/>
        </w:rPr>
        <w:br/>
        <w:t>Место нахождения: Российская Федерация, город Москва;</w:t>
      </w:r>
      <w:r w:rsidRPr="004E7992">
        <w:rPr>
          <w:rStyle w:val="Subst"/>
          <w:iCs/>
          <w:color w:val="000000" w:themeColor="text1"/>
        </w:rPr>
        <w:br/>
        <w:t>ИНН: 7705630445; ОГРН: 1047796902966.</w:t>
      </w:r>
      <w:r w:rsidRPr="004E7992">
        <w:rPr>
          <w:rStyle w:val="Subst"/>
          <w:iCs/>
          <w:color w:val="000000" w:themeColor="text1"/>
        </w:rPr>
        <w:br/>
      </w:r>
      <w:r w:rsidRPr="004E7992">
        <w:rPr>
          <w:rStyle w:val="Subst"/>
          <w:iCs/>
          <w:color w:val="000000" w:themeColor="text1"/>
        </w:rPr>
        <w:br/>
        <w:t>2. Полное фирменное наименование: Публичное акционерное общество «Нефтяная компания «Роснефть»;</w:t>
      </w:r>
      <w:r w:rsidRPr="004E7992">
        <w:rPr>
          <w:rStyle w:val="Subst"/>
          <w:iCs/>
          <w:color w:val="000000" w:themeColor="text1"/>
        </w:rPr>
        <w:br/>
        <w:t>Сокращенное фирменное наименование: ПАО «НК «Роснефть»;</w:t>
      </w:r>
      <w:r w:rsidRPr="004E7992">
        <w:rPr>
          <w:rStyle w:val="Subst"/>
          <w:iCs/>
          <w:color w:val="000000" w:themeColor="text1"/>
        </w:rPr>
        <w:br/>
        <w:t>Место нахождения: Российская Федерация, город Москва;</w:t>
      </w:r>
    </w:p>
    <w:p w:rsidR="00C17301" w:rsidRPr="004E7992" w:rsidRDefault="00C17301" w:rsidP="00C17301">
      <w:pPr>
        <w:spacing w:after="0"/>
        <w:ind w:left="142"/>
        <w:jc w:val="both"/>
        <w:rPr>
          <w:rStyle w:val="Subst"/>
          <w:bCs/>
          <w:iCs/>
          <w:color w:val="000000" w:themeColor="text1"/>
        </w:rPr>
      </w:pPr>
      <w:r w:rsidRPr="004E7992">
        <w:rPr>
          <w:rStyle w:val="Subst"/>
          <w:iCs/>
          <w:color w:val="000000" w:themeColor="text1"/>
        </w:rPr>
        <w:t xml:space="preserve"> ИНН: 7706107510; ОГРН: 1027700043502.</w:t>
      </w:r>
    </w:p>
    <w:p w:rsidR="00C17301" w:rsidRPr="00E477CE" w:rsidRDefault="00C17301" w:rsidP="00C17301">
      <w:pPr>
        <w:spacing w:after="0"/>
        <w:ind w:left="200"/>
        <w:rPr>
          <w:rStyle w:val="Subst"/>
          <w:bCs/>
          <w:iCs/>
          <w:color w:val="000000" w:themeColor="text1"/>
        </w:rPr>
      </w:pPr>
      <w:r w:rsidRPr="00E477CE">
        <w:rPr>
          <w:rStyle w:val="Subst"/>
          <w:iCs/>
          <w:color w:val="000000" w:themeColor="text1"/>
        </w:rPr>
        <w:br/>
        <w:t xml:space="preserve">3. </w:t>
      </w:r>
      <w:r w:rsidRPr="004E7992">
        <w:rPr>
          <w:rStyle w:val="Subst"/>
          <w:iCs/>
          <w:color w:val="000000" w:themeColor="text1"/>
        </w:rPr>
        <w:t>Полное</w:t>
      </w:r>
      <w:r w:rsidRPr="00E477CE">
        <w:rPr>
          <w:rStyle w:val="Subst"/>
          <w:iCs/>
          <w:color w:val="000000" w:themeColor="text1"/>
        </w:rPr>
        <w:t xml:space="preserve"> </w:t>
      </w:r>
      <w:r w:rsidRPr="004E7992">
        <w:rPr>
          <w:rStyle w:val="Subst"/>
          <w:iCs/>
          <w:color w:val="000000" w:themeColor="text1"/>
        </w:rPr>
        <w:t>фирменное</w:t>
      </w:r>
      <w:r w:rsidRPr="00E477CE">
        <w:rPr>
          <w:rStyle w:val="Subst"/>
          <w:iCs/>
          <w:color w:val="000000" w:themeColor="text1"/>
        </w:rPr>
        <w:t xml:space="preserve"> </w:t>
      </w:r>
      <w:r w:rsidRPr="004E7992">
        <w:rPr>
          <w:rStyle w:val="Subst"/>
          <w:iCs/>
          <w:color w:val="000000" w:themeColor="text1"/>
        </w:rPr>
        <w:t>наименование</w:t>
      </w:r>
      <w:r w:rsidRPr="00E477CE">
        <w:rPr>
          <w:rStyle w:val="Subst"/>
          <w:iCs/>
          <w:color w:val="000000" w:themeColor="text1"/>
        </w:rPr>
        <w:t xml:space="preserve">: </w:t>
      </w:r>
      <w:proofErr w:type="spellStart"/>
      <w:r w:rsidRPr="004E7992">
        <w:rPr>
          <w:rStyle w:val="Subst"/>
          <w:iCs/>
          <w:color w:val="000000" w:themeColor="text1"/>
          <w:lang w:val="en-US"/>
        </w:rPr>
        <w:t>Rosneft</w:t>
      </w:r>
      <w:proofErr w:type="spellEnd"/>
      <w:r w:rsidRPr="00E477CE">
        <w:rPr>
          <w:rStyle w:val="Subst"/>
          <w:iCs/>
          <w:color w:val="000000" w:themeColor="text1"/>
        </w:rPr>
        <w:t xml:space="preserve"> </w:t>
      </w:r>
      <w:r w:rsidRPr="004E7992">
        <w:rPr>
          <w:rStyle w:val="Subst"/>
          <w:iCs/>
          <w:color w:val="000000" w:themeColor="text1"/>
          <w:lang w:val="en-US"/>
        </w:rPr>
        <w:t>Industrial</w:t>
      </w:r>
      <w:r w:rsidRPr="00E477CE">
        <w:rPr>
          <w:rStyle w:val="Subst"/>
          <w:iCs/>
          <w:color w:val="000000" w:themeColor="text1"/>
        </w:rPr>
        <w:t xml:space="preserve"> </w:t>
      </w:r>
      <w:r w:rsidRPr="004E7992">
        <w:rPr>
          <w:rStyle w:val="Subst"/>
          <w:iCs/>
          <w:color w:val="000000" w:themeColor="text1"/>
          <w:lang w:val="en-US"/>
        </w:rPr>
        <w:t>Holdings</w:t>
      </w:r>
      <w:r w:rsidRPr="00E477CE">
        <w:rPr>
          <w:rStyle w:val="Subst"/>
          <w:iCs/>
          <w:color w:val="000000" w:themeColor="text1"/>
        </w:rPr>
        <w:t xml:space="preserve"> </w:t>
      </w:r>
      <w:r w:rsidRPr="004E7992">
        <w:rPr>
          <w:rStyle w:val="Subst"/>
          <w:iCs/>
          <w:color w:val="000000" w:themeColor="text1"/>
          <w:lang w:val="en-US"/>
        </w:rPr>
        <w:t>Limited</w:t>
      </w:r>
      <w:r w:rsidRPr="00E477CE">
        <w:rPr>
          <w:rStyle w:val="Subst"/>
          <w:iCs/>
          <w:color w:val="000000" w:themeColor="text1"/>
        </w:rPr>
        <w:t xml:space="preserve">; </w:t>
      </w:r>
    </w:p>
    <w:p w:rsidR="00C17301" w:rsidRPr="00DF13AB" w:rsidRDefault="00C17301" w:rsidP="00C17301">
      <w:pPr>
        <w:spacing w:after="0"/>
        <w:ind w:left="200"/>
        <w:jc w:val="both"/>
        <w:rPr>
          <w:rStyle w:val="Subst"/>
          <w:bCs/>
          <w:iCs/>
          <w:color w:val="000000" w:themeColor="text1"/>
        </w:rPr>
      </w:pPr>
      <w:r w:rsidRPr="004E7992">
        <w:rPr>
          <w:rStyle w:val="Subst"/>
          <w:iCs/>
          <w:color w:val="000000" w:themeColor="text1"/>
        </w:rPr>
        <w:t>Сокращенное</w:t>
      </w:r>
      <w:r w:rsidRPr="00DF13AB">
        <w:rPr>
          <w:rStyle w:val="Subst"/>
          <w:iCs/>
          <w:color w:val="000000" w:themeColor="text1"/>
        </w:rPr>
        <w:t xml:space="preserve"> </w:t>
      </w:r>
      <w:r w:rsidRPr="004E7992">
        <w:rPr>
          <w:rStyle w:val="Subst"/>
          <w:iCs/>
          <w:color w:val="000000" w:themeColor="text1"/>
        </w:rPr>
        <w:t>фирменное</w:t>
      </w:r>
      <w:r w:rsidRPr="00DF13AB">
        <w:rPr>
          <w:rStyle w:val="Subst"/>
          <w:iCs/>
          <w:color w:val="000000" w:themeColor="text1"/>
        </w:rPr>
        <w:t xml:space="preserve"> </w:t>
      </w:r>
      <w:r w:rsidRPr="004E7992">
        <w:rPr>
          <w:rStyle w:val="Subst"/>
          <w:iCs/>
          <w:color w:val="000000" w:themeColor="text1"/>
        </w:rPr>
        <w:t>наименование</w:t>
      </w:r>
      <w:r w:rsidRPr="00DF13AB">
        <w:rPr>
          <w:rStyle w:val="Subst"/>
          <w:iCs/>
          <w:color w:val="000000" w:themeColor="text1"/>
        </w:rPr>
        <w:t xml:space="preserve">: </w:t>
      </w:r>
      <w:proofErr w:type="spellStart"/>
      <w:r w:rsidRPr="004E7992">
        <w:rPr>
          <w:rStyle w:val="Subst"/>
          <w:iCs/>
          <w:color w:val="000000" w:themeColor="text1"/>
          <w:lang w:val="en-US"/>
        </w:rPr>
        <w:t>Rosneft</w:t>
      </w:r>
      <w:proofErr w:type="spellEnd"/>
      <w:r w:rsidRPr="00DF13AB">
        <w:rPr>
          <w:rStyle w:val="Subst"/>
          <w:iCs/>
          <w:color w:val="000000" w:themeColor="text1"/>
        </w:rPr>
        <w:t xml:space="preserve"> </w:t>
      </w:r>
      <w:r w:rsidRPr="004E7992">
        <w:rPr>
          <w:rStyle w:val="Subst"/>
          <w:iCs/>
          <w:color w:val="000000" w:themeColor="text1"/>
          <w:lang w:val="en-US"/>
        </w:rPr>
        <w:t>Industrial</w:t>
      </w:r>
      <w:r w:rsidRPr="00DF13AB">
        <w:rPr>
          <w:rStyle w:val="Subst"/>
          <w:iCs/>
          <w:color w:val="000000" w:themeColor="text1"/>
        </w:rPr>
        <w:t xml:space="preserve"> </w:t>
      </w:r>
      <w:r w:rsidRPr="004E7992">
        <w:rPr>
          <w:rStyle w:val="Subst"/>
          <w:iCs/>
          <w:color w:val="000000" w:themeColor="text1"/>
          <w:lang w:val="en-US"/>
        </w:rPr>
        <w:t>Holdings</w:t>
      </w:r>
      <w:r w:rsidRPr="00DF13AB">
        <w:rPr>
          <w:rStyle w:val="Subst"/>
          <w:iCs/>
          <w:color w:val="000000" w:themeColor="text1"/>
        </w:rPr>
        <w:t xml:space="preserve"> </w:t>
      </w:r>
      <w:r w:rsidRPr="004E7992">
        <w:rPr>
          <w:rStyle w:val="Subst"/>
          <w:iCs/>
          <w:color w:val="000000" w:themeColor="text1"/>
          <w:lang w:val="en-US"/>
        </w:rPr>
        <w:t>Limited</w:t>
      </w:r>
      <w:r w:rsidRPr="00DF13AB">
        <w:rPr>
          <w:rStyle w:val="Subst"/>
          <w:iCs/>
          <w:color w:val="000000" w:themeColor="text1"/>
        </w:rPr>
        <w:t>;</w:t>
      </w:r>
    </w:p>
    <w:p w:rsidR="00C17301" w:rsidRPr="004E7992" w:rsidRDefault="00C17301" w:rsidP="00C17301">
      <w:pPr>
        <w:spacing w:after="0"/>
        <w:ind w:left="200"/>
        <w:jc w:val="both"/>
        <w:rPr>
          <w:rStyle w:val="Subst"/>
          <w:iCs/>
          <w:color w:val="000000" w:themeColor="text1"/>
          <w:lang w:val="en-US"/>
        </w:rPr>
      </w:pP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proofErr w:type="gramStart"/>
      <w:r w:rsidRPr="00045081">
        <w:rPr>
          <w:b/>
          <w:i/>
          <w:iCs/>
          <w:lang w:val="en-US"/>
        </w:rPr>
        <w:t>Esperidon</w:t>
      </w:r>
      <w:proofErr w:type="spellEnd"/>
      <w:r w:rsidRPr="00045081">
        <w:rPr>
          <w:b/>
          <w:i/>
          <w:iCs/>
          <w:lang w:val="en-US"/>
        </w:rPr>
        <w:t xml:space="preserve"> 5, </w:t>
      </w:r>
      <w:proofErr w:type="spellStart"/>
      <w:r w:rsidRPr="00045081">
        <w:rPr>
          <w:b/>
          <w:i/>
          <w:iCs/>
          <w:lang w:val="en-US"/>
        </w:rPr>
        <w:t>Esperides</w:t>
      </w:r>
      <w:proofErr w:type="spellEnd"/>
      <w:r w:rsidRPr="00045081">
        <w:rPr>
          <w:b/>
          <w:i/>
          <w:iCs/>
          <w:lang w:val="en-US"/>
        </w:rPr>
        <w:t xml:space="preserve"> Building, 3rd floor, P.C. 2001, </w:t>
      </w:r>
      <w:proofErr w:type="spellStart"/>
      <w:r w:rsidRPr="00045081">
        <w:rPr>
          <w:b/>
          <w:i/>
          <w:iCs/>
          <w:lang w:val="en-US"/>
        </w:rPr>
        <w:t>Strovolos</w:t>
      </w:r>
      <w:proofErr w:type="spellEnd"/>
      <w:r w:rsidRPr="00045081">
        <w:rPr>
          <w:b/>
          <w:i/>
          <w:iCs/>
          <w:lang w:val="en-US"/>
        </w:rPr>
        <w:t>, Nicosia, Cyprus</w:t>
      </w:r>
      <w:r w:rsidRPr="004E7992">
        <w:rPr>
          <w:rStyle w:val="Subst"/>
          <w:iCs/>
          <w:color w:val="000000" w:themeColor="text1"/>
          <w:lang w:val="en-US"/>
        </w:rPr>
        <w:t>.</w:t>
      </w:r>
      <w:proofErr w:type="gramEnd"/>
    </w:p>
    <w:p w:rsidR="00C17301" w:rsidRPr="00BD58AD" w:rsidRDefault="00C17301" w:rsidP="00C17301">
      <w:pPr>
        <w:spacing w:after="0"/>
        <w:ind w:left="200"/>
        <w:rPr>
          <w:rStyle w:val="Subst"/>
          <w:b w:val="0"/>
          <w:bCs/>
          <w:i w:val="0"/>
          <w:iCs/>
          <w:color w:val="000000" w:themeColor="text1"/>
          <w:lang w:val="en-US"/>
        </w:rPr>
      </w:pPr>
      <w:r w:rsidRPr="004E7992">
        <w:rPr>
          <w:rStyle w:val="Subst"/>
          <w:iCs/>
          <w:color w:val="000000" w:themeColor="text1"/>
          <w:lang w:val="en-US"/>
        </w:rPr>
        <w:br/>
      </w:r>
      <w:r w:rsidRPr="00DF13AB">
        <w:rPr>
          <w:rStyle w:val="Subst"/>
          <w:iCs/>
          <w:color w:val="000000" w:themeColor="text1"/>
          <w:lang w:val="en-US"/>
        </w:rPr>
        <w:t>4</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F66DA9">
        <w:rPr>
          <w:b/>
          <w:i/>
          <w:iCs/>
          <w:lang w:val="en-US"/>
        </w:rPr>
        <w:t>Esperidon</w:t>
      </w:r>
      <w:proofErr w:type="spellEnd"/>
      <w:r w:rsidRPr="00F66DA9">
        <w:rPr>
          <w:b/>
          <w:i/>
          <w:iCs/>
          <w:lang w:val="en-US"/>
        </w:rPr>
        <w:t xml:space="preserve"> 5, </w:t>
      </w:r>
      <w:proofErr w:type="spellStart"/>
      <w:r w:rsidRPr="00F66DA9">
        <w:rPr>
          <w:b/>
          <w:i/>
          <w:iCs/>
          <w:lang w:val="en-US"/>
        </w:rPr>
        <w:t>Esperides</w:t>
      </w:r>
      <w:proofErr w:type="spellEnd"/>
      <w:r w:rsidRPr="00F66DA9">
        <w:rPr>
          <w:b/>
          <w:i/>
          <w:iCs/>
          <w:lang w:val="en-US"/>
        </w:rPr>
        <w:t xml:space="preserve"> Building, 3rd floor, P.C. 2001, </w:t>
      </w:r>
      <w:proofErr w:type="spellStart"/>
      <w:r w:rsidRPr="00F66DA9">
        <w:rPr>
          <w:b/>
          <w:i/>
          <w:iCs/>
          <w:lang w:val="en-US"/>
        </w:rPr>
        <w:t>Strovolos</w:t>
      </w:r>
      <w:proofErr w:type="spellEnd"/>
      <w:r w:rsidRPr="00F66DA9">
        <w:rPr>
          <w:b/>
          <w:i/>
          <w:iCs/>
          <w:lang w:val="en-US"/>
        </w:rPr>
        <w:t>, Nicosia, Cyprus.</w:t>
      </w:r>
    </w:p>
    <w:p w:rsidR="00C17301" w:rsidRPr="004E7992" w:rsidRDefault="00C17301" w:rsidP="00C17301">
      <w:pPr>
        <w:spacing w:after="0"/>
        <w:ind w:left="200"/>
        <w:rPr>
          <w:color w:val="000000" w:themeColor="text1"/>
          <w:lang w:val="en-US"/>
        </w:rPr>
      </w:pPr>
      <w:r w:rsidRPr="004E7992">
        <w:rPr>
          <w:rStyle w:val="Subst"/>
          <w:iCs/>
          <w:color w:val="000000" w:themeColor="text1"/>
          <w:lang w:val="en-US"/>
        </w:rPr>
        <w:br/>
      </w:r>
      <w:r w:rsidRPr="00DF13AB">
        <w:rPr>
          <w:rStyle w:val="Subst"/>
          <w:iCs/>
          <w:color w:val="000000" w:themeColor="text1"/>
          <w:lang w:val="en-US"/>
        </w:rPr>
        <w:t>5</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proofErr w:type="gramStart"/>
      <w:r w:rsidRPr="004E7992">
        <w:rPr>
          <w:rStyle w:val="Subst"/>
          <w:iCs/>
          <w:color w:val="000000" w:themeColor="text1"/>
          <w:lang w:val="en-US"/>
        </w:rPr>
        <w:t>;</w:t>
      </w:r>
      <w:proofErr w:type="gramEnd"/>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BD58AD">
        <w:rPr>
          <w:b/>
          <w:i/>
          <w:iCs/>
          <w:lang w:val="en-US"/>
        </w:rPr>
        <w:t>Esperidon</w:t>
      </w:r>
      <w:proofErr w:type="spellEnd"/>
      <w:r w:rsidRPr="00BD58AD">
        <w:rPr>
          <w:b/>
          <w:i/>
          <w:iCs/>
          <w:lang w:val="en-US"/>
        </w:rPr>
        <w:t xml:space="preserve"> 5, </w:t>
      </w:r>
      <w:proofErr w:type="spellStart"/>
      <w:r w:rsidRPr="00BD58AD">
        <w:rPr>
          <w:b/>
          <w:i/>
          <w:iCs/>
          <w:lang w:val="en-US"/>
        </w:rPr>
        <w:t>Esperides</w:t>
      </w:r>
      <w:proofErr w:type="spellEnd"/>
      <w:r w:rsidRPr="00BD58AD">
        <w:rPr>
          <w:b/>
          <w:i/>
          <w:iCs/>
          <w:lang w:val="en-US"/>
        </w:rPr>
        <w:t xml:space="preserve"> Building, 3rd floor, P.C. 2001, </w:t>
      </w:r>
      <w:proofErr w:type="spellStart"/>
      <w:r w:rsidRPr="00BD58AD">
        <w:rPr>
          <w:b/>
          <w:i/>
          <w:iCs/>
          <w:lang w:val="en-US"/>
        </w:rPr>
        <w:t>Strovolos</w:t>
      </w:r>
      <w:proofErr w:type="spellEnd"/>
      <w:r w:rsidRPr="00BD58AD">
        <w:rPr>
          <w:b/>
          <w:i/>
          <w:iCs/>
          <w:lang w:val="en-US"/>
        </w:rPr>
        <w:t>, Nicosia, Cyprus</w:t>
      </w:r>
      <w:r w:rsidRPr="004E7992">
        <w:rPr>
          <w:rStyle w:val="Subst"/>
          <w:iCs/>
          <w:color w:val="000000" w:themeColor="text1"/>
          <w:lang w:val="en-US"/>
        </w:rPr>
        <w:t>.</w:t>
      </w:r>
    </w:p>
    <w:p w:rsidR="00C17301" w:rsidRPr="004E7992" w:rsidRDefault="00C17301" w:rsidP="00C17301">
      <w:pPr>
        <w:spacing w:after="0"/>
        <w:ind w:left="200"/>
        <w:rPr>
          <w:color w:val="000000" w:themeColor="text1"/>
          <w:lang w:val="en-US"/>
        </w:rPr>
      </w:pPr>
    </w:p>
    <w:p w:rsidR="00C17301" w:rsidRPr="004E7992" w:rsidRDefault="00C17301" w:rsidP="00C17301">
      <w:pPr>
        <w:spacing w:after="0"/>
        <w:ind w:left="200"/>
        <w:rPr>
          <w:color w:val="000000" w:themeColor="text1"/>
        </w:rPr>
      </w:pPr>
      <w:r w:rsidRPr="004E7992">
        <w:rPr>
          <w:color w:val="000000" w:themeColor="text1"/>
        </w:rPr>
        <w:t>Доля участия лица в уставном капитале эмитента, %:</w:t>
      </w:r>
      <w:r w:rsidRPr="004E7992">
        <w:rPr>
          <w:rStyle w:val="Subst"/>
          <w:iCs/>
          <w:color w:val="000000" w:themeColor="text1"/>
        </w:rPr>
        <w:t xml:space="preserve"> 0</w:t>
      </w:r>
    </w:p>
    <w:p w:rsidR="00C17301" w:rsidRPr="004E7992" w:rsidRDefault="00C17301" w:rsidP="00C17301">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C17301" w:rsidRPr="004E7992" w:rsidRDefault="00C17301" w:rsidP="00C17301">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C17301" w:rsidRPr="004E7992" w:rsidRDefault="00C17301" w:rsidP="00C17301">
      <w:pPr>
        <w:spacing w:after="0"/>
        <w:ind w:left="200"/>
        <w:rPr>
          <w:color w:val="000000" w:themeColor="text1"/>
        </w:rPr>
      </w:pPr>
    </w:p>
    <w:p w:rsidR="00C17301" w:rsidRPr="00BD5FB3" w:rsidRDefault="00C17301" w:rsidP="00C17301">
      <w:pPr>
        <w:rPr>
          <w:color w:val="000000" w:themeColor="text1"/>
        </w:rPr>
      </w:pPr>
      <w:r w:rsidRPr="00BD5FB3">
        <w:rPr>
          <w:color w:val="000000" w:themeColor="text1"/>
        </w:rPr>
        <w:t>Информация о номинальном держателе:</w:t>
      </w:r>
    </w:p>
    <w:p w:rsidR="00C17301" w:rsidRPr="00BD5FB3" w:rsidRDefault="00C17301" w:rsidP="00C17301">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C17301" w:rsidRPr="00BD5FB3" w:rsidRDefault="00C17301" w:rsidP="00C17301">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C17301" w:rsidRPr="00BD5FB3" w:rsidRDefault="00C17301" w:rsidP="00C17301">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C17301" w:rsidRPr="00BD5FB3" w:rsidRDefault="00C17301" w:rsidP="00C17301">
      <w:pPr>
        <w:rPr>
          <w:color w:val="000000" w:themeColor="text1"/>
        </w:rPr>
      </w:pPr>
      <w:r w:rsidRPr="00BD5FB3">
        <w:rPr>
          <w:color w:val="000000" w:themeColor="text1"/>
        </w:rPr>
        <w:t>ИНН:</w:t>
      </w:r>
      <w:r w:rsidRPr="00BD5FB3">
        <w:rPr>
          <w:rStyle w:val="Subst"/>
          <w:bCs/>
          <w:iCs/>
          <w:color w:val="000000" w:themeColor="text1"/>
        </w:rPr>
        <w:t xml:space="preserve"> 7702165310</w:t>
      </w:r>
    </w:p>
    <w:p w:rsidR="00C17301" w:rsidRPr="00BD5FB3" w:rsidRDefault="00C17301" w:rsidP="00C17301">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C17301" w:rsidRPr="00A07A30" w:rsidRDefault="00C17301" w:rsidP="00C17301">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C17301" w:rsidRPr="00BD5FB3" w:rsidRDefault="00C17301" w:rsidP="00C17301">
      <w:pPr>
        <w:rPr>
          <w:color w:val="000000" w:themeColor="text1"/>
        </w:rPr>
      </w:pPr>
      <w:r w:rsidRPr="00BD5FB3">
        <w:rPr>
          <w:color w:val="000000" w:themeColor="text1"/>
        </w:rPr>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C17301" w:rsidRPr="00BD5FB3" w:rsidRDefault="00C17301" w:rsidP="00C17301">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нет данных</w:t>
      </w:r>
    </w:p>
    <w:p w:rsidR="00C17301" w:rsidRPr="00BD5FB3" w:rsidRDefault="00C17301" w:rsidP="00C17301">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C17301" w:rsidRPr="00BD5FB3" w:rsidRDefault="00C17301" w:rsidP="00C17301">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C17301" w:rsidRPr="00BD5FB3" w:rsidRDefault="00C17301" w:rsidP="00C17301">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C17301" w:rsidRPr="00BD5FB3" w:rsidRDefault="00C17301" w:rsidP="00C17301">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C17301" w:rsidRPr="00BD5FB3" w:rsidRDefault="00C17301" w:rsidP="00C17301">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C17301" w:rsidRPr="00E10475" w:rsidRDefault="00C17301" w:rsidP="00C17301">
      <w:pPr>
        <w:rPr>
          <w:b/>
          <w:i/>
        </w:rPr>
      </w:pPr>
      <w:r w:rsidRPr="00BD5FB3">
        <w:rPr>
          <w:color w:val="000000" w:themeColor="text1"/>
        </w:rPr>
        <w:t>Количество обыкновенных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61 </w:t>
      </w:r>
      <w:r w:rsidR="00A0223B">
        <w:rPr>
          <w:b/>
          <w:i/>
        </w:rPr>
        <w:t>518</w:t>
      </w:r>
    </w:p>
    <w:p w:rsidR="00C17301" w:rsidRPr="002A1C30" w:rsidRDefault="00C17301" w:rsidP="00C17301">
      <w:r w:rsidRPr="00BD5FB3">
        <w:rPr>
          <w:color w:val="000000" w:themeColor="text1"/>
        </w:rPr>
        <w:t>Количество привилегированных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69</w:t>
      </w:r>
      <w:r>
        <w:rPr>
          <w:b/>
          <w:i/>
        </w:rPr>
        <w:t> </w:t>
      </w:r>
      <w:r w:rsidR="00D46F84">
        <w:rPr>
          <w:b/>
          <w:i/>
        </w:rPr>
        <w:t>4</w:t>
      </w:r>
      <w:r w:rsidR="0096370C">
        <w:rPr>
          <w:b/>
          <w:i/>
        </w:rPr>
        <w:t>41</w:t>
      </w:r>
    </w:p>
    <w:p w:rsidR="00BF09A6" w:rsidRDefault="00BF09A6" w:rsidP="00BF09A6">
      <w:pPr>
        <w:pStyle w:val="20"/>
      </w:pPr>
      <w:bookmarkStart w:id="67" w:name="_Toc24538911"/>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67"/>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lastRenderedPageBreak/>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68" w:name="_Toc24538912"/>
      <w:r>
        <w:t>6.4. Сведения об ограничениях на участие в уставном капитале эмитента</w:t>
      </w:r>
      <w:bookmarkEnd w:id="68"/>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69" w:name="_Toc24538913"/>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69"/>
    </w:p>
    <w:p w:rsidR="00C17301" w:rsidRDefault="00C17301" w:rsidP="00C17301">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каждом из таких собраний</w:t>
      </w:r>
    </w:p>
    <w:p w:rsidR="00C17301" w:rsidRDefault="00C17301" w:rsidP="00C17301">
      <w:pPr>
        <w:spacing w:before="0" w:after="0"/>
        <w:ind w:left="284"/>
        <w:rPr>
          <w:rStyle w:val="Subst"/>
          <w:bCs/>
          <w:iCs/>
        </w:rPr>
      </w:pPr>
    </w:p>
    <w:p w:rsidR="00C17301" w:rsidRDefault="00C17301" w:rsidP="00C17301">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28.05.2018</w:t>
      </w:r>
    </w:p>
    <w:p w:rsidR="00C17301" w:rsidRDefault="00C17301" w:rsidP="00C17301">
      <w:pPr>
        <w:pStyle w:val="SubHeading"/>
        <w:spacing w:before="40"/>
        <w:ind w:left="284"/>
      </w:pPr>
      <w:r>
        <w:t>Список акционеров (участников)</w:t>
      </w:r>
    </w:p>
    <w:p w:rsidR="00C17301" w:rsidRPr="009A68E0" w:rsidRDefault="00C17301" w:rsidP="00C17301">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C17301" w:rsidRPr="009A68E0" w:rsidRDefault="00C17301" w:rsidP="00C17301">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C17301" w:rsidRPr="009A68E0" w:rsidRDefault="00C17301" w:rsidP="00C17301">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C17301" w:rsidRPr="009A68E0" w:rsidRDefault="00C17301" w:rsidP="00C17301">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C17301" w:rsidRPr="009A68E0" w:rsidRDefault="00C17301" w:rsidP="00C17301">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C17301" w:rsidRPr="009A68E0" w:rsidRDefault="00C17301" w:rsidP="00C17301">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C17301" w:rsidRPr="009A68E0" w:rsidRDefault="00C17301" w:rsidP="00C17301">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C17301" w:rsidRDefault="00C17301" w:rsidP="00C17301">
      <w:pPr>
        <w:ind w:left="400"/>
      </w:pPr>
    </w:p>
    <w:p w:rsidR="00C17301" w:rsidRPr="00713A99" w:rsidRDefault="00C17301" w:rsidP="00C17301">
      <w:pPr>
        <w:ind w:firstLine="284"/>
        <w:rPr>
          <w:lang w:val="en-US"/>
        </w:rPr>
      </w:pPr>
      <w:r w:rsidRPr="00713A99">
        <w:t>Полное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w:t>
      </w:r>
    </w:p>
    <w:p w:rsidR="00C17301" w:rsidRPr="00713A99" w:rsidRDefault="00C17301" w:rsidP="00C17301">
      <w:pPr>
        <w:ind w:firstLine="284"/>
        <w:rPr>
          <w:lang w:val="en-US"/>
        </w:rPr>
      </w:pPr>
      <w:r w:rsidRPr="00713A99">
        <w:t>Сокращенное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 </w:t>
      </w:r>
    </w:p>
    <w:p w:rsidR="00C17301" w:rsidRPr="00713A99" w:rsidRDefault="00C17301" w:rsidP="00C17301">
      <w:pPr>
        <w:ind w:firstLine="284"/>
      </w:pPr>
      <w:r w:rsidRPr="00713A99">
        <w:t>Место нахождения:</w:t>
      </w:r>
      <w:r w:rsidRPr="00713A99">
        <w:rPr>
          <w:rStyle w:val="Subst"/>
          <w:bCs/>
          <w:iCs/>
        </w:rPr>
        <w:t xml:space="preserve"> Соединенное королевство, </w:t>
      </w:r>
      <w:r w:rsidRPr="00713A99">
        <w:rPr>
          <w:rStyle w:val="Subst"/>
          <w:bCs/>
          <w:iCs/>
          <w:lang w:val="en-US"/>
        </w:rPr>
        <w:t>One</w:t>
      </w:r>
      <w:r w:rsidRPr="00713A99">
        <w:rPr>
          <w:rStyle w:val="Subst"/>
          <w:bCs/>
          <w:iCs/>
        </w:rPr>
        <w:t xml:space="preserve"> </w:t>
      </w:r>
      <w:r w:rsidRPr="00713A99">
        <w:rPr>
          <w:rStyle w:val="Subst"/>
          <w:bCs/>
          <w:iCs/>
          <w:lang w:val="en-US"/>
        </w:rPr>
        <w:t>Cabot</w:t>
      </w:r>
      <w:r w:rsidRPr="00713A99">
        <w:rPr>
          <w:rStyle w:val="Subst"/>
          <w:bCs/>
          <w:iCs/>
        </w:rPr>
        <w:t xml:space="preserve"> </w:t>
      </w:r>
      <w:r w:rsidRPr="00713A99">
        <w:rPr>
          <w:rStyle w:val="Subst"/>
          <w:bCs/>
          <w:iCs/>
          <w:lang w:val="en-US"/>
        </w:rPr>
        <w:t>Square</w:t>
      </w:r>
      <w:r w:rsidRPr="00713A99">
        <w:rPr>
          <w:rStyle w:val="Subst"/>
          <w:bCs/>
          <w:iCs/>
        </w:rPr>
        <w:t xml:space="preserve">, </w:t>
      </w:r>
      <w:r w:rsidRPr="00713A99">
        <w:rPr>
          <w:rStyle w:val="Subst"/>
          <w:bCs/>
          <w:iCs/>
          <w:lang w:val="en-US"/>
        </w:rPr>
        <w:t>London</w:t>
      </w:r>
      <w:r w:rsidRPr="00713A99">
        <w:rPr>
          <w:rStyle w:val="Subst"/>
          <w:bCs/>
          <w:iCs/>
        </w:rPr>
        <w:t xml:space="preserve">, </w:t>
      </w:r>
      <w:r w:rsidRPr="00713A99">
        <w:rPr>
          <w:rStyle w:val="Subst"/>
          <w:bCs/>
          <w:iCs/>
          <w:lang w:val="en-US"/>
        </w:rPr>
        <w:t>E</w:t>
      </w:r>
      <w:r w:rsidRPr="00713A99">
        <w:rPr>
          <w:rStyle w:val="Subst"/>
          <w:bCs/>
          <w:iCs/>
        </w:rPr>
        <w:t>14 4</w:t>
      </w:r>
      <w:r w:rsidRPr="00713A99">
        <w:rPr>
          <w:rStyle w:val="Subst"/>
          <w:bCs/>
          <w:iCs/>
          <w:lang w:val="en-US"/>
        </w:rPr>
        <w:t>QJ</w:t>
      </w:r>
    </w:p>
    <w:p w:rsidR="00C17301" w:rsidRPr="00713A99" w:rsidRDefault="00C17301" w:rsidP="00C17301">
      <w:pPr>
        <w:ind w:firstLine="284"/>
      </w:pPr>
      <w:r w:rsidRPr="00713A99">
        <w:t>Доля участия лица в уставном капитале эмитента, %:</w:t>
      </w:r>
      <w:r w:rsidRPr="00713A99">
        <w:rPr>
          <w:rStyle w:val="Subst"/>
          <w:bCs/>
          <w:iCs/>
        </w:rPr>
        <w:t xml:space="preserve"> 5.6021</w:t>
      </w:r>
    </w:p>
    <w:p w:rsidR="00C17301" w:rsidRDefault="00C17301" w:rsidP="00C17301">
      <w:pPr>
        <w:ind w:firstLine="284"/>
        <w:rPr>
          <w:rStyle w:val="Subst"/>
          <w:bCs/>
          <w:iCs/>
        </w:rPr>
      </w:pPr>
      <w:r w:rsidRPr="00713A99">
        <w:t>Доля принадлежащих лицу обыкновенных акций эмитента, %:</w:t>
      </w:r>
      <w:r w:rsidRPr="00713A99">
        <w:rPr>
          <w:rStyle w:val="Subst"/>
          <w:bCs/>
          <w:iCs/>
        </w:rPr>
        <w:t xml:space="preserve"> 2.9247</w:t>
      </w:r>
    </w:p>
    <w:p w:rsidR="00D60B18" w:rsidRDefault="00D60B18" w:rsidP="00C17301">
      <w:pPr>
        <w:ind w:firstLine="284"/>
        <w:rPr>
          <w:rStyle w:val="Subst"/>
          <w:bCs/>
          <w:iCs/>
        </w:rPr>
      </w:pPr>
    </w:p>
    <w:p w:rsidR="00D60B18" w:rsidRDefault="00D60B18" w:rsidP="00D60B18">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27.05.2019</w:t>
      </w:r>
    </w:p>
    <w:p w:rsidR="00D60B18" w:rsidRDefault="00D60B18" w:rsidP="00D60B18">
      <w:pPr>
        <w:pStyle w:val="SubHeading"/>
        <w:spacing w:before="40"/>
        <w:ind w:left="284"/>
      </w:pPr>
      <w:r>
        <w:t>Список акционеров (участников)</w:t>
      </w:r>
    </w:p>
    <w:p w:rsidR="00D60B18" w:rsidRPr="009A68E0" w:rsidRDefault="00D60B18" w:rsidP="00D60B18">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D60B18" w:rsidRPr="009A68E0" w:rsidRDefault="00D60B18" w:rsidP="00D60B18">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D60B18" w:rsidRPr="009A68E0" w:rsidRDefault="00D60B18" w:rsidP="00D60B18">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D60B18" w:rsidRPr="009A68E0" w:rsidRDefault="00D60B18" w:rsidP="00D60B18">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D60B18" w:rsidRPr="009A68E0" w:rsidRDefault="00D60B18" w:rsidP="00D60B18">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D60B18" w:rsidRPr="009A68E0" w:rsidRDefault="00D60B18" w:rsidP="00D60B18">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D60B18" w:rsidRPr="009A68E0" w:rsidRDefault="00D60B18" w:rsidP="00D60B18">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BF09A6" w:rsidRPr="005F00A1" w:rsidRDefault="00BF09A6" w:rsidP="00BF09A6">
      <w:pPr>
        <w:pStyle w:val="20"/>
      </w:pPr>
      <w:bookmarkStart w:id="70" w:name="_Toc24538914"/>
      <w:r w:rsidRPr="008363FC">
        <w:t>6.6. Сведения о совершенных эмитентом сделках, в совершении которых имелась заинтересованность</w:t>
      </w:r>
      <w:bookmarkEnd w:id="70"/>
    </w:p>
    <w:p w:rsidR="0054312C" w:rsidRDefault="0054312C" w:rsidP="0054312C">
      <w:pPr>
        <w:spacing w:before="120"/>
        <w:ind w:left="200"/>
        <w:jc w:val="both"/>
      </w:pPr>
      <w:r w:rsidRPr="00DA7300">
        <w:lastRenderedPageBreak/>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54312C" w:rsidRDefault="0054312C" w:rsidP="0054312C">
      <w:pPr>
        <w:spacing w:before="120" w:after="120"/>
        <w:ind w:left="400"/>
        <w:rPr>
          <w:rStyle w:val="Subst"/>
          <w:bCs/>
          <w:iCs/>
        </w:rPr>
      </w:pPr>
      <w:r>
        <w:t>Единица измерения:</w:t>
      </w:r>
      <w:r>
        <w:rPr>
          <w:rStyle w:val="Subst"/>
          <w:bCs/>
          <w:iCs/>
        </w:rPr>
        <w:t xml:space="preserve"> тыс. руб.</w:t>
      </w: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54312C" w:rsidRPr="00DA7300" w:rsidTr="00382B5F">
        <w:tc>
          <w:tcPr>
            <w:tcW w:w="5601" w:type="dxa"/>
            <w:tcBorders>
              <w:top w:val="double" w:sz="6" w:space="0" w:color="auto"/>
              <w:left w:val="double" w:sz="6" w:space="0" w:color="auto"/>
              <w:bottom w:val="single" w:sz="6" w:space="0" w:color="auto"/>
              <w:right w:val="single" w:sz="6" w:space="0" w:color="auto"/>
            </w:tcBorders>
          </w:tcPr>
          <w:p w:rsidR="0054312C" w:rsidRPr="00D55F4A" w:rsidRDefault="0054312C" w:rsidP="00382B5F">
            <w:pPr>
              <w:jc w:val="center"/>
            </w:pPr>
            <w:r w:rsidRPr="00D55F4A">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54312C" w:rsidRPr="00D55F4A" w:rsidRDefault="0054312C" w:rsidP="00382B5F">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54312C" w:rsidRPr="00D55F4A" w:rsidRDefault="0054312C" w:rsidP="00382B5F">
            <w:pPr>
              <w:jc w:val="center"/>
            </w:pPr>
            <w:r w:rsidRPr="00D55F4A">
              <w:t>Общий объем в денежном выражении</w:t>
            </w:r>
          </w:p>
        </w:tc>
      </w:tr>
      <w:tr w:rsidR="0054312C" w:rsidRPr="00DA7300" w:rsidTr="00382B5F">
        <w:tc>
          <w:tcPr>
            <w:tcW w:w="5601" w:type="dxa"/>
            <w:tcBorders>
              <w:top w:val="single" w:sz="6" w:space="0" w:color="auto"/>
              <w:left w:val="double" w:sz="6" w:space="0" w:color="auto"/>
              <w:bottom w:val="single" w:sz="6" w:space="0" w:color="auto"/>
              <w:right w:val="single" w:sz="6" w:space="0" w:color="auto"/>
            </w:tcBorders>
          </w:tcPr>
          <w:p w:rsidR="0054312C" w:rsidRPr="000071A9" w:rsidRDefault="0054312C" w:rsidP="00382B5F">
            <w:pPr>
              <w:pStyle w:val="afffc"/>
              <w:rPr>
                <w:rFonts w:ascii="Times New Roman" w:hAnsi="Times New Roman" w:cs="Times New Roman"/>
                <w:sz w:val="20"/>
                <w:szCs w:val="20"/>
              </w:rPr>
            </w:pPr>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54312C" w:rsidRPr="00F23606" w:rsidRDefault="00490146" w:rsidP="00382B5F">
            <w:pPr>
              <w:jc w:val="right"/>
              <w:rPr>
                <w:color w:val="000000" w:themeColor="text1"/>
              </w:rPr>
            </w:pPr>
            <w:r w:rsidRPr="00F23606">
              <w:rPr>
                <w:color w:val="000000" w:themeColor="text1"/>
              </w:rPr>
              <w:t>1</w:t>
            </w:r>
          </w:p>
        </w:tc>
        <w:tc>
          <w:tcPr>
            <w:tcW w:w="2126" w:type="dxa"/>
            <w:tcBorders>
              <w:top w:val="single" w:sz="6" w:space="0" w:color="auto"/>
              <w:left w:val="single" w:sz="6" w:space="0" w:color="auto"/>
              <w:bottom w:val="single" w:sz="6" w:space="0" w:color="auto"/>
              <w:right w:val="double" w:sz="6" w:space="0" w:color="auto"/>
            </w:tcBorders>
          </w:tcPr>
          <w:p w:rsidR="0054312C" w:rsidRPr="00F23606" w:rsidRDefault="00F23606" w:rsidP="00490146">
            <w:pPr>
              <w:jc w:val="right"/>
              <w:rPr>
                <w:color w:val="000000" w:themeColor="text1"/>
              </w:rPr>
            </w:pPr>
            <w:r w:rsidRPr="00F23606">
              <w:rPr>
                <w:color w:val="000000" w:themeColor="text1"/>
              </w:rPr>
              <w:t>38</w:t>
            </w:r>
            <w:r w:rsidR="00583E48">
              <w:rPr>
                <w:color w:val="000000" w:themeColor="text1"/>
              </w:rPr>
              <w:t xml:space="preserve"> </w:t>
            </w:r>
            <w:r w:rsidRPr="00F23606">
              <w:rPr>
                <w:color w:val="000000" w:themeColor="text1"/>
              </w:rPr>
              <w:t>490,65</w:t>
            </w:r>
          </w:p>
        </w:tc>
      </w:tr>
      <w:tr w:rsidR="0054312C" w:rsidRPr="00DA7300" w:rsidTr="00382B5F">
        <w:tc>
          <w:tcPr>
            <w:tcW w:w="5601" w:type="dxa"/>
            <w:tcBorders>
              <w:top w:val="single" w:sz="6" w:space="0" w:color="auto"/>
              <w:left w:val="double" w:sz="6" w:space="0" w:color="auto"/>
              <w:bottom w:val="single" w:sz="6" w:space="0" w:color="auto"/>
              <w:right w:val="single" w:sz="6" w:space="0" w:color="auto"/>
            </w:tcBorders>
          </w:tcPr>
          <w:p w:rsidR="0054312C" w:rsidRPr="000071A9" w:rsidRDefault="0054312C" w:rsidP="00382B5F">
            <w:pPr>
              <w:pStyle w:val="afffc"/>
              <w:rPr>
                <w:rFonts w:ascii="Times New Roman" w:hAnsi="Times New Roman" w:cs="Times New Roman"/>
                <w:sz w:val="20"/>
                <w:szCs w:val="20"/>
              </w:rPr>
            </w:pPr>
            <w:proofErr w:type="gramStart"/>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r>
              <w:rPr>
                <w:rFonts w:ascii="Times New Roman" w:hAnsi="Times New Roman" w:cs="Times New Roman"/>
                <w:sz w:val="20"/>
                <w:szCs w:val="20"/>
              </w:rPr>
              <w:t>, 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rPr>
                <w:rFonts w:ascii="Times New Roman" w:hAnsi="Times New Roman" w:cs="Times New Roman"/>
                <w:sz w:val="20"/>
                <w:szCs w:val="20"/>
              </w:rPr>
              <w:t xml:space="preserve"> о предварительном согласии на их совершение не заявлено</w:t>
            </w:r>
          </w:p>
        </w:tc>
        <w:tc>
          <w:tcPr>
            <w:tcW w:w="1560" w:type="dxa"/>
            <w:tcBorders>
              <w:top w:val="single" w:sz="6" w:space="0" w:color="auto"/>
              <w:left w:val="single" w:sz="6" w:space="0" w:color="auto"/>
              <w:bottom w:val="single" w:sz="6" w:space="0" w:color="auto"/>
              <w:right w:val="single" w:sz="6" w:space="0" w:color="auto"/>
            </w:tcBorders>
          </w:tcPr>
          <w:p w:rsidR="0054312C" w:rsidRPr="00F23606" w:rsidRDefault="00D20F01" w:rsidP="00382B5F">
            <w:pPr>
              <w:jc w:val="right"/>
              <w:rPr>
                <w:color w:val="000000" w:themeColor="text1"/>
              </w:rPr>
            </w:pPr>
            <w:r w:rsidRPr="00F23606">
              <w:rPr>
                <w:color w:val="000000" w:themeColor="text1"/>
              </w:rPr>
              <w:t>0</w:t>
            </w:r>
          </w:p>
        </w:tc>
        <w:tc>
          <w:tcPr>
            <w:tcW w:w="2126" w:type="dxa"/>
            <w:tcBorders>
              <w:top w:val="single" w:sz="6" w:space="0" w:color="auto"/>
              <w:left w:val="single" w:sz="6" w:space="0" w:color="auto"/>
              <w:bottom w:val="single" w:sz="6" w:space="0" w:color="auto"/>
              <w:right w:val="double" w:sz="6" w:space="0" w:color="auto"/>
            </w:tcBorders>
          </w:tcPr>
          <w:p w:rsidR="0054312C" w:rsidRPr="00F23606" w:rsidRDefault="00D20F01" w:rsidP="00382B5F">
            <w:pPr>
              <w:jc w:val="right"/>
              <w:rPr>
                <w:color w:val="000000" w:themeColor="text1"/>
              </w:rPr>
            </w:pPr>
            <w:r w:rsidRPr="00F23606">
              <w:rPr>
                <w:color w:val="000000" w:themeColor="text1"/>
              </w:rPr>
              <w:t>0</w:t>
            </w:r>
          </w:p>
        </w:tc>
      </w:tr>
      <w:tr w:rsidR="0054312C" w:rsidRPr="00DA7300" w:rsidTr="00382B5F">
        <w:tc>
          <w:tcPr>
            <w:tcW w:w="5601" w:type="dxa"/>
            <w:tcBorders>
              <w:top w:val="single" w:sz="6" w:space="0" w:color="auto"/>
              <w:left w:val="double" w:sz="6" w:space="0" w:color="auto"/>
              <w:bottom w:val="double" w:sz="6" w:space="0" w:color="auto"/>
              <w:right w:val="single" w:sz="6" w:space="0" w:color="auto"/>
            </w:tcBorders>
          </w:tcPr>
          <w:p w:rsidR="0054312C" w:rsidRPr="000071A9" w:rsidRDefault="0054312C" w:rsidP="00382B5F">
            <w:pPr>
              <w:widowControl/>
              <w:spacing w:before="0" w:after="0"/>
            </w:pPr>
            <w:proofErr w:type="gramStart"/>
            <w:r w:rsidRPr="000071A9">
              <w:rPr>
                <w:lang w:eastAsia="en-US"/>
              </w:rPr>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r>
              <w:rPr>
                <w:lang w:eastAsia="en-US"/>
              </w:rPr>
              <w:t xml:space="preserve">, </w:t>
            </w:r>
            <w:r>
              <w:t>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t xml:space="preserve"> о предварительном согласии на их совершение не заявлено</w:t>
            </w:r>
          </w:p>
        </w:tc>
        <w:tc>
          <w:tcPr>
            <w:tcW w:w="1560" w:type="dxa"/>
            <w:tcBorders>
              <w:top w:val="single" w:sz="6" w:space="0" w:color="auto"/>
              <w:left w:val="single" w:sz="6" w:space="0" w:color="auto"/>
              <w:bottom w:val="double" w:sz="6" w:space="0" w:color="auto"/>
              <w:right w:val="single" w:sz="6" w:space="0" w:color="auto"/>
            </w:tcBorders>
          </w:tcPr>
          <w:p w:rsidR="0054312C" w:rsidRPr="00F23606" w:rsidRDefault="00490146" w:rsidP="00382B5F">
            <w:pPr>
              <w:jc w:val="right"/>
              <w:rPr>
                <w:color w:val="000000" w:themeColor="text1"/>
              </w:rPr>
            </w:pPr>
            <w:r w:rsidRPr="00F23606">
              <w:rPr>
                <w:color w:val="000000" w:themeColor="text1"/>
              </w:rPr>
              <w:t>0</w:t>
            </w:r>
          </w:p>
        </w:tc>
        <w:tc>
          <w:tcPr>
            <w:tcW w:w="2126" w:type="dxa"/>
            <w:tcBorders>
              <w:top w:val="single" w:sz="6" w:space="0" w:color="auto"/>
              <w:left w:val="single" w:sz="6" w:space="0" w:color="auto"/>
              <w:bottom w:val="double" w:sz="6" w:space="0" w:color="auto"/>
              <w:right w:val="double" w:sz="6" w:space="0" w:color="auto"/>
            </w:tcBorders>
          </w:tcPr>
          <w:p w:rsidR="0054312C" w:rsidRPr="00F23606" w:rsidRDefault="00490146" w:rsidP="00382B5F">
            <w:pPr>
              <w:jc w:val="right"/>
              <w:rPr>
                <w:color w:val="000000" w:themeColor="text1"/>
              </w:rPr>
            </w:pPr>
            <w:r w:rsidRPr="00F23606">
              <w:rPr>
                <w:color w:val="000000" w:themeColor="text1"/>
              </w:rPr>
              <w:t>0</w:t>
            </w:r>
          </w:p>
        </w:tc>
      </w:tr>
    </w:tbl>
    <w:p w:rsidR="0054312C" w:rsidRPr="00DA7300" w:rsidRDefault="0054312C" w:rsidP="0054312C">
      <w:pPr>
        <w:pStyle w:val="SubHeading"/>
        <w:spacing w:before="0"/>
        <w:ind w:left="200"/>
        <w:jc w:val="both"/>
        <w:rPr>
          <w:color w:val="000000" w:themeColor="text1"/>
        </w:rPr>
      </w:pPr>
    </w:p>
    <w:p w:rsidR="0054312C" w:rsidRPr="00C27CF2" w:rsidRDefault="0054312C" w:rsidP="0054312C">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D0526F" w:rsidRPr="00D0526F" w:rsidRDefault="00D0526F" w:rsidP="0054312C">
      <w:pPr>
        <w:pStyle w:val="SubHeading"/>
        <w:spacing w:before="0"/>
        <w:ind w:left="200"/>
        <w:jc w:val="both"/>
        <w:rPr>
          <w:b/>
          <w:i/>
          <w:color w:val="000000" w:themeColor="text1"/>
        </w:rPr>
      </w:pPr>
      <w:r w:rsidRPr="00D0526F">
        <w:rPr>
          <w:b/>
          <w:i/>
          <w:color w:val="000000" w:themeColor="text1"/>
        </w:rPr>
        <w:t>Указанные сделки в отчетном квартале не совершались.</w:t>
      </w:r>
    </w:p>
    <w:p w:rsidR="00BF09A6" w:rsidRDefault="00BF09A6" w:rsidP="00BF09A6">
      <w:pPr>
        <w:pStyle w:val="20"/>
      </w:pPr>
      <w:bookmarkStart w:id="71" w:name="_Toc24538915"/>
      <w:r w:rsidRPr="00D838B4">
        <w:t>6.7. Сведения о размере дебиторской задолженности</w:t>
      </w:r>
      <w:bookmarkEnd w:id="71"/>
    </w:p>
    <w:p w:rsidR="001150C9" w:rsidRPr="001150C9" w:rsidRDefault="001150C9" w:rsidP="001150C9">
      <w:pPr>
        <w:ind w:left="284"/>
        <w:jc w:val="both"/>
        <w:rPr>
          <w:b/>
          <w:i/>
          <w:color w:val="000000"/>
          <w:highlight w:val="yellow"/>
        </w:rPr>
      </w:pPr>
    </w:p>
    <w:p w:rsidR="001150C9" w:rsidRPr="000952B0" w:rsidRDefault="001150C9" w:rsidP="001150C9">
      <w:pPr>
        <w:jc w:val="both"/>
        <w:rPr>
          <w:color w:val="000000"/>
        </w:rPr>
      </w:pPr>
      <w:r w:rsidRPr="000952B0">
        <w:rPr>
          <w:color w:val="000000"/>
        </w:rPr>
        <w:t xml:space="preserve">На </w:t>
      </w:r>
      <w:r w:rsidR="004767E5">
        <w:rPr>
          <w:color w:val="000000"/>
        </w:rPr>
        <w:t>30.0</w:t>
      </w:r>
      <w:r w:rsidR="006814E7">
        <w:rPr>
          <w:color w:val="000000"/>
        </w:rPr>
        <w:t>9</w:t>
      </w:r>
      <w:r w:rsidRPr="000952B0">
        <w:rPr>
          <w:color w:val="000000"/>
        </w:rPr>
        <w:t>.201</w:t>
      </w:r>
      <w:r w:rsidR="001C7835">
        <w:rPr>
          <w:color w:val="000000"/>
        </w:rPr>
        <w:t>9</w:t>
      </w:r>
      <w:r w:rsidRPr="000952B0">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1150C9" w:rsidRPr="000952B0" w:rsidTr="003E268E">
        <w:trPr>
          <w:cantSplit/>
        </w:trPr>
        <w:tc>
          <w:tcPr>
            <w:tcW w:w="6946" w:type="dxa"/>
            <w:tcBorders>
              <w:top w:val="double" w:sz="4" w:space="0" w:color="auto"/>
            </w:tcBorders>
            <w:vAlign w:val="center"/>
          </w:tcPr>
          <w:p w:rsidR="001150C9" w:rsidRPr="000952B0" w:rsidRDefault="001150C9" w:rsidP="003E268E">
            <w:pPr>
              <w:jc w:val="center"/>
              <w:rPr>
                <w:color w:val="000000"/>
              </w:rPr>
            </w:pPr>
            <w:r w:rsidRPr="000952B0">
              <w:rPr>
                <w:color w:val="000000"/>
              </w:rPr>
              <w:t>Наименование показателя</w:t>
            </w:r>
          </w:p>
        </w:tc>
        <w:tc>
          <w:tcPr>
            <w:tcW w:w="2268" w:type="dxa"/>
            <w:tcBorders>
              <w:top w:val="double" w:sz="4" w:space="0" w:color="auto"/>
            </w:tcBorders>
          </w:tcPr>
          <w:p w:rsidR="001150C9" w:rsidRPr="000952B0" w:rsidRDefault="001150C9" w:rsidP="003E268E">
            <w:pPr>
              <w:jc w:val="center"/>
              <w:rPr>
                <w:color w:val="000000"/>
              </w:rPr>
            </w:pPr>
            <w:r w:rsidRPr="000952B0">
              <w:rPr>
                <w:color w:val="000000"/>
              </w:rPr>
              <w:t xml:space="preserve">Значение показателя </w:t>
            </w:r>
          </w:p>
        </w:tc>
      </w:tr>
      <w:tr w:rsidR="00A128C7" w:rsidRPr="000952B0" w:rsidTr="003E268E">
        <w:trPr>
          <w:cantSplit/>
          <w:trHeight w:val="320"/>
        </w:trPr>
        <w:tc>
          <w:tcPr>
            <w:tcW w:w="6946" w:type="dxa"/>
            <w:vAlign w:val="center"/>
          </w:tcPr>
          <w:p w:rsidR="00A128C7" w:rsidRPr="000952B0" w:rsidRDefault="00A128C7" w:rsidP="003E268E">
            <w:pPr>
              <w:ind w:firstLine="34"/>
              <w:jc w:val="both"/>
              <w:rPr>
                <w:color w:val="000000"/>
              </w:rPr>
            </w:pPr>
            <w:r w:rsidRPr="000952B0">
              <w:rPr>
                <w:color w:val="000000"/>
              </w:rPr>
              <w:t>Дебиторская задолженность покупателей и заказчиков, руб.</w:t>
            </w:r>
          </w:p>
        </w:tc>
        <w:tc>
          <w:tcPr>
            <w:tcW w:w="2268" w:type="dxa"/>
            <w:vAlign w:val="center"/>
          </w:tcPr>
          <w:p w:rsidR="00A128C7" w:rsidRPr="00E60A8B" w:rsidRDefault="00A128C7" w:rsidP="00A128C7">
            <w:pPr>
              <w:jc w:val="right"/>
            </w:pPr>
            <w:r w:rsidRPr="00333942">
              <w:t xml:space="preserve">20 545 142 309,05   </w:t>
            </w:r>
          </w:p>
        </w:tc>
      </w:tr>
      <w:tr w:rsidR="00A128C7" w:rsidRPr="000952B0" w:rsidTr="003E268E">
        <w:trPr>
          <w:cantSplit/>
        </w:trPr>
        <w:tc>
          <w:tcPr>
            <w:tcW w:w="6946" w:type="dxa"/>
            <w:vAlign w:val="center"/>
          </w:tcPr>
          <w:p w:rsidR="00A128C7" w:rsidRPr="000952B0" w:rsidRDefault="00A128C7"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A128C7" w:rsidRPr="00C37EB7" w:rsidRDefault="00A128C7" w:rsidP="00A128C7">
            <w:pPr>
              <w:jc w:val="right"/>
            </w:pPr>
            <w:r w:rsidRPr="00333942">
              <w:t>6 308 779,02</w:t>
            </w:r>
          </w:p>
        </w:tc>
      </w:tr>
      <w:tr w:rsidR="00A128C7" w:rsidRPr="000952B0" w:rsidTr="003E268E">
        <w:trPr>
          <w:cantSplit/>
        </w:trPr>
        <w:tc>
          <w:tcPr>
            <w:tcW w:w="6946" w:type="dxa"/>
            <w:vAlign w:val="center"/>
          </w:tcPr>
          <w:p w:rsidR="00A128C7" w:rsidRPr="000952B0" w:rsidRDefault="00A128C7" w:rsidP="003E268E">
            <w:pPr>
              <w:ind w:firstLine="34"/>
              <w:jc w:val="both"/>
              <w:rPr>
                <w:color w:val="000000"/>
              </w:rPr>
            </w:pPr>
            <w:r w:rsidRPr="000952B0">
              <w:rPr>
                <w:color w:val="000000"/>
              </w:rPr>
              <w:t>Дебиторская задолженность по векселям к получению, руб.</w:t>
            </w:r>
          </w:p>
        </w:tc>
        <w:tc>
          <w:tcPr>
            <w:tcW w:w="2268" w:type="dxa"/>
            <w:vAlign w:val="center"/>
          </w:tcPr>
          <w:p w:rsidR="00A128C7" w:rsidRDefault="00A128C7" w:rsidP="00A128C7">
            <w:pPr>
              <w:jc w:val="right"/>
            </w:pPr>
            <w:r>
              <w:t>-</w:t>
            </w:r>
          </w:p>
        </w:tc>
      </w:tr>
      <w:tr w:rsidR="00A128C7" w:rsidRPr="000952B0" w:rsidTr="003E268E">
        <w:trPr>
          <w:cantSplit/>
        </w:trPr>
        <w:tc>
          <w:tcPr>
            <w:tcW w:w="6946" w:type="dxa"/>
            <w:vAlign w:val="center"/>
          </w:tcPr>
          <w:p w:rsidR="00A128C7" w:rsidRPr="000952B0" w:rsidRDefault="00A128C7"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A128C7" w:rsidRDefault="00A128C7" w:rsidP="00A128C7">
            <w:pPr>
              <w:jc w:val="right"/>
            </w:pPr>
            <w:r>
              <w:t>-</w:t>
            </w:r>
          </w:p>
        </w:tc>
      </w:tr>
      <w:tr w:rsidR="00A128C7" w:rsidRPr="000952B0" w:rsidTr="003E268E">
        <w:trPr>
          <w:cantSplit/>
        </w:trPr>
        <w:tc>
          <w:tcPr>
            <w:tcW w:w="6946" w:type="dxa"/>
            <w:vAlign w:val="center"/>
          </w:tcPr>
          <w:p w:rsidR="00A128C7" w:rsidRPr="000952B0" w:rsidRDefault="00A128C7" w:rsidP="003E268E">
            <w:pPr>
              <w:ind w:firstLine="34"/>
              <w:jc w:val="both"/>
              <w:rPr>
                <w:color w:val="000000"/>
              </w:rPr>
            </w:pPr>
            <w:r w:rsidRPr="000952B0">
              <w:rPr>
                <w:color w:val="000000"/>
              </w:rPr>
              <w:t>Дебиторская задолженность участников (учредителей) по взносам в уставный капитал, руб.</w:t>
            </w:r>
          </w:p>
        </w:tc>
        <w:tc>
          <w:tcPr>
            <w:tcW w:w="2268" w:type="dxa"/>
            <w:vAlign w:val="center"/>
          </w:tcPr>
          <w:p w:rsidR="00A128C7" w:rsidRDefault="00A128C7" w:rsidP="00A128C7">
            <w:pPr>
              <w:jc w:val="right"/>
            </w:pPr>
            <w:r>
              <w:t>-</w:t>
            </w:r>
          </w:p>
        </w:tc>
      </w:tr>
      <w:tr w:rsidR="00A128C7" w:rsidRPr="000952B0" w:rsidTr="003E268E">
        <w:trPr>
          <w:cantSplit/>
        </w:trPr>
        <w:tc>
          <w:tcPr>
            <w:tcW w:w="6946" w:type="dxa"/>
            <w:vAlign w:val="center"/>
          </w:tcPr>
          <w:p w:rsidR="00A128C7" w:rsidRPr="000952B0" w:rsidRDefault="00A128C7"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A128C7" w:rsidRDefault="00A128C7" w:rsidP="00A128C7">
            <w:pPr>
              <w:jc w:val="right"/>
            </w:pPr>
            <w:r>
              <w:t>-</w:t>
            </w:r>
          </w:p>
        </w:tc>
      </w:tr>
      <w:tr w:rsidR="00A128C7" w:rsidRPr="000952B0" w:rsidTr="003E268E">
        <w:trPr>
          <w:cantSplit/>
        </w:trPr>
        <w:tc>
          <w:tcPr>
            <w:tcW w:w="6946" w:type="dxa"/>
            <w:vAlign w:val="center"/>
          </w:tcPr>
          <w:p w:rsidR="00A128C7" w:rsidRPr="000952B0" w:rsidRDefault="00A128C7" w:rsidP="003E268E">
            <w:pPr>
              <w:ind w:firstLine="34"/>
              <w:jc w:val="both"/>
              <w:rPr>
                <w:color w:val="000000"/>
              </w:rPr>
            </w:pPr>
            <w:r w:rsidRPr="000952B0">
              <w:rPr>
                <w:color w:val="000000"/>
              </w:rPr>
              <w:t>Прочая дебиторская задолженность, руб.</w:t>
            </w:r>
          </w:p>
        </w:tc>
        <w:tc>
          <w:tcPr>
            <w:tcW w:w="2268" w:type="dxa"/>
            <w:vAlign w:val="center"/>
          </w:tcPr>
          <w:p w:rsidR="00A128C7" w:rsidRPr="004F4EE8" w:rsidRDefault="00A128C7" w:rsidP="00A128C7">
            <w:pPr>
              <w:jc w:val="right"/>
              <w:rPr>
                <w:highlight w:val="yellow"/>
              </w:rPr>
            </w:pPr>
            <w:r w:rsidRPr="00333942">
              <w:t>1 389 174 240,33</w:t>
            </w:r>
          </w:p>
        </w:tc>
      </w:tr>
      <w:tr w:rsidR="00A128C7" w:rsidRPr="000952B0" w:rsidTr="003E268E">
        <w:trPr>
          <w:cantSplit/>
        </w:trPr>
        <w:tc>
          <w:tcPr>
            <w:tcW w:w="6946" w:type="dxa"/>
            <w:vAlign w:val="center"/>
          </w:tcPr>
          <w:p w:rsidR="00A128C7" w:rsidRPr="000952B0" w:rsidRDefault="00A128C7"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A128C7" w:rsidRPr="00A12345" w:rsidRDefault="00A128C7" w:rsidP="00A128C7">
            <w:pPr>
              <w:jc w:val="right"/>
            </w:pPr>
            <w:r w:rsidRPr="00884692">
              <w:t>3,73</w:t>
            </w:r>
          </w:p>
        </w:tc>
      </w:tr>
      <w:tr w:rsidR="00A128C7" w:rsidRPr="000952B0" w:rsidTr="003E268E">
        <w:trPr>
          <w:cantSplit/>
          <w:trHeight w:val="349"/>
        </w:trPr>
        <w:tc>
          <w:tcPr>
            <w:tcW w:w="6946" w:type="dxa"/>
            <w:vAlign w:val="center"/>
          </w:tcPr>
          <w:p w:rsidR="00A128C7" w:rsidRPr="000952B0" w:rsidRDefault="00A128C7" w:rsidP="003E268E">
            <w:pPr>
              <w:ind w:firstLine="34"/>
              <w:jc w:val="both"/>
              <w:rPr>
                <w:color w:val="000000"/>
              </w:rPr>
            </w:pPr>
            <w:r w:rsidRPr="000952B0">
              <w:rPr>
                <w:color w:val="000000"/>
              </w:rPr>
              <w:t>Общий размер дебиторской задолженности, руб.</w:t>
            </w:r>
          </w:p>
        </w:tc>
        <w:tc>
          <w:tcPr>
            <w:tcW w:w="2268" w:type="dxa"/>
            <w:vAlign w:val="center"/>
          </w:tcPr>
          <w:p w:rsidR="00A128C7" w:rsidRPr="00A12345" w:rsidRDefault="00A128C7" w:rsidP="00A128C7">
            <w:pPr>
              <w:jc w:val="right"/>
            </w:pPr>
            <w:r w:rsidRPr="00333942">
              <w:t>21 934 316 549,38</w:t>
            </w:r>
          </w:p>
        </w:tc>
      </w:tr>
      <w:tr w:rsidR="00A128C7" w:rsidRPr="000952B0" w:rsidTr="003E268E">
        <w:trPr>
          <w:cantSplit/>
        </w:trPr>
        <w:tc>
          <w:tcPr>
            <w:tcW w:w="6946" w:type="dxa"/>
            <w:tcBorders>
              <w:bottom w:val="double" w:sz="4" w:space="0" w:color="auto"/>
            </w:tcBorders>
            <w:vAlign w:val="center"/>
          </w:tcPr>
          <w:p w:rsidR="00A128C7" w:rsidRPr="000952B0" w:rsidRDefault="00A128C7" w:rsidP="003E268E">
            <w:pPr>
              <w:ind w:firstLine="34"/>
              <w:jc w:val="both"/>
              <w:rPr>
                <w:color w:val="000000"/>
              </w:rPr>
            </w:pPr>
            <w:r w:rsidRPr="000952B0">
              <w:rPr>
                <w:color w:val="000000"/>
              </w:rPr>
              <w:t>в том числе общий размер просроченной дебиторской задолженности, руб.</w:t>
            </w:r>
          </w:p>
        </w:tc>
        <w:tc>
          <w:tcPr>
            <w:tcW w:w="2268" w:type="dxa"/>
            <w:tcBorders>
              <w:bottom w:val="double" w:sz="4" w:space="0" w:color="auto"/>
            </w:tcBorders>
            <w:vAlign w:val="center"/>
          </w:tcPr>
          <w:p w:rsidR="00A128C7" w:rsidRPr="00A12345" w:rsidRDefault="00A128C7" w:rsidP="00A128C7">
            <w:pPr>
              <w:jc w:val="right"/>
            </w:pPr>
            <w:r>
              <w:t>6 308 782,75</w:t>
            </w:r>
          </w:p>
        </w:tc>
      </w:tr>
    </w:tbl>
    <w:p w:rsidR="001150C9" w:rsidRPr="000952B0" w:rsidRDefault="001150C9" w:rsidP="001150C9">
      <w:pPr>
        <w:ind w:firstLine="720"/>
        <w:jc w:val="both"/>
        <w:rPr>
          <w:color w:val="000000"/>
        </w:rPr>
      </w:pPr>
    </w:p>
    <w:p w:rsidR="001150C9" w:rsidRPr="000952B0" w:rsidRDefault="001150C9" w:rsidP="001150C9">
      <w:pPr>
        <w:spacing w:before="0" w:after="0"/>
        <w:jc w:val="both"/>
        <w:rPr>
          <w:color w:val="000000"/>
        </w:rPr>
      </w:pPr>
      <w:r w:rsidRPr="000952B0">
        <w:rPr>
          <w:color w:val="000000"/>
        </w:rPr>
        <w:t>Дебиторы, на  долю которых приходится не менее 10% от общей суммы дебиторской задолженности:</w:t>
      </w:r>
    </w:p>
    <w:p w:rsidR="001150C9" w:rsidRPr="0005614D" w:rsidRDefault="001150C9" w:rsidP="001150C9">
      <w:pPr>
        <w:spacing w:before="0" w:after="0"/>
        <w:ind w:left="284"/>
        <w:jc w:val="both"/>
        <w:rPr>
          <w:b/>
          <w:i/>
          <w:color w:val="000000"/>
        </w:rPr>
      </w:pPr>
      <w:r w:rsidRPr="0005614D">
        <w:rPr>
          <w:color w:val="000000"/>
        </w:rPr>
        <w:t xml:space="preserve">Полное наименование: </w:t>
      </w:r>
      <w:r w:rsidRPr="0005614D">
        <w:rPr>
          <w:b/>
          <w:i/>
          <w:color w:val="000000"/>
        </w:rPr>
        <w:t>Публичное акционерное общество «Нефтяная компания «Роснефть»</w:t>
      </w:r>
    </w:p>
    <w:p w:rsidR="001150C9" w:rsidRPr="0005614D" w:rsidRDefault="001150C9" w:rsidP="001150C9">
      <w:pPr>
        <w:spacing w:before="0" w:after="0"/>
        <w:ind w:left="284"/>
        <w:jc w:val="both"/>
        <w:rPr>
          <w:b/>
          <w:i/>
          <w:color w:val="000000"/>
        </w:rPr>
      </w:pPr>
      <w:r w:rsidRPr="0005614D">
        <w:rPr>
          <w:color w:val="000000"/>
        </w:rPr>
        <w:t xml:space="preserve">Сокращенное наименование: </w:t>
      </w:r>
      <w:r w:rsidRPr="0005614D">
        <w:rPr>
          <w:b/>
          <w:i/>
          <w:color w:val="000000"/>
        </w:rPr>
        <w:t>ПАО «НК «Роснефть»</w:t>
      </w:r>
    </w:p>
    <w:p w:rsidR="001150C9" w:rsidRPr="0005614D" w:rsidRDefault="001150C9" w:rsidP="001150C9">
      <w:pPr>
        <w:spacing w:before="0" w:after="0"/>
        <w:ind w:left="284"/>
        <w:jc w:val="both"/>
        <w:rPr>
          <w:b/>
          <w:i/>
          <w:color w:val="000000"/>
        </w:rPr>
      </w:pPr>
      <w:r w:rsidRPr="0005614D">
        <w:rPr>
          <w:color w:val="000000"/>
        </w:rPr>
        <w:lastRenderedPageBreak/>
        <w:t xml:space="preserve">Место нахождения: </w:t>
      </w:r>
      <w:r w:rsidRPr="0005614D">
        <w:rPr>
          <w:b/>
          <w:i/>
          <w:color w:val="000000"/>
        </w:rPr>
        <w:t>Российская Федерация, город Москва</w:t>
      </w:r>
    </w:p>
    <w:p w:rsidR="001150C9" w:rsidRPr="0005614D" w:rsidRDefault="001150C9" w:rsidP="001150C9">
      <w:pPr>
        <w:spacing w:before="0" w:after="0"/>
        <w:ind w:left="284"/>
        <w:jc w:val="both"/>
        <w:rPr>
          <w:b/>
          <w:i/>
          <w:color w:val="000000"/>
        </w:rPr>
      </w:pPr>
      <w:r w:rsidRPr="0005614D">
        <w:rPr>
          <w:color w:val="000000"/>
        </w:rPr>
        <w:t>ИНН:</w:t>
      </w:r>
      <w:r w:rsidRPr="0005614D">
        <w:rPr>
          <w:b/>
          <w:i/>
          <w:color w:val="000000"/>
        </w:rPr>
        <w:t xml:space="preserve"> 7706107510</w:t>
      </w:r>
    </w:p>
    <w:p w:rsidR="001150C9" w:rsidRPr="0005614D" w:rsidRDefault="001150C9" w:rsidP="001150C9">
      <w:pPr>
        <w:spacing w:before="0" w:after="0"/>
        <w:ind w:left="284"/>
        <w:jc w:val="both"/>
        <w:rPr>
          <w:b/>
          <w:i/>
          <w:color w:val="000000"/>
        </w:rPr>
      </w:pPr>
      <w:r w:rsidRPr="0005614D">
        <w:rPr>
          <w:color w:val="000000"/>
        </w:rPr>
        <w:t>ОГРН:</w:t>
      </w:r>
      <w:r w:rsidRPr="0005614D">
        <w:rPr>
          <w:b/>
          <w:i/>
          <w:color w:val="000000"/>
        </w:rPr>
        <w:t xml:space="preserve"> 1027700043502</w:t>
      </w:r>
    </w:p>
    <w:p w:rsidR="001150C9" w:rsidRPr="0005614D" w:rsidRDefault="001150C9" w:rsidP="001150C9">
      <w:pPr>
        <w:spacing w:before="0" w:after="0"/>
        <w:ind w:left="284"/>
        <w:jc w:val="both"/>
        <w:rPr>
          <w:b/>
          <w:i/>
          <w:color w:val="000000"/>
        </w:rPr>
      </w:pPr>
      <w:r w:rsidRPr="0005614D">
        <w:rPr>
          <w:color w:val="000000"/>
        </w:rPr>
        <w:t>Сумма дебиторской задолженности</w:t>
      </w:r>
      <w:r w:rsidRPr="0005614D">
        <w:rPr>
          <w:b/>
          <w:i/>
          <w:color w:val="000000"/>
        </w:rPr>
        <w:t xml:space="preserve">: </w:t>
      </w:r>
      <w:r w:rsidR="003B0B21" w:rsidRPr="003B0B21">
        <w:rPr>
          <w:b/>
          <w:i/>
        </w:rPr>
        <w:t>20 543 956 600,44</w:t>
      </w:r>
      <w:r w:rsidR="003B0B21">
        <w:t xml:space="preserve"> </w:t>
      </w:r>
      <w:r w:rsidRPr="0005614D">
        <w:rPr>
          <w:b/>
          <w:i/>
          <w:color w:val="000000"/>
        </w:rPr>
        <w:t>руб.</w:t>
      </w:r>
    </w:p>
    <w:p w:rsidR="001150C9" w:rsidRPr="0005614D" w:rsidRDefault="001150C9" w:rsidP="001150C9">
      <w:pPr>
        <w:spacing w:before="0" w:after="0"/>
        <w:ind w:left="284"/>
        <w:jc w:val="both"/>
        <w:rPr>
          <w:b/>
          <w:i/>
          <w:color w:val="000000"/>
        </w:rPr>
      </w:pPr>
      <w:r w:rsidRPr="0005614D">
        <w:rPr>
          <w:color w:val="000000"/>
        </w:rPr>
        <w:t xml:space="preserve">Размер и условия просроченной дебиторской задолженности (процентная ставка, штрафные санкции, пени):  </w:t>
      </w:r>
      <w:r w:rsidRPr="0005614D">
        <w:rPr>
          <w:b/>
          <w:i/>
          <w:color w:val="000000"/>
        </w:rPr>
        <w:t>просроченная задолженность отсутствует</w:t>
      </w:r>
    </w:p>
    <w:p w:rsidR="001150C9" w:rsidRPr="0005614D" w:rsidRDefault="001150C9" w:rsidP="001150C9">
      <w:pPr>
        <w:spacing w:before="0" w:after="0"/>
        <w:ind w:left="284"/>
        <w:jc w:val="both"/>
        <w:rPr>
          <w:b/>
          <w:i/>
          <w:color w:val="000000"/>
        </w:rPr>
      </w:pPr>
      <w:r w:rsidRPr="0005614D">
        <w:rPr>
          <w:color w:val="000000"/>
        </w:rPr>
        <w:t xml:space="preserve">Дебитор является аффилированным лицом эмитента: </w:t>
      </w:r>
      <w:r w:rsidRPr="0005614D">
        <w:rPr>
          <w:b/>
          <w:i/>
          <w:color w:val="000000"/>
        </w:rPr>
        <w:t>да</w:t>
      </w:r>
    </w:p>
    <w:p w:rsidR="001150C9" w:rsidRPr="0005614D" w:rsidRDefault="001150C9" w:rsidP="001150C9">
      <w:pPr>
        <w:spacing w:before="0" w:after="0"/>
        <w:ind w:left="284"/>
        <w:jc w:val="both"/>
        <w:rPr>
          <w:b/>
          <w:i/>
          <w:color w:val="000000"/>
        </w:rPr>
      </w:pPr>
      <w:r w:rsidRPr="0005614D">
        <w:rPr>
          <w:color w:val="000000"/>
        </w:rPr>
        <w:t>Доля участия эмитента в уставном капитале аффилированного лица – коммерческой организации,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Доля  обыкновенных акций эмитента, принадлежащих эмитенту,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Доля участия аффилированного лица в уставном капитале эмитента, %:</w:t>
      </w:r>
      <w:r w:rsidRPr="0005614D">
        <w:rPr>
          <w:b/>
          <w:i/>
          <w:color w:val="000000"/>
        </w:rPr>
        <w:t xml:space="preserve"> 0</w:t>
      </w:r>
    </w:p>
    <w:p w:rsidR="001150C9" w:rsidRDefault="001150C9" w:rsidP="001150C9">
      <w:pPr>
        <w:spacing w:before="0" w:after="0"/>
        <w:ind w:left="284"/>
        <w:jc w:val="both"/>
        <w:rPr>
          <w:b/>
          <w:i/>
          <w:color w:val="000000"/>
        </w:rPr>
      </w:pPr>
      <w:r w:rsidRPr="0005614D">
        <w:rPr>
          <w:color w:val="000000"/>
        </w:rPr>
        <w:t>Доля обыкновенных акций эмитента, принадлежащих аффилированному лицу, %:</w:t>
      </w:r>
      <w:r w:rsidRPr="0005614D">
        <w:rPr>
          <w:b/>
          <w:i/>
          <w:color w:val="000000"/>
        </w:rPr>
        <w:t xml:space="preserve"> 0</w:t>
      </w:r>
    </w:p>
    <w:p w:rsidR="00BF09A6" w:rsidRPr="00592057" w:rsidRDefault="00BF09A6" w:rsidP="00BF09A6">
      <w:pPr>
        <w:pStyle w:val="1"/>
      </w:pPr>
      <w:bookmarkStart w:id="72" w:name="_Toc24538916"/>
      <w:r w:rsidRPr="00592057">
        <w:t>VII. Бухгалтерская (финансовая) отчетность эмитента и иная финансовая информация</w:t>
      </w:r>
      <w:bookmarkEnd w:id="72"/>
    </w:p>
    <w:p w:rsidR="00BF09A6" w:rsidRDefault="00BF09A6" w:rsidP="00BF09A6">
      <w:pPr>
        <w:pStyle w:val="20"/>
      </w:pPr>
      <w:bookmarkStart w:id="73" w:name="_Toc24538917"/>
      <w:r w:rsidRPr="00EF2359">
        <w:t>7.1. Годовая бухгалтерская (финансовая) отчетность эмитента</w:t>
      </w:r>
      <w:bookmarkEnd w:id="73"/>
    </w:p>
    <w:p w:rsidR="0064174A" w:rsidRPr="00AC4D63" w:rsidRDefault="0064174A" w:rsidP="0064174A">
      <w:pPr>
        <w:widowControl/>
        <w:spacing w:before="0" w:after="0"/>
        <w:ind w:firstLine="142"/>
        <w:jc w:val="both"/>
        <w:rPr>
          <w:b/>
          <w:i/>
        </w:rPr>
      </w:pPr>
      <w:r w:rsidRPr="00D04A94">
        <w:rPr>
          <w:b/>
          <w:i/>
        </w:rPr>
        <w:t>Не указывается в данном отчетном квартале.</w:t>
      </w:r>
    </w:p>
    <w:p w:rsidR="00BF09A6" w:rsidRPr="00EF2359" w:rsidRDefault="00BF09A6" w:rsidP="00BF09A6">
      <w:pPr>
        <w:pStyle w:val="20"/>
        <w:rPr>
          <w:rFonts w:eastAsiaTheme="minorEastAsia"/>
          <w:bCs w:val="0"/>
        </w:rPr>
      </w:pPr>
      <w:bookmarkStart w:id="74" w:name="_Toc24538918"/>
      <w:r w:rsidRPr="003D330C">
        <w:rPr>
          <w:rFonts w:eastAsiaTheme="minorEastAsia"/>
          <w:bCs w:val="0"/>
        </w:rPr>
        <w:t xml:space="preserve">7.2. </w:t>
      </w:r>
      <w:r w:rsidRPr="00D70067">
        <w:rPr>
          <w:rFonts w:eastAsiaTheme="minorEastAsia"/>
          <w:bCs w:val="0"/>
        </w:rPr>
        <w:t>Промежуточная бухгалтерская (финансовая) отчетность эмитента</w:t>
      </w:r>
      <w:bookmarkEnd w:id="74"/>
    </w:p>
    <w:p w:rsidR="003211A7" w:rsidRPr="0072442B" w:rsidRDefault="003211A7" w:rsidP="003211A7">
      <w:pPr>
        <w:spacing w:before="120"/>
        <w:ind w:left="198"/>
        <w:jc w:val="both"/>
      </w:pPr>
      <w:r w:rsidRPr="0072442B">
        <w:t xml:space="preserve">Состав промежуточной бухгалтерской (финансовой) отчетности эмитента за отчетный период, состоящий из </w:t>
      </w:r>
      <w:r w:rsidR="009E7A6E">
        <w:t>д</w:t>
      </w:r>
      <w:r w:rsidR="009D21F0">
        <w:t>евяти</w:t>
      </w:r>
      <w:r w:rsidRPr="0072442B">
        <w:t xml:space="preserve"> месяцев текущего года, составленной в соответствии с требованиями законодательства Российской Федерации, содержащейся в Приложении к ежеквартальному отчету:</w:t>
      </w:r>
    </w:p>
    <w:p w:rsidR="003211A7" w:rsidRPr="009E2036" w:rsidRDefault="003211A7" w:rsidP="003211A7">
      <w:pPr>
        <w:ind w:left="198"/>
        <w:jc w:val="both"/>
        <w:rPr>
          <w:b/>
          <w:i/>
        </w:rPr>
      </w:pPr>
      <w:r w:rsidRPr="009E2036">
        <w:rPr>
          <w:b/>
          <w:i/>
        </w:rPr>
        <w:t>1) бухгалтерский баланс на 3</w:t>
      </w:r>
      <w:r w:rsidR="00852E07">
        <w:rPr>
          <w:b/>
          <w:i/>
        </w:rPr>
        <w:t>0</w:t>
      </w:r>
      <w:r w:rsidRPr="009E2036">
        <w:rPr>
          <w:b/>
          <w:i/>
        </w:rPr>
        <w:t xml:space="preserve"> </w:t>
      </w:r>
      <w:r w:rsidR="009D21F0">
        <w:rPr>
          <w:b/>
          <w:i/>
        </w:rPr>
        <w:t>сентября</w:t>
      </w:r>
      <w:r w:rsidRPr="009E2036">
        <w:rPr>
          <w:b/>
          <w:i/>
        </w:rPr>
        <w:t xml:space="preserve"> 201</w:t>
      </w:r>
      <w:r w:rsidR="00852E07">
        <w:rPr>
          <w:b/>
          <w:i/>
        </w:rPr>
        <w:t>9</w:t>
      </w:r>
      <w:r w:rsidRPr="009E2036">
        <w:rPr>
          <w:b/>
          <w:i/>
        </w:rPr>
        <w:t xml:space="preserve"> года;</w:t>
      </w:r>
    </w:p>
    <w:p w:rsidR="003211A7" w:rsidRPr="009E2036" w:rsidRDefault="003211A7" w:rsidP="003211A7">
      <w:pPr>
        <w:ind w:left="198"/>
        <w:jc w:val="both"/>
        <w:rPr>
          <w:b/>
          <w:i/>
        </w:rPr>
      </w:pPr>
      <w:r>
        <w:rPr>
          <w:b/>
          <w:i/>
        </w:rPr>
        <w:t>2</w:t>
      </w:r>
      <w:r w:rsidRPr="009E2036">
        <w:rPr>
          <w:b/>
          <w:i/>
        </w:rPr>
        <w:t xml:space="preserve">) отчет о финансовых результатах за </w:t>
      </w:r>
      <w:r>
        <w:rPr>
          <w:b/>
          <w:i/>
        </w:rPr>
        <w:t>январь-</w:t>
      </w:r>
      <w:r w:rsidR="009D21F0">
        <w:rPr>
          <w:b/>
          <w:i/>
        </w:rPr>
        <w:t>сентябрь</w:t>
      </w:r>
      <w:r>
        <w:rPr>
          <w:b/>
          <w:i/>
        </w:rPr>
        <w:t xml:space="preserve"> </w:t>
      </w:r>
      <w:r w:rsidRPr="009E2036">
        <w:rPr>
          <w:b/>
          <w:i/>
        </w:rPr>
        <w:t>201</w:t>
      </w:r>
      <w:r w:rsidR="00852E07">
        <w:rPr>
          <w:b/>
          <w:i/>
        </w:rPr>
        <w:t>9</w:t>
      </w:r>
      <w:r w:rsidRPr="009E2036">
        <w:rPr>
          <w:b/>
          <w:i/>
        </w:rPr>
        <w:t xml:space="preserve"> год</w:t>
      </w:r>
      <w:r>
        <w:rPr>
          <w:b/>
          <w:i/>
        </w:rPr>
        <w:t>а</w:t>
      </w:r>
      <w:r w:rsidRPr="009E2036">
        <w:rPr>
          <w:b/>
          <w:i/>
        </w:rPr>
        <w:t>.</w:t>
      </w:r>
    </w:p>
    <w:p w:rsidR="00BF09A6" w:rsidRDefault="00BF09A6" w:rsidP="001E2651">
      <w:pPr>
        <w:pStyle w:val="20"/>
        <w:spacing w:after="120"/>
        <w:rPr>
          <w:rFonts w:eastAsiaTheme="minorEastAsia"/>
          <w:bCs w:val="0"/>
          <w:szCs w:val="20"/>
        </w:rPr>
      </w:pPr>
      <w:bookmarkStart w:id="75" w:name="_Toc24538919"/>
      <w:r>
        <w:rPr>
          <w:rFonts w:eastAsiaTheme="minorEastAsia"/>
          <w:bCs w:val="0"/>
          <w:szCs w:val="20"/>
        </w:rPr>
        <w:t>7.3.  Консолидированная финансовая отчетность эмитента</w:t>
      </w:r>
      <w:bookmarkEnd w:id="75"/>
    </w:p>
    <w:p w:rsidR="004701BB" w:rsidRDefault="004701BB" w:rsidP="001E2651">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4701BB" w:rsidRDefault="004701BB" w:rsidP="001E2651">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4701BB" w:rsidRDefault="004701BB" w:rsidP="004701BB">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76" w:name="_Toc24538920"/>
      <w:r w:rsidRPr="00664C49">
        <w:rPr>
          <w:rFonts w:eastAsiaTheme="minorEastAsia"/>
        </w:rPr>
        <w:t>7.4. Сведения об учетной политике эмитента</w:t>
      </w:r>
      <w:bookmarkEnd w:id="76"/>
    </w:p>
    <w:p w:rsidR="004745A7" w:rsidRPr="00E929BF" w:rsidRDefault="004745A7" w:rsidP="00E929BF">
      <w:pPr>
        <w:ind w:left="142"/>
        <w:jc w:val="both"/>
        <w:rPr>
          <w:b/>
          <w:i/>
        </w:rPr>
      </w:pPr>
      <w:r w:rsidRPr="00E929BF">
        <w:rPr>
          <w:b/>
          <w:i/>
        </w:rPr>
        <w:t xml:space="preserve">В отчетном квартале изменения в учетную политику эмитента </w:t>
      </w:r>
      <w:r w:rsidR="009D21F0">
        <w:rPr>
          <w:b/>
          <w:i/>
        </w:rPr>
        <w:t>не вносились</w:t>
      </w:r>
      <w:r w:rsidR="001B24BE" w:rsidRPr="00E929BF">
        <w:rPr>
          <w:b/>
          <w:i/>
        </w:rPr>
        <w:t>.</w:t>
      </w:r>
    </w:p>
    <w:p w:rsidR="00BF09A6" w:rsidRDefault="00BF09A6" w:rsidP="00BF09A6">
      <w:pPr>
        <w:pStyle w:val="20"/>
        <w:rPr>
          <w:rFonts w:eastAsiaTheme="minorEastAsia"/>
          <w:bCs w:val="0"/>
          <w:szCs w:val="20"/>
        </w:rPr>
      </w:pPr>
      <w:bookmarkStart w:id="77" w:name="_Toc24538921"/>
      <w:r>
        <w:rPr>
          <w:rFonts w:eastAsiaTheme="minorEastAsia"/>
          <w:bCs w:val="0"/>
          <w:szCs w:val="20"/>
        </w:rPr>
        <w:t>7.5. Сведения об общей сумме экспорта, а также о доле, которую составляет экспорт в общем объеме продаж</w:t>
      </w:r>
      <w:bookmarkEnd w:id="77"/>
    </w:p>
    <w:p w:rsidR="00DD3C80" w:rsidRDefault="00DD3C80" w:rsidP="00DD3C80">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78" w:name="_Toc24538922"/>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78"/>
    </w:p>
    <w:p w:rsidR="007B704A" w:rsidRPr="009F654D" w:rsidRDefault="007B704A" w:rsidP="007B704A">
      <w:pPr>
        <w:pStyle w:val="SubHeading"/>
      </w:pPr>
      <w:r w:rsidRPr="009F654D">
        <w:t>Сведения о существенных изменениях в составе имущества эмитента, произошедших в течение 12 месяцев до даты окончания отчетного квартала</w:t>
      </w:r>
    </w:p>
    <w:p w:rsidR="007B704A" w:rsidRPr="00931966" w:rsidRDefault="007B704A" w:rsidP="007B704A">
      <w:pPr>
        <w:spacing w:before="0" w:after="0"/>
      </w:pPr>
      <w:r w:rsidRPr="00931966">
        <w:t>Содержание изменения:</w:t>
      </w:r>
      <w:r w:rsidRPr="00931966">
        <w:rPr>
          <w:rStyle w:val="Subst"/>
        </w:rPr>
        <w:t xml:space="preserve"> Приобретение в состав имущества эмитента</w:t>
      </w:r>
    </w:p>
    <w:p w:rsidR="007B704A" w:rsidRPr="00B47C42" w:rsidRDefault="007B704A" w:rsidP="007B704A">
      <w:pPr>
        <w:jc w:val="both"/>
        <w:rPr>
          <w:rStyle w:val="Subst"/>
        </w:rPr>
      </w:pPr>
      <w:r w:rsidRPr="00B47C42">
        <w:t>Вид и краткое описание имущества (объекта недвижимого имущества), которое приобретено в состав имущества эмитента:</w:t>
      </w:r>
      <w:r w:rsidRPr="00B47C42">
        <w:rPr>
          <w:rStyle w:val="Subst"/>
        </w:rPr>
        <w:t xml:space="preserve"> Машины и  оборудование (система </w:t>
      </w:r>
      <w:proofErr w:type="spellStart"/>
      <w:r w:rsidRPr="00B47C42">
        <w:rPr>
          <w:rStyle w:val="Subst"/>
        </w:rPr>
        <w:t>СИКНп</w:t>
      </w:r>
      <w:proofErr w:type="spellEnd"/>
      <w:r w:rsidRPr="00B47C42">
        <w:rPr>
          <w:rStyle w:val="Subst"/>
        </w:rPr>
        <w:t xml:space="preserve">) </w:t>
      </w:r>
    </w:p>
    <w:p w:rsidR="007B704A" w:rsidRPr="00B47C42" w:rsidRDefault="007B704A" w:rsidP="007B704A">
      <w:pPr>
        <w:jc w:val="both"/>
      </w:pPr>
      <w:r w:rsidRPr="00B47C42">
        <w:t>Основание для приобретения в состав:</w:t>
      </w:r>
      <w:r w:rsidRPr="00B47C42">
        <w:rPr>
          <w:rStyle w:val="Subst"/>
        </w:rPr>
        <w:t xml:space="preserve"> </w:t>
      </w:r>
      <w:r w:rsidRPr="00B47C42">
        <w:rPr>
          <w:rStyle w:val="Subst"/>
          <w:bCs/>
          <w:iCs/>
        </w:rPr>
        <w:t>ввод в эксплуатацию</w:t>
      </w:r>
    </w:p>
    <w:p w:rsidR="007B704A" w:rsidRPr="00B47C42" w:rsidRDefault="007B704A" w:rsidP="007B704A">
      <w:pPr>
        <w:rPr>
          <w:color w:val="000000"/>
        </w:rPr>
      </w:pPr>
      <w:r w:rsidRPr="00B47C42">
        <w:t>Дата наступления изменения:</w:t>
      </w:r>
      <w:r w:rsidRPr="00B47C42">
        <w:rPr>
          <w:rStyle w:val="Subst"/>
        </w:rPr>
        <w:t xml:space="preserve"> </w:t>
      </w:r>
      <w:r w:rsidRPr="00B47C42">
        <w:rPr>
          <w:rStyle w:val="Subst"/>
          <w:color w:val="000000"/>
        </w:rPr>
        <w:t>21.12.2018</w:t>
      </w:r>
    </w:p>
    <w:p w:rsidR="007B704A" w:rsidRPr="00B47C42" w:rsidRDefault="007B704A" w:rsidP="007B704A">
      <w:r w:rsidRPr="00B47C42">
        <w:t>Цена приобретения имущества:</w:t>
      </w:r>
      <w:r w:rsidRPr="00B47C42">
        <w:rPr>
          <w:rStyle w:val="Subst"/>
        </w:rPr>
        <w:t xml:space="preserve"> 285 833,62</w:t>
      </w:r>
    </w:p>
    <w:p w:rsidR="007B704A" w:rsidRPr="00B47C42" w:rsidRDefault="007B704A" w:rsidP="007B704A">
      <w:pPr>
        <w:rPr>
          <w:rStyle w:val="Subst"/>
        </w:rPr>
      </w:pPr>
      <w:r w:rsidRPr="00B47C42">
        <w:t>Единица измерения:</w:t>
      </w:r>
      <w:r w:rsidRPr="00B47C42">
        <w:rPr>
          <w:rStyle w:val="Subst"/>
        </w:rPr>
        <w:t xml:space="preserve"> тыс. руб.</w:t>
      </w:r>
    </w:p>
    <w:p w:rsidR="007B704A" w:rsidRPr="00B47C42" w:rsidRDefault="007B704A" w:rsidP="007B704A">
      <w:pPr>
        <w:tabs>
          <w:tab w:val="left" w:pos="1449"/>
        </w:tabs>
        <w:ind w:left="142"/>
        <w:rPr>
          <w:rStyle w:val="Subst"/>
        </w:rPr>
      </w:pPr>
      <w:r w:rsidRPr="00B47C42">
        <w:rPr>
          <w:rStyle w:val="Subst"/>
        </w:rPr>
        <w:lastRenderedPageBreak/>
        <w:tab/>
      </w:r>
    </w:p>
    <w:p w:rsidR="007B704A" w:rsidRPr="00B47C42" w:rsidRDefault="007B704A" w:rsidP="007B704A">
      <w:pPr>
        <w:spacing w:before="0" w:after="0"/>
      </w:pPr>
      <w:r w:rsidRPr="00B47C42">
        <w:t>Содержание изменения:</w:t>
      </w:r>
      <w:r w:rsidRPr="00B47C42">
        <w:rPr>
          <w:rStyle w:val="Subst"/>
        </w:rPr>
        <w:t xml:space="preserve"> Выбытие из состава имущества эмитента</w:t>
      </w:r>
    </w:p>
    <w:p w:rsidR="007B704A" w:rsidRPr="00B47C42" w:rsidRDefault="007B704A" w:rsidP="007B704A">
      <w:pPr>
        <w:jc w:val="both"/>
        <w:rPr>
          <w:rStyle w:val="Subst"/>
          <w:bCs/>
          <w:iCs/>
        </w:rPr>
      </w:pPr>
      <w:r w:rsidRPr="00B47C42">
        <w:t>Вид и краткое описание имущества (объекта недвижимого имущества), которое выбыло из состава имущества эмитента: М</w:t>
      </w:r>
      <w:r w:rsidRPr="00B47C42">
        <w:rPr>
          <w:rStyle w:val="Subst"/>
        </w:rPr>
        <w:t>ашины и оборудование, транспортные средства</w:t>
      </w:r>
      <w:r w:rsidRPr="00B47C42">
        <w:rPr>
          <w:rStyle w:val="Subst"/>
          <w:bCs/>
          <w:iCs/>
        </w:rPr>
        <w:t xml:space="preserve"> </w:t>
      </w:r>
    </w:p>
    <w:p w:rsidR="007B704A" w:rsidRPr="00B47C42" w:rsidRDefault="007B704A" w:rsidP="007B704A">
      <w:pPr>
        <w:jc w:val="both"/>
      </w:pPr>
      <w:r w:rsidRPr="00B47C42">
        <w:t>Основание для выбытия из состава:</w:t>
      </w:r>
      <w:r w:rsidRPr="00B47C42">
        <w:rPr>
          <w:rStyle w:val="Subst"/>
        </w:rPr>
        <w:t xml:space="preserve"> </w:t>
      </w:r>
      <w:r w:rsidRPr="00B47C42">
        <w:rPr>
          <w:rStyle w:val="Subst"/>
          <w:bCs/>
          <w:iCs/>
        </w:rPr>
        <w:t>списание</w:t>
      </w:r>
    </w:p>
    <w:p w:rsidR="007B704A" w:rsidRPr="00B47C42" w:rsidRDefault="007B704A" w:rsidP="007B704A">
      <w:pPr>
        <w:spacing w:before="0" w:after="0"/>
        <w:rPr>
          <w:color w:val="000000" w:themeColor="text1"/>
        </w:rPr>
      </w:pPr>
      <w:r w:rsidRPr="00B47C42">
        <w:t>Дата наступления изменения:</w:t>
      </w:r>
      <w:r w:rsidRPr="00B47C42">
        <w:rPr>
          <w:rStyle w:val="Subst"/>
        </w:rPr>
        <w:t xml:space="preserve"> </w:t>
      </w:r>
      <w:r w:rsidRPr="00B47C42">
        <w:rPr>
          <w:rStyle w:val="Subst"/>
          <w:color w:val="000000" w:themeColor="text1"/>
        </w:rPr>
        <w:t>17.12.2018</w:t>
      </w:r>
    </w:p>
    <w:p w:rsidR="007B704A" w:rsidRPr="00B47C42" w:rsidRDefault="007B704A" w:rsidP="007B704A">
      <w:r w:rsidRPr="00B47C42">
        <w:t>Балансовая стоимость выбывшего имущества:</w:t>
      </w:r>
      <w:r w:rsidRPr="00B47C42">
        <w:rPr>
          <w:rStyle w:val="Subst"/>
        </w:rPr>
        <w:t xml:space="preserve"> 1 485,08</w:t>
      </w:r>
    </w:p>
    <w:p w:rsidR="007B704A" w:rsidRPr="00906E6C" w:rsidRDefault="007B704A" w:rsidP="007B704A">
      <w:pPr>
        <w:rPr>
          <w:rStyle w:val="Subst"/>
        </w:rPr>
      </w:pPr>
      <w:r w:rsidRPr="00B47C42">
        <w:t>Единица измерения:</w:t>
      </w:r>
      <w:r w:rsidRPr="00B47C42">
        <w:rPr>
          <w:rStyle w:val="Subst"/>
        </w:rPr>
        <w:t xml:space="preserve"> тыс. руб.</w:t>
      </w:r>
    </w:p>
    <w:p w:rsidR="00BF09A6" w:rsidRDefault="00BF09A6" w:rsidP="00BF09A6">
      <w:pPr>
        <w:pStyle w:val="20"/>
        <w:rPr>
          <w:rFonts w:eastAsiaTheme="minorEastAsia"/>
          <w:bCs w:val="0"/>
          <w:szCs w:val="20"/>
        </w:rPr>
      </w:pPr>
      <w:bookmarkStart w:id="79" w:name="_Toc24538923"/>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79"/>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 xml:space="preserve">/могут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80" w:name="_Toc24538924"/>
      <w:r>
        <w:rPr>
          <w:rFonts w:eastAsiaTheme="minorEastAsia"/>
          <w:bCs w:val="0"/>
          <w:szCs w:val="20"/>
        </w:rPr>
        <w:t>VIII. Дополнительные сведения об эмитенте и о размещенных им эмиссионных ценных бумагах</w:t>
      </w:r>
      <w:bookmarkEnd w:id="80"/>
    </w:p>
    <w:p w:rsidR="00BF09A6" w:rsidRDefault="00BF09A6" w:rsidP="00BF09A6">
      <w:pPr>
        <w:pStyle w:val="20"/>
        <w:spacing w:before="0"/>
        <w:rPr>
          <w:rFonts w:eastAsiaTheme="minorEastAsia"/>
          <w:bCs w:val="0"/>
          <w:szCs w:val="20"/>
        </w:rPr>
      </w:pPr>
      <w:bookmarkStart w:id="81" w:name="_Toc24538925"/>
      <w:r>
        <w:rPr>
          <w:rFonts w:eastAsiaTheme="minorEastAsia"/>
          <w:bCs w:val="0"/>
          <w:szCs w:val="20"/>
        </w:rPr>
        <w:t>8.1. Дополнительные сведения об эмитенте</w:t>
      </w:r>
      <w:bookmarkEnd w:id="81"/>
    </w:p>
    <w:p w:rsidR="00BF09A6" w:rsidRDefault="00BF09A6" w:rsidP="00BF09A6">
      <w:pPr>
        <w:pStyle w:val="20"/>
        <w:spacing w:before="0"/>
        <w:rPr>
          <w:rFonts w:eastAsiaTheme="minorEastAsia"/>
          <w:bCs w:val="0"/>
          <w:szCs w:val="20"/>
        </w:rPr>
      </w:pPr>
      <w:bookmarkStart w:id="82" w:name="_Toc24538926"/>
      <w:r>
        <w:rPr>
          <w:rFonts w:eastAsiaTheme="minorEastAsia"/>
          <w:bCs w:val="0"/>
          <w:szCs w:val="20"/>
        </w:rPr>
        <w:t>8.1.1. Сведения о размере, структуре уставного капитала эмитента</w:t>
      </w:r>
      <w:bookmarkEnd w:id="82"/>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Величина уставного капитала, приведенная в настоящем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83" w:name="_Toc24538927"/>
      <w:r>
        <w:rPr>
          <w:rFonts w:eastAsiaTheme="minorEastAsia"/>
          <w:bCs w:val="0"/>
          <w:szCs w:val="20"/>
        </w:rPr>
        <w:t>8.1.2. Сведения об изменении размера уставного капитала эмитента</w:t>
      </w:r>
      <w:bookmarkEnd w:id="83"/>
    </w:p>
    <w:p w:rsidR="00E7729E" w:rsidRDefault="00E7729E" w:rsidP="00E7729E">
      <w:pPr>
        <w:ind w:left="200"/>
        <w:jc w:val="both"/>
        <w:rPr>
          <w:rStyle w:val="Subst"/>
          <w:bCs/>
          <w:iCs/>
        </w:rPr>
      </w:pPr>
      <w:r>
        <w:rPr>
          <w:rStyle w:val="Subst"/>
          <w:bCs/>
          <w:iCs/>
        </w:rPr>
        <w:t xml:space="preserve">За последний завершенный </w:t>
      </w:r>
      <w:r w:rsidR="00D1398A">
        <w:rPr>
          <w:rStyle w:val="Subst"/>
          <w:bCs/>
          <w:iCs/>
        </w:rPr>
        <w:t xml:space="preserve">отчетный </w:t>
      </w:r>
      <w:r>
        <w:rPr>
          <w:rStyle w:val="Subst"/>
          <w:bCs/>
          <w:iCs/>
        </w:rPr>
        <w:t>год, а также за период с даты начала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84" w:name="_Toc24538928"/>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84"/>
    </w:p>
    <w:p w:rsidR="00992D9E" w:rsidRDefault="00992D9E" w:rsidP="00FB1E09">
      <w:pPr>
        <w:jc w:val="both"/>
      </w:pPr>
    </w:p>
    <w:p w:rsidR="00FB1E09" w:rsidRPr="007522BC" w:rsidRDefault="00FB1E09" w:rsidP="00FB1E09">
      <w:pPr>
        <w:jc w:val="both"/>
      </w:pPr>
      <w:bookmarkStart w:id="85" w:name="_GoBack"/>
      <w:bookmarkEnd w:id="85"/>
      <w:r w:rsidRPr="007522BC">
        <w:t>Наименование высшего органа управления эмитента:</w:t>
      </w:r>
      <w:r w:rsidRPr="007522BC">
        <w:rPr>
          <w:rStyle w:val="Subst"/>
        </w:rPr>
        <w:t xml:space="preserve"> Общее собрание акционеров</w:t>
      </w:r>
    </w:p>
    <w:p w:rsidR="00FB1E09" w:rsidRPr="007522BC" w:rsidRDefault="00FB1E09" w:rsidP="00FB1E09">
      <w:pPr>
        <w:jc w:val="both"/>
      </w:pPr>
      <w:r w:rsidRPr="007522BC">
        <w:t>Порядок уведомления акционеров (участников) о проведении собрания (заседания) высшего органа управления эмитента:</w:t>
      </w:r>
    </w:p>
    <w:p w:rsidR="00FB1E09" w:rsidRPr="007522BC" w:rsidRDefault="00FB1E09" w:rsidP="00FB1E09">
      <w:pPr>
        <w:pStyle w:val="aa"/>
        <w:tabs>
          <w:tab w:val="left" w:pos="0"/>
        </w:tabs>
        <w:autoSpaceDE w:val="0"/>
        <w:autoSpaceDN w:val="0"/>
        <w:adjustRightInd w:val="0"/>
        <w:ind w:left="11" w:firstLine="273"/>
        <w:jc w:val="both"/>
        <w:rPr>
          <w:b/>
          <w:i/>
          <w:sz w:val="20"/>
          <w:szCs w:val="20"/>
          <w:lang w:val="ru-RU"/>
        </w:rPr>
      </w:pPr>
      <w:proofErr w:type="gramStart"/>
      <w:r w:rsidRPr="007522BC">
        <w:rPr>
          <w:b/>
          <w:i/>
          <w:sz w:val="20"/>
          <w:szCs w:val="20"/>
          <w:lang w:val="ru-RU"/>
        </w:rPr>
        <w:t xml:space="preserve">Сообщение о проведении Общего собрания акционеров Общества не позднее, чем за </w:t>
      </w:r>
      <w:r w:rsidRPr="00E26C20">
        <w:rPr>
          <w:b/>
          <w:i/>
          <w:sz w:val="20"/>
          <w:szCs w:val="20"/>
          <w:lang w:val="ru-RU"/>
        </w:rPr>
        <w:t>2</w:t>
      </w:r>
      <w:r w:rsidR="00E26C20" w:rsidRPr="00E26C20">
        <w:rPr>
          <w:b/>
          <w:i/>
          <w:sz w:val="20"/>
          <w:szCs w:val="20"/>
          <w:lang w:val="ru-RU"/>
        </w:rPr>
        <w:t>1</w:t>
      </w:r>
      <w:r w:rsidRPr="00E26C20">
        <w:rPr>
          <w:b/>
          <w:i/>
          <w:sz w:val="20"/>
          <w:szCs w:val="20"/>
          <w:lang w:val="ru-RU"/>
        </w:rPr>
        <w:t xml:space="preserve"> (двадцать</w:t>
      </w:r>
      <w:r w:rsidR="00E26C20" w:rsidRPr="00E26C20">
        <w:rPr>
          <w:b/>
          <w:i/>
          <w:sz w:val="20"/>
          <w:szCs w:val="20"/>
          <w:lang w:val="ru-RU"/>
        </w:rPr>
        <w:t xml:space="preserve"> один</w:t>
      </w:r>
      <w:r w:rsidRPr="00E26C20">
        <w:rPr>
          <w:b/>
          <w:i/>
          <w:sz w:val="20"/>
          <w:szCs w:val="20"/>
          <w:lang w:val="ru-RU"/>
        </w:rPr>
        <w:t>)</w:t>
      </w:r>
      <w:r w:rsidRPr="007522BC">
        <w:rPr>
          <w:b/>
          <w:i/>
          <w:sz w:val="20"/>
          <w:szCs w:val="20"/>
          <w:lang w:val="ru-RU"/>
        </w:rPr>
        <w:t xml:space="preserve"> д</w:t>
      </w:r>
      <w:r w:rsidR="00E26C20">
        <w:rPr>
          <w:b/>
          <w:i/>
          <w:sz w:val="20"/>
          <w:szCs w:val="20"/>
          <w:lang w:val="ru-RU"/>
        </w:rPr>
        <w:t>ень</w:t>
      </w:r>
      <w:r w:rsidRPr="007522BC">
        <w:rPr>
          <w:b/>
          <w:i/>
          <w:sz w:val="20"/>
          <w:szCs w:val="20"/>
          <w:lang w:val="ru-RU"/>
        </w:rPr>
        <w:t xml:space="preserve"> (в случае если повестка дня содержит вопрос о реорганизации Общества, - не позднее, чем за 30 (тридцать) дней) до даты его проведения должно быть </w:t>
      </w:r>
      <w:r w:rsidR="00CB5CB1">
        <w:rPr>
          <w:b/>
          <w:i/>
          <w:sz w:val="20"/>
          <w:szCs w:val="20"/>
          <w:lang w:val="ru-RU"/>
        </w:rPr>
        <w:t>направлено каждому лицу, зарегистрированному в реестре акционеров Общества и имеющему право на участие в Общем собрании акционеров, заказным письмом или вручено под</w:t>
      </w:r>
      <w:proofErr w:type="gramEnd"/>
      <w:r w:rsidR="00CB5CB1">
        <w:rPr>
          <w:b/>
          <w:i/>
          <w:sz w:val="20"/>
          <w:szCs w:val="20"/>
          <w:lang w:val="ru-RU"/>
        </w:rPr>
        <w:t xml:space="preserve"> роспись</w:t>
      </w:r>
      <w:r w:rsidRPr="007522BC">
        <w:rPr>
          <w:b/>
          <w:i/>
          <w:sz w:val="20"/>
          <w:szCs w:val="20"/>
          <w:lang w:val="ru-RU"/>
        </w:rPr>
        <w:t xml:space="preserve">, а также размещено на официальном сайте Общества </w:t>
      </w:r>
      <w:r w:rsidRPr="007522BC">
        <w:rPr>
          <w:b/>
          <w:i/>
          <w:sz w:val="20"/>
          <w:szCs w:val="20"/>
        </w:rPr>
        <w:t>www</w:t>
      </w:r>
      <w:r w:rsidRPr="007522BC">
        <w:rPr>
          <w:b/>
          <w:i/>
          <w:sz w:val="20"/>
          <w:szCs w:val="20"/>
          <w:lang w:val="ru-RU"/>
        </w:rPr>
        <w:t>.</w:t>
      </w:r>
      <w:proofErr w:type="spellStart"/>
      <w:r w:rsidRPr="007522BC">
        <w:rPr>
          <w:b/>
          <w:i/>
          <w:sz w:val="20"/>
          <w:szCs w:val="20"/>
        </w:rPr>
        <w:t>saratov</w:t>
      </w:r>
      <w:proofErr w:type="spellEnd"/>
      <w:r w:rsidRPr="007522BC">
        <w:rPr>
          <w:b/>
          <w:i/>
          <w:sz w:val="20"/>
          <w:szCs w:val="20"/>
          <w:lang w:val="ru-RU"/>
        </w:rPr>
        <w:t>-</w:t>
      </w:r>
      <w:proofErr w:type="spellStart"/>
      <w:r w:rsidRPr="007522BC">
        <w:rPr>
          <w:b/>
          <w:i/>
          <w:sz w:val="20"/>
          <w:szCs w:val="20"/>
        </w:rPr>
        <w:t>npz</w:t>
      </w:r>
      <w:proofErr w:type="spellEnd"/>
      <w:r w:rsidRPr="007522BC">
        <w:rPr>
          <w:b/>
          <w:i/>
          <w:sz w:val="20"/>
          <w:szCs w:val="20"/>
          <w:lang w:val="ru-RU"/>
        </w:rPr>
        <w:t>.</w:t>
      </w:r>
      <w:proofErr w:type="spellStart"/>
      <w:r w:rsidRPr="007522BC">
        <w:rPr>
          <w:b/>
          <w:i/>
          <w:sz w:val="20"/>
          <w:szCs w:val="20"/>
        </w:rPr>
        <w:t>ru</w:t>
      </w:r>
      <w:proofErr w:type="spellEnd"/>
      <w:r w:rsidRPr="007522BC">
        <w:rPr>
          <w:b/>
          <w:i/>
          <w:sz w:val="20"/>
          <w:szCs w:val="20"/>
          <w:lang w:val="ru-RU"/>
        </w:rPr>
        <w:t xml:space="preserve"> в информационно-телекоммуникационной сети «Интернет».</w:t>
      </w:r>
    </w:p>
    <w:p w:rsidR="00FB1E09" w:rsidRPr="007522BC" w:rsidRDefault="00FB1E09" w:rsidP="00FB1E09">
      <w:pPr>
        <w:pStyle w:val="aa"/>
        <w:autoSpaceDE w:val="0"/>
        <w:autoSpaceDN w:val="0"/>
        <w:adjustRightInd w:val="0"/>
        <w:ind w:left="0" w:firstLine="284"/>
        <w:jc w:val="both"/>
        <w:rPr>
          <w:b/>
          <w:i/>
          <w:sz w:val="20"/>
          <w:szCs w:val="20"/>
          <w:lang w:val="ru-RU"/>
        </w:rPr>
      </w:pPr>
      <w:r w:rsidRPr="007522BC">
        <w:rPr>
          <w:b/>
          <w:i/>
          <w:sz w:val="20"/>
          <w:szCs w:val="20"/>
          <w:lang w:val="ru-RU"/>
        </w:rPr>
        <w:t>Общество вправе дополнительно иными способами, помимо указанных в Уставе, информировать акционеров о проведении Общего собрания акционеров.</w:t>
      </w:r>
    </w:p>
    <w:p w:rsidR="00FB1E09" w:rsidRPr="007522BC" w:rsidRDefault="00FB1E09" w:rsidP="00FB1E09">
      <w:pPr>
        <w:pStyle w:val="aa"/>
        <w:autoSpaceDE w:val="0"/>
        <w:autoSpaceDN w:val="0"/>
        <w:adjustRightInd w:val="0"/>
        <w:ind w:left="0" w:firstLine="284"/>
        <w:jc w:val="both"/>
        <w:rPr>
          <w:b/>
          <w:i/>
          <w:sz w:val="20"/>
          <w:szCs w:val="20"/>
          <w:lang w:val="ru-RU"/>
        </w:rPr>
      </w:pPr>
      <w:proofErr w:type="gramStart"/>
      <w:r w:rsidRPr="007522BC">
        <w:rPr>
          <w:b/>
          <w:i/>
          <w:sz w:val="20"/>
          <w:szCs w:val="20"/>
          <w:lang w:val="ru-RU"/>
        </w:rPr>
        <w:t>В случае проведения внеочередного Общего собрания акционеров, повестка дня которого содержит вопрос об избрании членов Совета директоров Общества либо вопрос о реорганизации Общества в форме слияния, выделения или разделения и вопрос об избрании членов Совета директоров (наблюдательного совета) Общества, создаваемого путем реорганизации, сообщение о проведении такого внеочередного Общего собрания акционеров должно быть сделано не позднее, чем за 50 (пятьдесят) дней</w:t>
      </w:r>
      <w:proofErr w:type="gramEnd"/>
      <w:r w:rsidRPr="007522BC">
        <w:rPr>
          <w:b/>
          <w:i/>
          <w:sz w:val="20"/>
          <w:szCs w:val="20"/>
          <w:lang w:val="ru-RU"/>
        </w:rPr>
        <w:t xml:space="preserve"> до даты его проведения.</w:t>
      </w:r>
    </w:p>
    <w:p w:rsidR="00FB1E09" w:rsidRPr="007522BC" w:rsidRDefault="00FB1E09" w:rsidP="00FB1E09">
      <w:pPr>
        <w:jc w:val="both"/>
      </w:pPr>
      <w:proofErr w:type="gramStart"/>
      <w:r w:rsidRPr="007522BC">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proofErr w:type="gramEnd"/>
    </w:p>
    <w:p w:rsidR="00FB1E09" w:rsidRPr="00452168" w:rsidRDefault="00FB1E09" w:rsidP="00FB1E09">
      <w:pPr>
        <w:ind w:firstLine="284"/>
        <w:jc w:val="both"/>
        <w:rPr>
          <w:rStyle w:val="Subst"/>
        </w:rPr>
      </w:pPr>
      <w:r w:rsidRPr="00452168">
        <w:rPr>
          <w:rStyle w:val="Subst"/>
        </w:rPr>
        <w:lastRenderedPageBreak/>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w:t>
      </w:r>
      <w:r w:rsidR="00452168" w:rsidRPr="00452168">
        <w:rPr>
          <w:rStyle w:val="Subst"/>
        </w:rPr>
        <w:t xml:space="preserve"> Общества</w:t>
      </w:r>
      <w:r w:rsidRPr="00452168">
        <w:rPr>
          <w:rStyle w:val="Subst"/>
        </w:rPr>
        <w:t>,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C671AD" w:rsidRPr="00215B35" w:rsidRDefault="00C671AD" w:rsidP="00C671AD">
      <w:pPr>
        <w:ind w:firstLine="284"/>
        <w:jc w:val="both"/>
        <w:rPr>
          <w:rStyle w:val="Subst"/>
        </w:rPr>
      </w:pPr>
      <w:r w:rsidRPr="00215B35">
        <w:rPr>
          <w:rStyle w:val="Subst"/>
        </w:rPr>
        <w:t xml:space="preserve">Требование о </w:t>
      </w:r>
      <w:r w:rsidR="00F60FF1" w:rsidRPr="00215B35">
        <w:rPr>
          <w:rStyle w:val="Subst"/>
        </w:rPr>
        <w:t>созыве</w:t>
      </w:r>
      <w:r w:rsidRPr="00215B35">
        <w:rPr>
          <w:rStyle w:val="Subst"/>
        </w:rPr>
        <w:t xml:space="preserve"> внеочередного Общего собрания вносится в письменной форме  в порядке, предусмотренном действующими нормативными правовыми актами федерального органа исполнительной власти, осуществляющего функции по нормативно-правовому регулированию, контролю и надзору в сфере финансовых рынков, Уставом Общества и Положением об Общем собрании акционеров Общества. Устные требования не принимаются и не рассматриваются.</w:t>
      </w:r>
    </w:p>
    <w:p w:rsidR="00FB1E09" w:rsidRPr="00215B35" w:rsidRDefault="00FB1E09" w:rsidP="00FB1E09">
      <w:pPr>
        <w:ind w:firstLine="284"/>
        <w:jc w:val="both"/>
        <w:rPr>
          <w:rStyle w:val="Subst"/>
        </w:rPr>
      </w:pPr>
      <w:r w:rsidRPr="00215B35">
        <w:rPr>
          <w:rStyle w:val="Subst"/>
        </w:rPr>
        <w:t xml:space="preserve">Требование о </w:t>
      </w:r>
      <w:r w:rsidR="00F60FF1" w:rsidRPr="00215B35">
        <w:rPr>
          <w:rStyle w:val="Subst"/>
        </w:rPr>
        <w:t>созыве</w:t>
      </w:r>
      <w:r w:rsidRPr="00215B35">
        <w:rPr>
          <w:rStyle w:val="Subst"/>
        </w:rPr>
        <w:t xml:space="preserve"> внеочередного Общего собрания акционеров </w:t>
      </w:r>
      <w:r w:rsidR="00231632" w:rsidRPr="00215B35">
        <w:rPr>
          <w:rStyle w:val="Subst"/>
        </w:rPr>
        <w:t>может быть направлено</w:t>
      </w:r>
      <w:r w:rsidRPr="00215B35">
        <w:rPr>
          <w:rStyle w:val="Subst"/>
        </w:rPr>
        <w:t xml:space="preserve"> </w:t>
      </w:r>
      <w:r w:rsidR="00231632" w:rsidRPr="00215B35">
        <w:rPr>
          <w:rStyle w:val="Subst"/>
        </w:rPr>
        <w:t>по адресу места нахождения Общества</w:t>
      </w:r>
      <w:r w:rsidRPr="00215B35">
        <w:rPr>
          <w:rStyle w:val="Subst"/>
        </w:rPr>
        <w:t xml:space="preserve"> по почте или через курьерскую службу, а также может быть вручено лицу, уполномоченному принимать письменную корреспонденцию, адресованную Обществу. Прием документов уполномоченным лицом производится в соответствии с правилами внутреннего распорядка, установленными в Обществе.</w:t>
      </w:r>
    </w:p>
    <w:p w:rsidR="00FB1E09" w:rsidRPr="00215B35" w:rsidRDefault="00F60FF1" w:rsidP="00F60FF1">
      <w:pPr>
        <w:ind w:firstLine="284"/>
        <w:jc w:val="both"/>
        <w:rPr>
          <w:rStyle w:val="Subst"/>
        </w:rPr>
      </w:pPr>
      <w:r w:rsidRPr="00215B35">
        <w:rPr>
          <w:rStyle w:val="Subst"/>
        </w:rPr>
        <w:t>В случае</w:t>
      </w:r>
      <w:proofErr w:type="gramStart"/>
      <w:r w:rsidRPr="00215B35">
        <w:rPr>
          <w:rStyle w:val="Subst"/>
        </w:rPr>
        <w:t>,</w:t>
      </w:r>
      <w:proofErr w:type="gramEnd"/>
      <w:r w:rsidRPr="00215B35">
        <w:rPr>
          <w:rStyle w:val="Subst"/>
        </w:rPr>
        <w:t xml:space="preserve"> если требование о созыве исходит от акционеров (акционера), оно </w:t>
      </w:r>
      <w:r w:rsidR="00FB1E09" w:rsidRPr="00215B35">
        <w:rPr>
          <w:rStyle w:val="Subst"/>
        </w:rPr>
        <w:t xml:space="preserve">должно содержать сведения о фамилии, имени и отчестве (наименовании) представивших его акционеров (акционера), количестве и категории (типе) </w:t>
      </w:r>
      <w:r w:rsidRPr="00215B35">
        <w:rPr>
          <w:rStyle w:val="Subst"/>
        </w:rPr>
        <w:t xml:space="preserve">принадлежащих им акций. Требование о созыве внеочередного Общего собрания акционеров подписывается лицами (лицом), требующими созыва внеочередного Общего собрания акционеров. </w:t>
      </w:r>
    </w:p>
    <w:p w:rsidR="00F60FF1" w:rsidRPr="007522BC" w:rsidRDefault="00F60FF1" w:rsidP="00F60FF1">
      <w:pPr>
        <w:ind w:firstLine="284"/>
        <w:jc w:val="both"/>
        <w:rPr>
          <w:rStyle w:val="Subst"/>
        </w:rPr>
      </w:pPr>
      <w:r w:rsidRPr="00FD2F1F">
        <w:rPr>
          <w:rStyle w:val="Subst"/>
        </w:rPr>
        <w:t>В течение 5 (пяти) дней с даты предъявления требования о созыве внеочередного Общего собрания акционеров Совет директоров Общества должен принять решение о созыве внеочередного Общего собрания акционеров либо об отказе в его созыве.</w:t>
      </w:r>
    </w:p>
    <w:p w:rsidR="00FB1E09" w:rsidRPr="007522BC" w:rsidRDefault="00FB1E09" w:rsidP="00FB1E09">
      <w:pPr>
        <w:ind w:left="284" w:hanging="284"/>
        <w:jc w:val="both"/>
      </w:pPr>
      <w:r w:rsidRPr="007522BC">
        <w:t>Порядок определения даты проведения собрания (заседания) высшего органа управления эмитента:</w:t>
      </w:r>
    </w:p>
    <w:p w:rsidR="00FB1E09" w:rsidRPr="007522BC" w:rsidRDefault="00FB1E09" w:rsidP="00FB1E09">
      <w:pPr>
        <w:ind w:left="284"/>
        <w:jc w:val="both"/>
        <w:rPr>
          <w:rStyle w:val="Subst"/>
        </w:rPr>
      </w:pPr>
      <w:r w:rsidRPr="007522BC">
        <w:rPr>
          <w:rStyle w:val="Subst"/>
        </w:rPr>
        <w:t>Общество обязано ежегодно проводить годовое общее собрание акционеров.</w:t>
      </w:r>
    </w:p>
    <w:p w:rsidR="00FB1E09" w:rsidRPr="007522BC" w:rsidRDefault="00FB1E09" w:rsidP="00FB1E09">
      <w:pPr>
        <w:ind w:firstLine="284"/>
        <w:jc w:val="both"/>
        <w:rPr>
          <w:rStyle w:val="Subst"/>
        </w:rPr>
      </w:pPr>
      <w:r w:rsidRPr="007522BC">
        <w:rPr>
          <w:rStyle w:val="Subst"/>
        </w:rPr>
        <w:t xml:space="preserve">Годовое Общее собрание акционеров проводится не ранее чем через два месяца и не позднее чем через шесть месяцев после окончания </w:t>
      </w:r>
      <w:r w:rsidR="006B3BDC">
        <w:rPr>
          <w:rStyle w:val="Subst"/>
        </w:rPr>
        <w:t>отчетного</w:t>
      </w:r>
      <w:r w:rsidRPr="007522BC">
        <w:rPr>
          <w:rStyle w:val="Subst"/>
        </w:rPr>
        <w:t xml:space="preserve"> года. </w:t>
      </w:r>
      <w:proofErr w:type="gramStart"/>
      <w:r w:rsidRPr="007522BC">
        <w:rPr>
          <w:rStyle w:val="Subst"/>
        </w:rPr>
        <w:t>Проводимые помимо годового Общие собрания акционеров являются внеочередными.</w:t>
      </w:r>
      <w:proofErr w:type="gramEnd"/>
    </w:p>
    <w:p w:rsidR="00FB1E09" w:rsidRPr="007522BC" w:rsidRDefault="00FB1E09" w:rsidP="00FB1E09">
      <w:pPr>
        <w:ind w:firstLine="284"/>
        <w:jc w:val="both"/>
        <w:rPr>
          <w:rStyle w:val="Subst"/>
        </w:rPr>
      </w:pPr>
      <w:r w:rsidRPr="00330A88">
        <w:rPr>
          <w:rStyle w:val="Subst"/>
        </w:rPr>
        <w:t xml:space="preserve">Внеочередное Общее собрание акционеров Общества, созываемое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w:t>
      </w:r>
      <w:r w:rsidR="00C333BB" w:rsidRPr="00330A88">
        <w:rPr>
          <w:rStyle w:val="Subst"/>
        </w:rPr>
        <w:t xml:space="preserve">(сорока) </w:t>
      </w:r>
      <w:r w:rsidRPr="00330A88">
        <w:rPr>
          <w:rStyle w:val="Subst"/>
        </w:rPr>
        <w:t>дней с момента представления требования о проведении внеочередного Общего собрания акционеров</w:t>
      </w:r>
      <w:r w:rsidR="00C33C42" w:rsidRPr="00330A88">
        <w:rPr>
          <w:rStyle w:val="Subst"/>
        </w:rPr>
        <w:t>.</w:t>
      </w:r>
    </w:p>
    <w:p w:rsidR="00FB1E09" w:rsidRPr="00330A88" w:rsidRDefault="00FB1E09" w:rsidP="00FB1E09">
      <w:pPr>
        <w:ind w:firstLine="284"/>
        <w:jc w:val="both"/>
        <w:rPr>
          <w:rStyle w:val="Subst"/>
        </w:rPr>
      </w:pPr>
      <w:r w:rsidRPr="00330A88">
        <w:rPr>
          <w:rStyle w:val="Subst"/>
        </w:rPr>
        <w:t>Если предлагаемая повестка дня внеочередного Общего собрания акционеров соде</w:t>
      </w:r>
      <w:r w:rsidR="00330A88" w:rsidRPr="00330A88">
        <w:rPr>
          <w:rStyle w:val="Subst"/>
        </w:rPr>
        <w:t>ржит вопрос об избрании членов С</w:t>
      </w:r>
      <w:r w:rsidRPr="00330A88">
        <w:rPr>
          <w:rStyle w:val="Subst"/>
        </w:rPr>
        <w:t xml:space="preserve">овета директоров Общества, то такое Общее собрание акционеров должно быть проведено в течение 75 </w:t>
      </w:r>
      <w:r w:rsidR="00C333BB" w:rsidRPr="00330A88">
        <w:rPr>
          <w:rStyle w:val="Subst"/>
        </w:rPr>
        <w:t xml:space="preserve">(семидесяти пяти) </w:t>
      </w:r>
      <w:r w:rsidRPr="00330A88">
        <w:rPr>
          <w:rStyle w:val="Subst"/>
        </w:rPr>
        <w:t xml:space="preserve">дней с момента представления требования о проведении внеочередного Общего собрания акционеров, если </w:t>
      </w:r>
      <w:r w:rsidR="00532A17" w:rsidRPr="00330A88">
        <w:rPr>
          <w:rStyle w:val="Subst"/>
        </w:rPr>
        <w:t>более короткий</w:t>
      </w:r>
      <w:r w:rsidRPr="00330A88">
        <w:rPr>
          <w:rStyle w:val="Subst"/>
        </w:rPr>
        <w:t xml:space="preserve"> срок не предусмотрен уставом Общества.</w:t>
      </w:r>
    </w:p>
    <w:p w:rsidR="00602739" w:rsidRPr="009E7A6E" w:rsidRDefault="00602739" w:rsidP="00FB1E09">
      <w:pPr>
        <w:ind w:firstLine="284"/>
        <w:jc w:val="both"/>
        <w:rPr>
          <w:rStyle w:val="Subst"/>
        </w:rPr>
      </w:pPr>
      <w:r w:rsidRPr="009E7A6E">
        <w:rPr>
          <w:rStyle w:val="Subst"/>
        </w:rPr>
        <w:t xml:space="preserve">Датой </w:t>
      </w:r>
      <w:r w:rsidR="009E7A6E" w:rsidRPr="009E7A6E">
        <w:rPr>
          <w:rStyle w:val="Subst"/>
        </w:rPr>
        <w:t>п</w:t>
      </w:r>
      <w:r w:rsidR="00F84343">
        <w:rPr>
          <w:rStyle w:val="Subst"/>
        </w:rPr>
        <w:t>редстав</w:t>
      </w:r>
      <w:r w:rsidR="009E7A6E" w:rsidRPr="009E7A6E">
        <w:rPr>
          <w:rStyle w:val="Subst"/>
        </w:rPr>
        <w:t>ления</w:t>
      </w:r>
      <w:r w:rsidRPr="009E7A6E">
        <w:rPr>
          <w:rStyle w:val="Subst"/>
        </w:rPr>
        <w:t xml:space="preserve"> требования о </w:t>
      </w:r>
      <w:r w:rsidR="009E7A6E" w:rsidRPr="009E7A6E">
        <w:rPr>
          <w:rStyle w:val="Subst"/>
        </w:rPr>
        <w:t>проведении</w:t>
      </w:r>
      <w:r w:rsidRPr="009E7A6E">
        <w:rPr>
          <w:rStyle w:val="Subst"/>
        </w:rPr>
        <w:t xml:space="preserve"> внеочередного Общего собрания акционеров считается дата получения требования Обществом, определяемая в соответствии с требованиями действующего законодательства Российской Федерации.</w:t>
      </w:r>
    </w:p>
    <w:p w:rsidR="00FB1E09" w:rsidRPr="00330A88" w:rsidRDefault="00FB1E09" w:rsidP="00FB1E09">
      <w:pPr>
        <w:ind w:firstLine="284"/>
        <w:jc w:val="both"/>
        <w:rPr>
          <w:rStyle w:val="Subst"/>
        </w:rPr>
      </w:pPr>
      <w:proofErr w:type="gramStart"/>
      <w:r w:rsidRPr="00330A88">
        <w:rPr>
          <w:rStyle w:val="Subst"/>
        </w:rPr>
        <w:t xml:space="preserve">В случаях, когда в соответствии со статьями 68-70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Общества, такое Общее собрание акционеров должно быть проведено в течение 40 </w:t>
      </w:r>
      <w:r w:rsidR="00C333BB" w:rsidRPr="00330A88">
        <w:rPr>
          <w:rStyle w:val="Subst"/>
        </w:rPr>
        <w:t xml:space="preserve">(сорока) </w:t>
      </w:r>
      <w:r w:rsidRPr="00330A88">
        <w:rPr>
          <w:rStyle w:val="Subst"/>
        </w:rPr>
        <w:t>дней с момента принятия решения о его проведении Советом директоров Общества, если меньший срок не предусмотрен уставом Общества.</w:t>
      </w:r>
      <w:proofErr w:type="gramEnd"/>
    </w:p>
    <w:p w:rsidR="00FB1E09" w:rsidRPr="007522BC" w:rsidRDefault="00FB1E09" w:rsidP="00FB1E09">
      <w:pPr>
        <w:ind w:firstLine="284"/>
        <w:jc w:val="both"/>
      </w:pPr>
      <w:proofErr w:type="gramStart"/>
      <w:r w:rsidRPr="00330A88">
        <w:rPr>
          <w:rStyle w:val="Subst"/>
        </w:rPr>
        <w:t xml:space="preserve">В случаях, когда в соответствии с Федеральным законом «Об акционерных обществах» Совет директоров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70 </w:t>
      </w:r>
      <w:r w:rsidR="00C333BB" w:rsidRPr="00330A88">
        <w:rPr>
          <w:rStyle w:val="Subst"/>
        </w:rPr>
        <w:t xml:space="preserve">(семидесяти) </w:t>
      </w:r>
      <w:r w:rsidRPr="00330A88">
        <w:rPr>
          <w:rStyle w:val="Subst"/>
        </w:rPr>
        <w:t>дней с момента принятия решения о его проведении Советом директоров Общества, если более ранний срок не предусмотрен уставом Общества.</w:t>
      </w:r>
      <w:proofErr w:type="gramEnd"/>
    </w:p>
    <w:p w:rsidR="00FB1E09" w:rsidRPr="007522BC" w:rsidRDefault="00FB1E09" w:rsidP="00FB1E09">
      <w:pPr>
        <w:jc w:val="both"/>
      </w:pPr>
      <w:r w:rsidRPr="007522BC">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p>
    <w:p w:rsidR="00FB1E09" w:rsidRPr="007522BC" w:rsidRDefault="00FB1E09" w:rsidP="00FB1E09">
      <w:pPr>
        <w:ind w:firstLine="284"/>
        <w:jc w:val="both"/>
        <w:rPr>
          <w:rStyle w:val="Subst"/>
        </w:rPr>
      </w:pPr>
      <w:r w:rsidRPr="007522BC">
        <w:rPr>
          <w:rStyle w:val="Subst"/>
        </w:rPr>
        <w:t>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и выдвинуть в Совет директоров Общества</w:t>
      </w:r>
      <w:r w:rsidR="006B3BDC">
        <w:rPr>
          <w:rStyle w:val="Subst"/>
        </w:rPr>
        <w:t xml:space="preserve"> и</w:t>
      </w:r>
      <w:r w:rsidRPr="007522BC">
        <w:rPr>
          <w:rStyle w:val="Subst"/>
        </w:rPr>
        <w:t xml:space="preserve"> Ревизионную комиссию Общества кандидатов, число которых не может превышать количественный состав соответствующего органа. Предложения в повестку дня годового Общего собрания акционеров и предложения по кандидатам в состав Совета директоров и/или Ревизионную комиссию Общества должны поступить в Общество не позднее 90 (девяноста) дней после окончания </w:t>
      </w:r>
      <w:r w:rsidR="006B3BDC">
        <w:rPr>
          <w:rStyle w:val="Subst"/>
        </w:rPr>
        <w:t>отчетного</w:t>
      </w:r>
      <w:r w:rsidRPr="007522BC">
        <w:rPr>
          <w:rStyle w:val="Subst"/>
        </w:rPr>
        <w:t xml:space="preserve"> года.</w:t>
      </w:r>
    </w:p>
    <w:p w:rsidR="00FB1E09" w:rsidRPr="007522BC" w:rsidRDefault="00FB1E09" w:rsidP="00FB1E09">
      <w:pPr>
        <w:ind w:firstLine="284"/>
        <w:jc w:val="both"/>
        <w:rPr>
          <w:rStyle w:val="Subst"/>
        </w:rPr>
      </w:pPr>
      <w:r w:rsidRPr="007522BC">
        <w:rPr>
          <w:rStyle w:val="Subst"/>
        </w:rPr>
        <w:t xml:space="preserve">Если вопрос избрания членов Совета директоров </w:t>
      </w:r>
      <w:r w:rsidR="009C4427">
        <w:rPr>
          <w:rStyle w:val="Subst"/>
        </w:rPr>
        <w:t xml:space="preserve">и/или Ревизионной комиссии </w:t>
      </w:r>
      <w:r w:rsidRPr="007522BC">
        <w:rPr>
          <w:rStyle w:val="Subst"/>
        </w:rPr>
        <w:t xml:space="preserve">Общества включен в повестку дня внеочередного Общего собрания акционеров, </w:t>
      </w:r>
      <w:r w:rsidR="00C67CD4">
        <w:rPr>
          <w:b/>
          <w:i/>
          <w:lang w:eastAsia="en-US"/>
        </w:rPr>
        <w:t xml:space="preserve">предложения по кандидатам должны </w:t>
      </w:r>
      <w:r w:rsidR="00C67CD4">
        <w:rPr>
          <w:b/>
          <w:i/>
          <w:lang w:eastAsia="en-US"/>
        </w:rPr>
        <w:lastRenderedPageBreak/>
        <w:t>поступить в Общество не менее чем за 30</w:t>
      </w:r>
      <w:r w:rsidR="009C4427">
        <w:rPr>
          <w:b/>
          <w:i/>
          <w:lang w:eastAsia="en-US"/>
        </w:rPr>
        <w:t xml:space="preserve"> </w:t>
      </w:r>
      <w:r w:rsidR="00C67CD4">
        <w:rPr>
          <w:b/>
          <w:i/>
          <w:lang w:eastAsia="en-US"/>
        </w:rPr>
        <w:t>(трид</w:t>
      </w:r>
      <w:r w:rsidR="009C4427">
        <w:rPr>
          <w:b/>
          <w:i/>
          <w:lang w:eastAsia="en-US"/>
        </w:rPr>
        <w:t>ц</w:t>
      </w:r>
      <w:r w:rsidR="00C67CD4">
        <w:rPr>
          <w:b/>
          <w:i/>
          <w:lang w:eastAsia="en-US"/>
        </w:rPr>
        <w:t>ать</w:t>
      </w:r>
      <w:r w:rsidR="009C4427">
        <w:rPr>
          <w:b/>
          <w:i/>
          <w:lang w:eastAsia="en-US"/>
        </w:rPr>
        <w:t>)</w:t>
      </w:r>
      <w:r w:rsidR="00C67CD4">
        <w:rPr>
          <w:b/>
          <w:i/>
          <w:lang w:eastAsia="en-US"/>
        </w:rPr>
        <w:t xml:space="preserve"> дней </w:t>
      </w:r>
      <w:r w:rsidR="009C4427">
        <w:rPr>
          <w:b/>
          <w:i/>
          <w:lang w:eastAsia="en-US"/>
        </w:rPr>
        <w:t>до даты проведения внеочередного Общего собрания акционеров</w:t>
      </w:r>
      <w:r w:rsidRPr="007522BC">
        <w:rPr>
          <w:rStyle w:val="Subst"/>
        </w:rPr>
        <w:t>.</w:t>
      </w:r>
    </w:p>
    <w:p w:rsidR="00FB1E09" w:rsidRPr="007522BC" w:rsidRDefault="00FB1E09" w:rsidP="00FB1E09">
      <w:pPr>
        <w:ind w:firstLine="284"/>
        <w:jc w:val="both"/>
        <w:rPr>
          <w:rStyle w:val="Subst"/>
        </w:rPr>
      </w:pPr>
      <w:r w:rsidRPr="007522BC">
        <w:rPr>
          <w:rStyle w:val="Subst"/>
        </w:rPr>
        <w:t>Требования к предложениям в повестку дня Общего собрания акционеров, к предложениям о выдвижении кандидатов для избрания в Совет директоров и Ревизионную комиссию Общества определены действующим законодательством Российской Федерации, Уставом Общества и Положением об Общем собрании акционеров Общества.</w:t>
      </w:r>
    </w:p>
    <w:p w:rsidR="0044321C" w:rsidRPr="00215B35" w:rsidRDefault="0044321C" w:rsidP="00FB1E09">
      <w:pPr>
        <w:ind w:firstLine="284"/>
        <w:jc w:val="both"/>
        <w:rPr>
          <w:rStyle w:val="Subst"/>
        </w:rPr>
      </w:pPr>
      <w:r w:rsidRPr="00215B35">
        <w:rPr>
          <w:rStyle w:val="Subst"/>
        </w:rPr>
        <w:t>Предложение о внесении вопросов в повестку дня Общего собрания акционеров должно содержать формулировку каждого предлагаемого вопроса, а также может содержать формулировку решения по каждому предлагаемому вопросу.</w:t>
      </w:r>
    </w:p>
    <w:p w:rsidR="0044321C" w:rsidRDefault="0044321C" w:rsidP="00FB1E09">
      <w:pPr>
        <w:ind w:firstLine="284"/>
        <w:jc w:val="both"/>
        <w:rPr>
          <w:rStyle w:val="Subst"/>
        </w:rPr>
      </w:pPr>
      <w:r w:rsidRPr="00215B35">
        <w:rPr>
          <w:rStyle w:val="Subst"/>
        </w:rPr>
        <w:t>Предложение о выдвижении кандидатов в отношении каждого предлагаемого кандидата должно содержать: фамилию, имя, отчество и данные документа, удостоверяющего личность</w:t>
      </w:r>
      <w:r w:rsidR="00215B35" w:rsidRPr="00215B35">
        <w:rPr>
          <w:rStyle w:val="Subst"/>
        </w:rPr>
        <w:t xml:space="preserve"> </w:t>
      </w:r>
      <w:r w:rsidRPr="00215B35">
        <w:rPr>
          <w:rStyle w:val="Subst"/>
        </w:rPr>
        <w:t>(серия и/или номер документа, дата и место его выдачи, орган, выдавший документ); наименование органа, для избрания в который предлагается кандидат.</w:t>
      </w:r>
    </w:p>
    <w:p w:rsidR="00FB1E09" w:rsidRPr="007522BC" w:rsidRDefault="00FB1E09" w:rsidP="00FB1E09">
      <w:pPr>
        <w:ind w:firstLine="284"/>
        <w:jc w:val="both"/>
        <w:rPr>
          <w:rStyle w:val="Subst"/>
        </w:rPr>
      </w:pPr>
      <w:r w:rsidRPr="007522BC">
        <w:rPr>
          <w:rStyle w:val="Subst"/>
        </w:rPr>
        <w:t>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w:t>
      </w:r>
      <w:r w:rsidR="003366FC">
        <w:rPr>
          <w:rStyle w:val="Subst"/>
        </w:rPr>
        <w:t xml:space="preserve"> </w:t>
      </w:r>
      <w:r w:rsidRPr="007522BC">
        <w:rPr>
          <w:rStyle w:val="Subst"/>
        </w:rPr>
        <w:t>дня не позднее 5 (пяти) дней после окончания</w:t>
      </w:r>
      <w:r w:rsidR="003366FC" w:rsidRPr="003366FC">
        <w:rPr>
          <w:rStyle w:val="Subst"/>
        </w:rPr>
        <w:t xml:space="preserve"> </w:t>
      </w:r>
      <w:r w:rsidR="003366FC" w:rsidRPr="007522BC">
        <w:rPr>
          <w:rStyle w:val="Subst"/>
        </w:rPr>
        <w:t>сроков, установленных в подпункте 8.6.1 пункта 8.6 статьи 8 Устава Общества</w:t>
      </w:r>
      <w:r w:rsidR="003366FC">
        <w:rPr>
          <w:rStyle w:val="Subst"/>
        </w:rPr>
        <w:t xml:space="preserve">. </w:t>
      </w:r>
      <w:r w:rsidRPr="007522BC">
        <w:rPr>
          <w:rStyle w:val="Subst"/>
        </w:rPr>
        <w:t xml:space="preserve">                                                                                                                            </w:t>
      </w:r>
    </w:p>
    <w:p w:rsidR="00FB1E09" w:rsidRDefault="00FB1E09" w:rsidP="00FB1E09">
      <w:pPr>
        <w:ind w:firstLine="284"/>
        <w:jc w:val="both"/>
        <w:rPr>
          <w:rStyle w:val="Subst"/>
        </w:rPr>
      </w:pPr>
      <w:r w:rsidRPr="007522BC">
        <w:rPr>
          <w:rStyle w:val="Subst"/>
        </w:rPr>
        <w:t>Вопрос, предложенный акционерами (акционером), подлежит включению в повестку дня Общего собрания акционеров, равно как и выдвинутые кандидаты подлежат включению в список кандидатур для голосования по выборам в соответствующий орган Общества, за исключением случаев, предусмотренных законодательством Российской Федерации.</w:t>
      </w:r>
    </w:p>
    <w:p w:rsidR="00914A28" w:rsidRPr="0051265B" w:rsidRDefault="00914A28" w:rsidP="00FB1E09">
      <w:pPr>
        <w:ind w:firstLine="284"/>
        <w:jc w:val="both"/>
        <w:rPr>
          <w:rStyle w:val="Subst"/>
        </w:rPr>
      </w:pPr>
      <w:r w:rsidRPr="0051265B">
        <w:rPr>
          <w:rStyle w:val="Subst"/>
        </w:rPr>
        <w:t xml:space="preserve">Датой </w:t>
      </w:r>
      <w:r w:rsidR="0051265B" w:rsidRPr="0051265B">
        <w:rPr>
          <w:rStyle w:val="Subst"/>
        </w:rPr>
        <w:t>поступления</w:t>
      </w:r>
      <w:r w:rsidRPr="0051265B">
        <w:rPr>
          <w:rStyle w:val="Subst"/>
        </w:rPr>
        <w:t xml:space="preserve"> предложения о внесении вопросов в повестку дня Общего собрания акционеров и о выдвижении кандидатов в органы управления и контроля Общества считается дата получения </w:t>
      </w:r>
      <w:r w:rsidR="00451D82" w:rsidRPr="0051265B">
        <w:rPr>
          <w:rStyle w:val="Subst"/>
        </w:rPr>
        <w:t>соответствующего</w:t>
      </w:r>
      <w:r w:rsidRPr="0051265B">
        <w:rPr>
          <w:rStyle w:val="Subst"/>
        </w:rPr>
        <w:t xml:space="preserve"> предложения Обществом, определяемая в соответствии с требованиями действующего законодательства Российской Федерации.</w:t>
      </w:r>
    </w:p>
    <w:p w:rsidR="00914A28" w:rsidRPr="003B726E" w:rsidRDefault="00914A28" w:rsidP="00FB1E09">
      <w:pPr>
        <w:ind w:firstLine="284"/>
        <w:jc w:val="both"/>
        <w:rPr>
          <w:rStyle w:val="Subst"/>
        </w:rPr>
      </w:pPr>
      <w:r w:rsidRPr="003B726E">
        <w:rPr>
          <w:rStyle w:val="Subst"/>
        </w:rPr>
        <w:t>Мотивированное решение Совета директоров Общества об отказе во включении пре</w:t>
      </w:r>
      <w:r w:rsidR="00451D82" w:rsidRPr="003B726E">
        <w:rPr>
          <w:rStyle w:val="Subst"/>
        </w:rPr>
        <w:t>дложенного вопроса в повестку дн</w:t>
      </w:r>
      <w:r w:rsidRPr="003B726E">
        <w:rPr>
          <w:rStyle w:val="Subst"/>
        </w:rPr>
        <w:t xml:space="preserve">я Общего собрания акционеров или кандидата в список кандидатур для голосования по выборам в соответствующий </w:t>
      </w:r>
      <w:r w:rsidR="00451D82" w:rsidRPr="003B726E">
        <w:rPr>
          <w:rStyle w:val="Subst"/>
        </w:rPr>
        <w:t>орган Общества направляется акционерам (акционеру), внесшим вопрос или выдвинувшим кандидатов, не позднее 3 (трех) дней с даты его принятия.</w:t>
      </w:r>
    </w:p>
    <w:p w:rsidR="00451D82" w:rsidRPr="00A04562" w:rsidRDefault="00451D82" w:rsidP="00FB1E09">
      <w:pPr>
        <w:ind w:firstLine="284"/>
        <w:jc w:val="both"/>
        <w:rPr>
          <w:rStyle w:val="Subst"/>
        </w:rPr>
      </w:pPr>
      <w:proofErr w:type="gramStart"/>
      <w:r w:rsidRPr="00A04562">
        <w:rPr>
          <w:rStyle w:val="Subst"/>
        </w:rPr>
        <w:t>В случае принятия Советом директоров Общества решения об отказе во включении вопроса в повестку дня Общего собрания акционеров или кандидата в список кандидатур для голосования по выборам в соответствующий орган Общества, а также в случае уклонения Совета директоров Общества от принятия такого решения, акционеры (акционер) вправе обратиться в суд с требованием о понуждении Общества включить предложенный вопрос в повестку дня</w:t>
      </w:r>
      <w:proofErr w:type="gramEnd"/>
      <w:r w:rsidRPr="00A04562">
        <w:rPr>
          <w:rStyle w:val="Subst"/>
        </w:rPr>
        <w:t xml:space="preserve"> Общего собрания акционеров или кандидата в список кандидатур для голосования по выборам в соответствующий орган Общества.</w:t>
      </w:r>
    </w:p>
    <w:p w:rsidR="00451D82" w:rsidRDefault="00451D82" w:rsidP="00FB1E09">
      <w:pPr>
        <w:ind w:firstLine="284"/>
        <w:jc w:val="both"/>
        <w:rPr>
          <w:rStyle w:val="Subst"/>
        </w:rPr>
      </w:pPr>
      <w:r w:rsidRPr="00A04562">
        <w:rPr>
          <w:rStyle w:val="Subst"/>
        </w:rPr>
        <w:t>Совет директоров Общества не вправе вносить изменения в формулировки вопросов, предложенных для включения в повестку дня Общего собрания акционеров, и формулировки решений по таким вопросам.</w:t>
      </w:r>
    </w:p>
    <w:p w:rsidR="00451D82" w:rsidRPr="00451D82" w:rsidRDefault="00451D82" w:rsidP="00451D82">
      <w:pPr>
        <w:widowControl/>
        <w:spacing w:before="0" w:after="0"/>
        <w:ind w:firstLine="284"/>
        <w:jc w:val="both"/>
        <w:rPr>
          <w:b/>
          <w:i/>
          <w:lang w:eastAsia="en-US"/>
        </w:rPr>
      </w:pPr>
      <w:bookmarkStart w:id="86" w:name="sub_53072"/>
      <w:proofErr w:type="gramStart"/>
      <w:r w:rsidRPr="00A04562">
        <w:rPr>
          <w:b/>
          <w:i/>
          <w:lang w:eastAsia="en-US"/>
        </w:rPr>
        <w:t>Наряду с вопросами, предложенными акционерами для включения в повестку дня Общего собрания акционеров, а также кандидатами, предложенными акционерами для образования соответствующего органа, Совет директоров Общества вправе включать в повестку дня Общего собрания акционеров вопросы и (или) кандидатов в список кандидатур для голосования по выборам в соответствующий орган Общества по своему усмотрению.</w:t>
      </w:r>
      <w:proofErr w:type="gramEnd"/>
      <w:r w:rsidRPr="00A04562">
        <w:rPr>
          <w:b/>
          <w:i/>
          <w:lang w:eastAsia="en-US"/>
        </w:rPr>
        <w:t xml:space="preserve"> Число кандидатов, предлагаемых Советом директоров Общества, не может превышать количественный состав соответствующего органа.</w:t>
      </w:r>
    </w:p>
    <w:bookmarkEnd w:id="86"/>
    <w:p w:rsidR="00FB1E09" w:rsidRPr="007522BC" w:rsidRDefault="00FB1E09" w:rsidP="00FB1E09">
      <w:pPr>
        <w:jc w:val="both"/>
      </w:pPr>
      <w:r w:rsidRPr="007522BC">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p>
    <w:p w:rsidR="00FB1E09" w:rsidRPr="00970E7D" w:rsidRDefault="00FB1E09" w:rsidP="00FB1E09">
      <w:pPr>
        <w:spacing w:before="0" w:after="0"/>
        <w:ind w:firstLine="284"/>
        <w:jc w:val="both"/>
        <w:rPr>
          <w:rStyle w:val="Subst"/>
        </w:rPr>
      </w:pPr>
      <w:r w:rsidRPr="00970E7D">
        <w:rPr>
          <w:rStyle w:val="Subst"/>
        </w:rPr>
        <w:t xml:space="preserve">Право ознакомиться с информацией (материалами), предоставляемыми для подготовки и проведения Общего собрания акционеров, имеют лица, включенные в список лиц, имеющих право на участие в Общем собрании акционеров.  </w:t>
      </w:r>
    </w:p>
    <w:p w:rsidR="00FB1E09" w:rsidRPr="000B1C15" w:rsidRDefault="00FB1E09" w:rsidP="00FB1E09">
      <w:pPr>
        <w:pStyle w:val="Chart3"/>
        <w:numPr>
          <w:ilvl w:val="0"/>
          <w:numId w:val="0"/>
        </w:numPr>
        <w:spacing w:after="0"/>
        <w:ind w:right="27" w:firstLine="284"/>
        <w:rPr>
          <w:rFonts w:ascii="Times New Roman" w:hAnsi="Times New Roman" w:cs="Times New Roman"/>
          <w:color w:val="000000" w:themeColor="text1"/>
        </w:rPr>
      </w:pPr>
      <w:r w:rsidRPr="000B1C15">
        <w:rPr>
          <w:rStyle w:val="aff7"/>
          <w:rFonts w:ascii="Times New Roman" w:hAnsi="Times New Roman"/>
          <w:b/>
          <w:i/>
          <w:color w:val="000000" w:themeColor="text1"/>
          <w:u w:val="none"/>
        </w:rPr>
        <w:t xml:space="preserve">Перечень </w:t>
      </w:r>
      <w:hyperlink r:id="rId13" w:anchor="Материалыксобранию" w:history="1">
        <w:r w:rsidRPr="000B1C15">
          <w:rPr>
            <w:rStyle w:val="aff7"/>
            <w:rFonts w:ascii="Times New Roman" w:hAnsi="Times New Roman"/>
            <w:b/>
            <w:i/>
            <w:color w:val="000000" w:themeColor="text1"/>
            <w:u w:val="none"/>
          </w:rPr>
          <w:t xml:space="preserve">информации (материалов), подлежащей предоставлению лицам, имеющим право на участие в </w:t>
        </w:r>
      </w:hyperlink>
      <w:proofErr w:type="gramStart"/>
      <w:r w:rsidRPr="000B1C15">
        <w:rPr>
          <w:rFonts w:ascii="Times New Roman" w:hAnsi="Times New Roman" w:cs="Times New Roman"/>
          <w:b/>
          <w:i/>
          <w:color w:val="000000" w:themeColor="text1"/>
        </w:rPr>
        <w:t>О</w:t>
      </w:r>
      <w:hyperlink r:id="rId14" w:anchor="Материалыксобранию" w:history="1">
        <w:r w:rsidRPr="000B1C15">
          <w:rPr>
            <w:rStyle w:val="aff7"/>
            <w:rFonts w:ascii="Times New Roman" w:hAnsi="Times New Roman"/>
            <w:b/>
            <w:i/>
            <w:color w:val="000000" w:themeColor="text1"/>
            <w:u w:val="none"/>
          </w:rPr>
          <w:t>бщем</w:t>
        </w:r>
        <w:proofErr w:type="gramEnd"/>
        <w:r w:rsidRPr="000B1C15">
          <w:rPr>
            <w:rStyle w:val="aff7"/>
            <w:rFonts w:ascii="Times New Roman" w:hAnsi="Times New Roman"/>
            <w:b/>
            <w:i/>
            <w:color w:val="000000" w:themeColor="text1"/>
            <w:u w:val="none"/>
          </w:rPr>
          <w:t xml:space="preserve"> собрании акционеров, при подготовке к проведению </w:t>
        </w:r>
      </w:hyperlink>
      <w:hyperlink r:id="rId15" w:anchor="Материалыксобранию" w:history="1">
        <w:r w:rsidRPr="000B1C15">
          <w:rPr>
            <w:rStyle w:val="aff7"/>
            <w:rFonts w:ascii="Times New Roman" w:hAnsi="Times New Roman"/>
            <w:b/>
            <w:i/>
            <w:color w:val="000000" w:themeColor="text1"/>
            <w:u w:val="none"/>
          </w:rPr>
          <w:t>Общего собрания акционеров, определяется действующим законодательством Российской Федерации</w:t>
        </w:r>
      </w:hyperlink>
      <w:r w:rsidRPr="000B1C15">
        <w:rPr>
          <w:rFonts w:ascii="Times New Roman" w:hAnsi="Times New Roman" w:cs="Times New Roman"/>
          <w:b/>
          <w:i/>
          <w:color w:val="000000" w:themeColor="text1"/>
        </w:rPr>
        <w:t xml:space="preserve">. </w:t>
      </w:r>
    </w:p>
    <w:p w:rsidR="00FB1E09" w:rsidRPr="000B1C15" w:rsidRDefault="00FB1E09" w:rsidP="00FB1E09">
      <w:pPr>
        <w:pStyle w:val="Chart3"/>
        <w:numPr>
          <w:ilvl w:val="0"/>
          <w:numId w:val="0"/>
        </w:numPr>
        <w:tabs>
          <w:tab w:val="left" w:pos="1418"/>
        </w:tabs>
        <w:spacing w:after="0"/>
        <w:ind w:right="27" w:firstLine="284"/>
      </w:pPr>
      <w:bookmarkStart w:id="87" w:name="_Ref475455872"/>
      <w:proofErr w:type="gramStart"/>
      <w:r w:rsidRPr="000B1C15">
        <w:rPr>
          <w:rFonts w:ascii="Times New Roman" w:hAnsi="Times New Roman" w:cs="Times New Roman"/>
          <w:b/>
          <w:i/>
        </w:rPr>
        <w:t>Информация (материалы), подлежащая предоставлению лицам, имеющим право на участие в Общем собрании акционеров, должна быть доступна таким лицам для ознакомления в помещении по адресу исполнительного органа Общества и иных местах, адреса которых указаны в сообщении о проведении Общего собрания акционеров не менее чем за 20 (</w:t>
      </w:r>
      <w:r w:rsidR="00451D82" w:rsidRPr="000B1C15">
        <w:rPr>
          <w:rFonts w:ascii="Times New Roman" w:hAnsi="Times New Roman" w:cs="Times New Roman"/>
          <w:b/>
          <w:i/>
        </w:rPr>
        <w:t>д</w:t>
      </w:r>
      <w:r w:rsidRPr="000B1C15">
        <w:rPr>
          <w:rFonts w:ascii="Times New Roman" w:hAnsi="Times New Roman" w:cs="Times New Roman"/>
          <w:b/>
          <w:i/>
        </w:rPr>
        <w:t>вадцать) дней до даты проведения Общего собрания акционеров, если законодательством не предусмотрен больший срок.</w:t>
      </w:r>
      <w:proofErr w:type="gramEnd"/>
      <w:r w:rsidRPr="000B1C15">
        <w:rPr>
          <w:rFonts w:ascii="Times New Roman" w:hAnsi="Times New Roman" w:cs="Times New Roman"/>
          <w:b/>
          <w:i/>
        </w:rPr>
        <w:t xml:space="preserve"> Указанная </w:t>
      </w:r>
      <w:r w:rsidRPr="000B1C15">
        <w:rPr>
          <w:rFonts w:ascii="Times New Roman" w:hAnsi="Times New Roman" w:cs="Times New Roman"/>
          <w:b/>
          <w:i/>
        </w:rPr>
        <w:lastRenderedPageBreak/>
        <w:t>информация (материалы) должна быть доступна лицам, принимающим участие в Общем собрании акционеров, во время его проведения.</w:t>
      </w:r>
      <w:bookmarkEnd w:id="87"/>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r w:rsidRPr="000B1C15">
        <w:rPr>
          <w:rFonts w:ascii="Times New Roman" w:hAnsi="Times New Roman" w:cs="Times New Roman"/>
          <w:b/>
          <w:i/>
        </w:rPr>
        <w:t xml:space="preserve">Информация (материалы), подлежащая предоставлению лицам, имеющим право на участие в Общем собрании акционеров, а также </w:t>
      </w:r>
      <w:r w:rsidRPr="000B1C15">
        <w:rPr>
          <w:rFonts w:ascii="Times New Roman" w:hAnsi="Times New Roman" w:cs="Times New Roman"/>
          <w:b/>
          <w:i/>
          <w:color w:val="000000"/>
        </w:rPr>
        <w:t>информация о проезде к месту проведения Общего собрания акционеров, примерная форма доверенности и информация о порядке удостоверения такой доверенности</w:t>
      </w:r>
      <w:r w:rsidRPr="000B1C15">
        <w:rPr>
          <w:rFonts w:ascii="Times New Roman" w:hAnsi="Times New Roman" w:cs="Times New Roman"/>
          <w:b/>
          <w:i/>
        </w:rPr>
        <w:t xml:space="preserve"> могут быть размещены для ознакомления с ними акционеров на сайте Общества в информационно-телекоммуникационной сети «Интернет».</w:t>
      </w:r>
      <w:r w:rsidRPr="007522BC">
        <w:rPr>
          <w:rFonts w:ascii="Times New Roman" w:hAnsi="Times New Roman" w:cs="Times New Roman"/>
          <w:b/>
          <w:i/>
        </w:rPr>
        <w:t xml:space="preserve"> </w:t>
      </w:r>
    </w:p>
    <w:p w:rsidR="00FB1E09" w:rsidRPr="000B1C15" w:rsidRDefault="00FB1E09" w:rsidP="00FB1E09">
      <w:pPr>
        <w:pStyle w:val="Chart3"/>
        <w:numPr>
          <w:ilvl w:val="0"/>
          <w:numId w:val="0"/>
        </w:numPr>
        <w:tabs>
          <w:tab w:val="left" w:pos="1418"/>
        </w:tabs>
        <w:spacing w:after="0"/>
        <w:ind w:right="27" w:firstLine="284"/>
        <w:rPr>
          <w:rFonts w:ascii="Times New Roman" w:hAnsi="Times New Roman" w:cs="Times New Roman"/>
          <w:b/>
          <w:i/>
        </w:rPr>
      </w:pPr>
      <w:proofErr w:type="gramStart"/>
      <w:r w:rsidRPr="000B1C15">
        <w:rPr>
          <w:rFonts w:ascii="Times New Roman" w:hAnsi="Times New Roman" w:cs="Times New Roman"/>
          <w:b/>
          <w:i/>
        </w:rPr>
        <w:t xml:space="preserve">Генеральный директор либо уполномоченное им лицо обязаны по письменному требованию лица, имеющего право на участие в Общем собрании акционеров, предоставить ему копии указанной информации (материалов) в течение 7 (семи) </w:t>
      </w:r>
      <w:r w:rsidR="000B1C15" w:rsidRPr="000B1C15">
        <w:rPr>
          <w:rFonts w:ascii="Times New Roman" w:hAnsi="Times New Roman" w:cs="Times New Roman"/>
          <w:b/>
          <w:i/>
        </w:rPr>
        <w:t xml:space="preserve">рабочих </w:t>
      </w:r>
      <w:r w:rsidRPr="000B1C15">
        <w:rPr>
          <w:rFonts w:ascii="Times New Roman" w:hAnsi="Times New Roman" w:cs="Times New Roman"/>
          <w:b/>
          <w:i/>
        </w:rPr>
        <w:t>дней с даты поступления соответствующего требования (с даты наступления срока, в течение которого информация (материалы), подлежащая предоставлению лицам, имеющим право на участие в Общем собрании акционеров, должна быть доступна таким</w:t>
      </w:r>
      <w:proofErr w:type="gramEnd"/>
      <w:r w:rsidRPr="000B1C15">
        <w:rPr>
          <w:rFonts w:ascii="Times New Roman" w:hAnsi="Times New Roman" w:cs="Times New Roman"/>
          <w:b/>
          <w:i/>
        </w:rPr>
        <w:t xml:space="preserve"> лицам, если соответствующее требование поступило в Общество до начала течения указанного срока).</w:t>
      </w:r>
    </w:p>
    <w:p w:rsidR="00FB1E09" w:rsidRPr="00A16923" w:rsidRDefault="00FB1E09" w:rsidP="00FB1E09">
      <w:pPr>
        <w:pStyle w:val="Chart3"/>
        <w:numPr>
          <w:ilvl w:val="0"/>
          <w:numId w:val="0"/>
        </w:numPr>
        <w:tabs>
          <w:tab w:val="left" w:pos="1418"/>
        </w:tabs>
        <w:spacing w:after="0"/>
        <w:ind w:right="27" w:firstLine="284"/>
        <w:rPr>
          <w:rFonts w:ascii="Times New Roman" w:hAnsi="Times New Roman" w:cs="Times New Roman"/>
          <w:b/>
          <w:i/>
        </w:rPr>
      </w:pPr>
      <w:r w:rsidRPr="00A16923">
        <w:rPr>
          <w:rFonts w:ascii="Times New Roman" w:hAnsi="Times New Roman" w:cs="Times New Roman"/>
          <w:b/>
          <w:i/>
        </w:rPr>
        <w:t>Акционер вправе получить копии материалов либо по адресу нахождения исполнительного органа Общества, либо в иных местах, адреса которых указаны в сообщении о проведении Общего собрания акционеров, указав предпочитаемое место получения копий материалов в соответствующем заявлении. В случае если в требовании о предоставлении копий материалов место получения не указано, копии материалов предоставляются по адресу нахождения исполнительного органа Общества.</w:t>
      </w:r>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r w:rsidRPr="00785668">
        <w:rPr>
          <w:rFonts w:ascii="Times New Roman" w:hAnsi="Times New Roman" w:cs="Times New Roman"/>
          <w:b/>
          <w:i/>
        </w:rPr>
        <w:t>Вместе с копиями документов, содержащих информацию (копии материалов), акционеру предоставляется счет на плату, взимаемую Обществом за предоставление копий. Плата, взимаемая Обществом за предоставление копий документов, содержащих информацию (копий материалов), подлежащую предоставлению лицам, имеющим право на участие в Общем собрании акционеров, при подготовке к проведению Общего собрания акционеров, не может превышать затраты на их изготовление.</w:t>
      </w:r>
    </w:p>
    <w:p w:rsidR="00FB1E09" w:rsidRPr="007522BC" w:rsidRDefault="00FB1E09" w:rsidP="00FB1E09">
      <w:pPr>
        <w:jc w:val="both"/>
      </w:pPr>
      <w:r w:rsidRPr="007522BC">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p>
    <w:p w:rsidR="00FB1E09" w:rsidRPr="00A04562" w:rsidRDefault="00FB1E09" w:rsidP="00FB1E09">
      <w:pPr>
        <w:ind w:firstLine="284"/>
        <w:jc w:val="both"/>
        <w:rPr>
          <w:rStyle w:val="Subst"/>
        </w:rPr>
      </w:pPr>
      <w:proofErr w:type="gramStart"/>
      <w:r w:rsidRPr="00A04562">
        <w:rPr>
          <w:rStyle w:val="Subst"/>
        </w:rPr>
        <w:t xml:space="preserve">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w:t>
      </w:r>
      <w:r w:rsidR="00A04562" w:rsidRPr="00A04562">
        <w:rPr>
          <w:rStyle w:val="Subst"/>
        </w:rPr>
        <w:t>О</w:t>
      </w:r>
      <w:r w:rsidRPr="00A04562">
        <w:rPr>
          <w:rStyle w:val="Subst"/>
        </w:rPr>
        <w:t>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w:t>
      </w:r>
      <w:proofErr w:type="gramEnd"/>
      <w:r w:rsidRPr="00A04562">
        <w:rPr>
          <w:rStyle w:val="Subst"/>
        </w:rPr>
        <w:t xml:space="preserve">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5D478D" w:rsidRPr="005D478D" w:rsidRDefault="005D478D" w:rsidP="005D478D">
      <w:pPr>
        <w:widowControl/>
        <w:spacing w:before="0" w:after="0"/>
        <w:ind w:firstLine="284"/>
        <w:jc w:val="both"/>
        <w:rPr>
          <w:b/>
          <w:i/>
          <w:lang w:eastAsia="en-US"/>
        </w:rPr>
      </w:pPr>
      <w:bookmarkStart w:id="88" w:name="sub_620402"/>
      <w:r w:rsidRPr="00A04562">
        <w:rPr>
          <w:b/>
          <w:i/>
          <w:lang w:eastAsia="en-US"/>
        </w:rPr>
        <w:t>В случае</w:t>
      </w:r>
      <w:proofErr w:type="gramStart"/>
      <w:r w:rsidRPr="00A04562">
        <w:rPr>
          <w:b/>
          <w:i/>
          <w:lang w:eastAsia="en-US"/>
        </w:rPr>
        <w:t>,</w:t>
      </w:r>
      <w:proofErr w:type="gramEnd"/>
      <w:r w:rsidRPr="00A04562">
        <w:rPr>
          <w:b/>
          <w:i/>
          <w:lang w:eastAsia="en-US"/>
        </w:rPr>
        <w:t xml:space="preserve"> если на дату определения (фиксации) л</w:t>
      </w:r>
      <w:r w:rsidR="00A04562" w:rsidRPr="00A04562">
        <w:rPr>
          <w:b/>
          <w:i/>
          <w:lang w:eastAsia="en-US"/>
        </w:rPr>
        <w:t>иц, имеющих право на участие в О</w:t>
      </w:r>
      <w:r w:rsidRPr="00A04562">
        <w:rPr>
          <w:b/>
          <w:i/>
          <w:lang w:eastAsia="en-US"/>
        </w:rPr>
        <w:t xml:space="preserve">бщем собрании акционеров,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w:t>
      </w:r>
      <w:hyperlink r:id="rId16" w:history="1">
        <w:r w:rsidRPr="00A04562">
          <w:rPr>
            <w:b/>
            <w:i/>
            <w:color w:val="000000" w:themeColor="text1"/>
            <w:lang w:eastAsia="en-US"/>
          </w:rPr>
          <w:t>законодательства</w:t>
        </w:r>
      </w:hyperlink>
      <w:r w:rsidRPr="00A04562">
        <w:rPr>
          <w:b/>
          <w:i/>
          <w:color w:val="000000" w:themeColor="text1"/>
          <w:lang w:eastAsia="en-US"/>
        </w:rPr>
        <w:t xml:space="preserve"> </w:t>
      </w:r>
      <w:r w:rsidRPr="00A04562">
        <w:rPr>
          <w:b/>
          <w:i/>
          <w:lang w:eastAsia="en-US"/>
        </w:rPr>
        <w:t>Российской Федерации о ценных бумагах для предоставления информации и материалов лицам, осуществляющим права по ценным бумагам.</w:t>
      </w:r>
    </w:p>
    <w:p w:rsidR="00BF09A6" w:rsidRDefault="00BF09A6" w:rsidP="00BF09A6">
      <w:pPr>
        <w:pStyle w:val="20"/>
        <w:rPr>
          <w:rFonts w:eastAsiaTheme="minorEastAsia"/>
          <w:bCs w:val="0"/>
          <w:szCs w:val="20"/>
        </w:rPr>
      </w:pPr>
      <w:bookmarkStart w:id="89" w:name="_Toc24538929"/>
      <w:bookmarkEnd w:id="88"/>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89"/>
    </w:p>
    <w:p w:rsidR="002E38BA" w:rsidRDefault="002E38BA" w:rsidP="002E38BA">
      <w:pPr>
        <w:pStyle w:val="SubHeading"/>
        <w:spacing w:before="120"/>
        <w:ind w:left="198"/>
        <w:jc w:val="both"/>
        <w:rPr>
          <w:b/>
          <w:bCs/>
          <w:i/>
          <w:iCs/>
        </w:rPr>
      </w:pPr>
      <w:r w:rsidRPr="006E3CE3">
        <w:rPr>
          <w:b/>
          <w:bCs/>
          <w:i/>
          <w:iCs/>
        </w:rPr>
        <w:t>Эмитент не владеет долями в уставном капитале и (или) акциями коммерческих организациях.</w:t>
      </w:r>
    </w:p>
    <w:p w:rsidR="00BF09A6" w:rsidRDefault="00BF09A6" w:rsidP="00BF09A6">
      <w:pPr>
        <w:pStyle w:val="20"/>
        <w:rPr>
          <w:rFonts w:eastAsiaTheme="minorEastAsia"/>
          <w:bCs w:val="0"/>
          <w:szCs w:val="20"/>
        </w:rPr>
      </w:pPr>
      <w:bookmarkStart w:id="90" w:name="_Toc24538930"/>
      <w:r w:rsidRPr="00606877">
        <w:rPr>
          <w:rFonts w:eastAsiaTheme="minorEastAsia"/>
          <w:bCs w:val="0"/>
          <w:szCs w:val="20"/>
        </w:rPr>
        <w:t>8.1.5. Сведения о существенных сделках, совершенных эмитентом</w:t>
      </w:r>
      <w:bookmarkEnd w:id="90"/>
    </w:p>
    <w:p w:rsidR="007B704A" w:rsidRPr="00BE38F3" w:rsidRDefault="007B704A" w:rsidP="007B704A">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635DD" w:rsidRPr="00093EC0" w:rsidRDefault="005635DD" w:rsidP="00B033EE">
      <w:pPr>
        <w:pStyle w:val="SubHeading"/>
        <w:spacing w:before="120"/>
        <w:ind w:left="200"/>
      </w:pPr>
      <w:r w:rsidRPr="00093EC0">
        <w:t xml:space="preserve">За </w:t>
      </w:r>
      <w:r w:rsidR="00995762">
        <w:t>9</w:t>
      </w:r>
      <w:r w:rsidRPr="00093EC0">
        <w:t xml:space="preserve"> месяц</w:t>
      </w:r>
      <w:r w:rsidR="008007A5">
        <w:t xml:space="preserve">ев </w:t>
      </w:r>
      <w:r w:rsidRPr="00093EC0">
        <w:t>201</w:t>
      </w:r>
      <w:r w:rsidR="007B704A" w:rsidRPr="00093EC0">
        <w:t>9</w:t>
      </w:r>
      <w:r w:rsidRPr="00093EC0">
        <w:t xml:space="preserve"> года:</w:t>
      </w:r>
    </w:p>
    <w:p w:rsidR="00935F23" w:rsidRPr="00B033EE" w:rsidRDefault="00935F23" w:rsidP="00B033EE">
      <w:pPr>
        <w:pStyle w:val="SubHeading"/>
        <w:spacing w:before="0"/>
        <w:ind w:left="200"/>
        <w:rPr>
          <w:b/>
          <w:i/>
        </w:rPr>
      </w:pPr>
      <w:r w:rsidRPr="00093EC0">
        <w:rPr>
          <w:b/>
          <w:i/>
        </w:rPr>
        <w:t>Указанные сделки в отчетном периоде не совершались.</w:t>
      </w:r>
    </w:p>
    <w:p w:rsidR="00BF09A6" w:rsidRDefault="00BF09A6" w:rsidP="00BF09A6">
      <w:pPr>
        <w:pStyle w:val="20"/>
        <w:rPr>
          <w:rFonts w:eastAsiaTheme="minorEastAsia"/>
          <w:bCs w:val="0"/>
          <w:szCs w:val="20"/>
        </w:rPr>
      </w:pPr>
      <w:bookmarkStart w:id="91" w:name="_Toc24538931"/>
      <w:r>
        <w:rPr>
          <w:rFonts w:eastAsiaTheme="minorEastAsia"/>
          <w:bCs w:val="0"/>
          <w:szCs w:val="20"/>
        </w:rPr>
        <w:t>8.1.6. Сведения о кредитных рейтингах эмитента</w:t>
      </w:r>
      <w:bookmarkEnd w:id="91"/>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92" w:name="_Toc24538932"/>
      <w:r w:rsidRPr="0084751F">
        <w:rPr>
          <w:rFonts w:eastAsiaTheme="minorEastAsia"/>
          <w:bCs w:val="0"/>
          <w:szCs w:val="20"/>
        </w:rPr>
        <w:lastRenderedPageBreak/>
        <w:t>8.2. Сведения о каждой категории (типе) акций эмитента</w:t>
      </w:r>
      <w:bookmarkEnd w:id="92"/>
    </w:p>
    <w:p w:rsidR="0084751F" w:rsidRPr="00911C14" w:rsidRDefault="0084751F" w:rsidP="0084751F">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3" w:name="_Toc24538933"/>
      <w:r>
        <w:rPr>
          <w:rFonts w:eastAsiaTheme="minorEastAsia"/>
          <w:bCs w:val="0"/>
          <w:szCs w:val="20"/>
        </w:rPr>
        <w:t>8.3. Сведения о предыдущих выпусках эмиссионных ценных бумаг эмитента, за исключением акций эмитента</w:t>
      </w:r>
      <w:bookmarkEnd w:id="93"/>
    </w:p>
    <w:p w:rsidR="00BF09A6" w:rsidRDefault="00BF09A6" w:rsidP="00BF09A6">
      <w:pPr>
        <w:pStyle w:val="20"/>
        <w:rPr>
          <w:rFonts w:eastAsiaTheme="minorEastAsia"/>
          <w:bCs w:val="0"/>
          <w:szCs w:val="20"/>
        </w:rPr>
      </w:pPr>
      <w:bookmarkStart w:id="94" w:name="_Toc24538934"/>
      <w:r>
        <w:rPr>
          <w:rFonts w:eastAsiaTheme="minorEastAsia"/>
          <w:bCs w:val="0"/>
          <w:szCs w:val="20"/>
        </w:rPr>
        <w:t>8.3.1. Сведения о выпусках, все ценные бумаги которых погашены</w:t>
      </w:r>
      <w:bookmarkEnd w:id="94"/>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5" w:name="_Toc24538935"/>
      <w:r>
        <w:rPr>
          <w:rFonts w:eastAsiaTheme="minorEastAsia"/>
          <w:bCs w:val="0"/>
          <w:szCs w:val="20"/>
        </w:rPr>
        <w:t>8.3.2. Сведения о выпусках, ценные бумаги которых не являются погашенными</w:t>
      </w:r>
      <w:bookmarkEnd w:id="95"/>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6" w:name="_Toc24538936"/>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96"/>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97" w:name="_Toc24538937"/>
      <w:r>
        <w:rPr>
          <w:rFonts w:eastAsiaTheme="minorEastAsia"/>
          <w:bCs w:val="0"/>
          <w:szCs w:val="20"/>
        </w:rPr>
        <w:t>8.4.1. Дополнительные сведения об ипотечном покрытии по облигациям эмитента с ипотечным покрытием</w:t>
      </w:r>
      <w:bookmarkEnd w:id="97"/>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98" w:name="_Toc24538938"/>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98"/>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99" w:name="_Toc24538939"/>
      <w:r w:rsidRPr="009F1A1F">
        <w:rPr>
          <w:rFonts w:eastAsiaTheme="minorEastAsia"/>
          <w:bCs w:val="0"/>
          <w:szCs w:val="20"/>
        </w:rPr>
        <w:t>8.5. Сведения об организациях, осуществляющих учет прав на эмиссионные ценные бумаги эмитента</w:t>
      </w:r>
      <w:bookmarkEnd w:id="99"/>
    </w:p>
    <w:p w:rsidR="009F1A1F" w:rsidRPr="00911C14" w:rsidRDefault="009F1A1F" w:rsidP="009F1A1F">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100" w:name="_Toc24538940"/>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00"/>
    </w:p>
    <w:p w:rsidR="00501730" w:rsidRPr="00885889" w:rsidRDefault="00501730" w:rsidP="00501730">
      <w:pPr>
        <w:ind w:left="198"/>
        <w:jc w:val="both"/>
        <w:rPr>
          <w:rStyle w:val="Subst"/>
        </w:rPr>
      </w:pPr>
      <w:r w:rsidRPr="00885889">
        <w:rPr>
          <w:rStyle w:val="Subst"/>
        </w:rPr>
        <w:t>- Налоговый кодекс Российской Федерации (часть первая) от 31.07.1998 № 146-ФЗ (с последующими изменениями и дополнениями);</w:t>
      </w:r>
    </w:p>
    <w:p w:rsidR="00501730" w:rsidRPr="00885889" w:rsidRDefault="00501730" w:rsidP="00501730">
      <w:pPr>
        <w:ind w:left="198"/>
        <w:jc w:val="both"/>
        <w:rPr>
          <w:rStyle w:val="Subst"/>
        </w:rPr>
      </w:pPr>
      <w:r w:rsidRPr="00885889">
        <w:rPr>
          <w:rStyle w:val="Subst"/>
        </w:rPr>
        <w:t>- Налоговый кодекс Российской Федерации (часть вторая) от 05.08.2000 № 117-ФЗ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10.12.2003 № 173-ФЗ «О валютном регулировании и валютном контроле»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09.07.1999 № 160-ФЗ «Об иностранных инвестициях в Российской Федерации» (с последующими изменениями и дополнениями);</w:t>
      </w:r>
    </w:p>
    <w:p w:rsidR="00501730" w:rsidRDefault="00501730" w:rsidP="00501730">
      <w:pPr>
        <w:ind w:left="198"/>
        <w:jc w:val="both"/>
        <w:rPr>
          <w:rStyle w:val="Subst"/>
        </w:rPr>
      </w:pPr>
      <w:r w:rsidRPr="00885889">
        <w:rPr>
          <w:rStyle w:val="Subst"/>
        </w:rPr>
        <w:t>- Федеральный закон от 22.04.1996 № 39-ФЗ «О рынке ценных бумаг» (с последующими изменениями и дополнениями);</w:t>
      </w:r>
    </w:p>
    <w:p w:rsidR="00FC2138" w:rsidRDefault="00FC2138" w:rsidP="00FC2138">
      <w:pPr>
        <w:ind w:left="198"/>
        <w:jc w:val="both"/>
        <w:rPr>
          <w:rStyle w:val="Subst"/>
        </w:rPr>
      </w:pPr>
      <w:r>
        <w:rPr>
          <w:rStyle w:val="Subst"/>
        </w:rPr>
        <w:t xml:space="preserve">- Федеральный закон от 26.12.1995 № 208-ФЗ «Об акционерных обществах» </w:t>
      </w:r>
      <w:r w:rsidRPr="00885889">
        <w:rPr>
          <w:rStyle w:val="Subst"/>
        </w:rPr>
        <w:t>(с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07.08.2001 № 115-ФЗ «О противодействии легализации (отмыванию) доходов, полученных преступным путем, и финансированию терроризма»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25.02.1999 № 39-ФЗ «Об инвестиционной деятельности в Российской Федерации, осуществляемой в форме капитальных вложений»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05.03.1999 № 46-ФЗ «О защите прав и законных интересов инвесторов на рынке ценных бумаг»</w:t>
      </w:r>
      <w:r w:rsidR="009D6990" w:rsidRPr="00885889">
        <w:rPr>
          <w:rStyle w:val="Subst"/>
        </w:rPr>
        <w:t xml:space="preserve"> (с последующими изменениями и дополнениями)</w:t>
      </w:r>
      <w:r w:rsidRPr="00885889">
        <w:rPr>
          <w:rStyle w:val="Subst"/>
        </w:rPr>
        <w:t>;</w:t>
      </w:r>
    </w:p>
    <w:p w:rsidR="00501730" w:rsidRDefault="00501730" w:rsidP="00501730">
      <w:pPr>
        <w:ind w:left="198"/>
        <w:jc w:val="both"/>
        <w:rPr>
          <w:rStyle w:val="Subst"/>
        </w:rPr>
      </w:pPr>
      <w:r w:rsidRPr="00885889">
        <w:rPr>
          <w:rStyle w:val="Subst"/>
        </w:rPr>
        <w:t xml:space="preserve">- Международные договоры </w:t>
      </w:r>
      <w:r w:rsidR="00FC2138">
        <w:rPr>
          <w:rStyle w:val="Subst"/>
        </w:rPr>
        <w:t xml:space="preserve">и соглашения </w:t>
      </w:r>
      <w:r w:rsidR="00FC2138" w:rsidRPr="00885889">
        <w:rPr>
          <w:rStyle w:val="Subst"/>
        </w:rPr>
        <w:t xml:space="preserve">об </w:t>
      </w:r>
      <w:proofErr w:type="spellStart"/>
      <w:r w:rsidR="00FC2138" w:rsidRPr="00885889">
        <w:rPr>
          <w:rStyle w:val="Subst"/>
        </w:rPr>
        <w:t>избежании</w:t>
      </w:r>
      <w:proofErr w:type="spellEnd"/>
      <w:r w:rsidR="00FC2138" w:rsidRPr="00885889">
        <w:rPr>
          <w:rStyle w:val="Subst"/>
        </w:rPr>
        <w:t xml:space="preserve"> двойного налогообложения, </w:t>
      </w:r>
      <w:r w:rsidR="00FC2138">
        <w:rPr>
          <w:rStyle w:val="Subst"/>
        </w:rPr>
        <w:t xml:space="preserve">заключенные между </w:t>
      </w:r>
      <w:r w:rsidRPr="00885889">
        <w:rPr>
          <w:rStyle w:val="Subst"/>
        </w:rPr>
        <w:t>Российской Федераци</w:t>
      </w:r>
      <w:r w:rsidR="00FC2138">
        <w:rPr>
          <w:rStyle w:val="Subst"/>
        </w:rPr>
        <w:t>ей</w:t>
      </w:r>
      <w:r w:rsidRPr="00885889">
        <w:rPr>
          <w:rStyle w:val="Subst"/>
        </w:rPr>
        <w:t xml:space="preserve"> </w:t>
      </w:r>
      <w:r w:rsidR="00FC2138">
        <w:rPr>
          <w:rStyle w:val="Subst"/>
        </w:rPr>
        <w:t>и иностранными государствами, резидентами которых являются владельцы ценных бумаг эмитента.</w:t>
      </w:r>
      <w:r w:rsidRPr="00885889">
        <w:rPr>
          <w:rStyle w:val="Subst"/>
        </w:rPr>
        <w:t xml:space="preserve"> </w:t>
      </w:r>
    </w:p>
    <w:p w:rsidR="00BF09A6" w:rsidRDefault="00BF09A6" w:rsidP="00BF09A6">
      <w:pPr>
        <w:pStyle w:val="20"/>
        <w:rPr>
          <w:rFonts w:eastAsiaTheme="minorEastAsia"/>
          <w:bCs w:val="0"/>
          <w:szCs w:val="20"/>
        </w:rPr>
      </w:pPr>
      <w:bookmarkStart w:id="101" w:name="_Toc24538941"/>
      <w:r>
        <w:rPr>
          <w:rFonts w:eastAsiaTheme="minorEastAsia"/>
          <w:bCs w:val="0"/>
          <w:szCs w:val="20"/>
        </w:rPr>
        <w:lastRenderedPageBreak/>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101"/>
      <w:proofErr w:type="gramEnd"/>
    </w:p>
    <w:p w:rsidR="00BF09A6" w:rsidRDefault="00BF09A6" w:rsidP="00BF09A6">
      <w:pPr>
        <w:pStyle w:val="20"/>
        <w:rPr>
          <w:rFonts w:eastAsiaTheme="minorEastAsia"/>
          <w:bCs w:val="0"/>
          <w:szCs w:val="20"/>
        </w:rPr>
      </w:pPr>
      <w:bookmarkStart w:id="102" w:name="_Toc24538942"/>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02"/>
    </w:p>
    <w:p w:rsidR="00E46948" w:rsidRPr="00DD676C" w:rsidRDefault="00E46948" w:rsidP="00E46948">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998,77</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249 030 315,49</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08.07.2014</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2013 год</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22.07.2014; другим зарегистрированным в реестре акционеров лицам - не позднее 12.08.2014</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10</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w:t>
            </w:r>
          </w:p>
        </w:tc>
      </w:tr>
    </w:tbl>
    <w:p w:rsidR="00E46948" w:rsidRPr="00523A7E" w:rsidRDefault="00E46948" w:rsidP="00E469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E46948" w:rsidRPr="00523A7E" w:rsidTr="00382B5F">
        <w:tc>
          <w:tcPr>
            <w:tcW w:w="5818" w:type="dxa"/>
          </w:tcPr>
          <w:p w:rsidR="00E46948" w:rsidRPr="00523A7E" w:rsidRDefault="00E46948" w:rsidP="00382B5F">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E46948" w:rsidRPr="00523A7E" w:rsidRDefault="00E46948" w:rsidP="00382B5F">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1713,22</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427 169 135,14</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08.07.2015</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2014 год</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lastRenderedPageBreak/>
              <w:t>Срок (дата) выплаты объявленных дивидендов</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22.07.2015; другим зарегистрированным в реестре акционеров лицам - не позднее 12.08.2015</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10</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E46948" w:rsidRPr="00523A7E" w:rsidRDefault="00E46948" w:rsidP="00382B5F">
            <w:pPr>
              <w:pStyle w:val="a9"/>
              <w:rPr>
                <w:rFonts w:ascii="Times New Roman" w:hAnsi="Times New Roman"/>
                <w:b/>
                <w:i/>
                <w:color w:val="000000"/>
                <w:sz w:val="20"/>
                <w:szCs w:val="20"/>
              </w:rPr>
            </w:pPr>
            <w:r w:rsidRPr="00523A7E">
              <w:rPr>
                <w:rFonts w:ascii="Times New Roman" w:hAnsi="Times New Roman"/>
                <w:b/>
                <w:i/>
                <w:color w:val="000000"/>
                <w:sz w:val="20"/>
                <w:szCs w:val="20"/>
              </w:rPr>
              <w:t>423 296 561,61</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E46948" w:rsidRPr="00523A7E" w:rsidRDefault="00E46948" w:rsidP="00382B5F">
            <w:pPr>
              <w:pStyle w:val="a9"/>
              <w:rPr>
                <w:rFonts w:ascii="Times New Roman" w:hAnsi="Times New Roman"/>
                <w:b/>
                <w:i/>
                <w:color w:val="000000"/>
                <w:sz w:val="20"/>
                <w:szCs w:val="20"/>
              </w:rPr>
            </w:pPr>
            <w:r w:rsidRPr="00523A7E">
              <w:rPr>
                <w:rFonts w:ascii="Times New Roman" w:hAnsi="Times New Roman"/>
                <w:b/>
                <w:i/>
                <w:color w:val="000000"/>
                <w:sz w:val="20"/>
                <w:szCs w:val="20"/>
              </w:rPr>
              <w:t>99,09</w:t>
            </w:r>
          </w:p>
        </w:tc>
      </w:tr>
      <w:tr w:rsidR="00E46948" w:rsidRPr="00085F1B" w:rsidTr="00382B5F">
        <w:trPr>
          <w:trHeight w:val="2362"/>
        </w:trPr>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E46948" w:rsidRPr="00620ACC" w:rsidRDefault="00E46948" w:rsidP="00382B5F">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E46948" w:rsidRPr="00620ACC" w:rsidRDefault="00E46948" w:rsidP="00382B5F">
            <w:pPr>
              <w:pStyle w:val="a9"/>
              <w:rPr>
                <w:rFonts w:ascii="Times New Roman" w:hAnsi="Times New Roman"/>
                <w:b/>
                <w:i/>
                <w:sz w:val="20"/>
                <w:szCs w:val="20"/>
              </w:rPr>
            </w:pPr>
            <w:r w:rsidRPr="00620ACC">
              <w:rPr>
                <w:rFonts w:ascii="Times New Roman" w:hAnsi="Times New Roman"/>
                <w:b/>
                <w:i/>
                <w:sz w:val="20"/>
                <w:szCs w:val="20"/>
              </w:rPr>
              <w:t>-</w:t>
            </w:r>
          </w:p>
        </w:tc>
      </w:tr>
    </w:tbl>
    <w:p w:rsidR="00E46948" w:rsidRDefault="00E46948" w:rsidP="00E46948">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E46948" w:rsidRPr="00085F1B" w:rsidTr="00382B5F">
        <w:tc>
          <w:tcPr>
            <w:tcW w:w="5818" w:type="dxa"/>
          </w:tcPr>
          <w:p w:rsidR="00E46948" w:rsidRPr="00085F1B" w:rsidRDefault="00E46948" w:rsidP="00382B5F">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E46948" w:rsidRPr="00B5363A" w:rsidRDefault="00E46948" w:rsidP="00382B5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2015 год</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- 24.06.2016; дата составления и номер протокола – 29.06.2016 №23</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1734,32</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432 430 145,84</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13.07.2016</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2015 год</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26.07.2016; другим зарегистрированным в реестре акционеров лицам - не позднее 16.08.2016</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10</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E46948" w:rsidRPr="003E6BEF" w:rsidRDefault="00E46948" w:rsidP="00382B5F">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E46948" w:rsidRPr="003E6BEF" w:rsidRDefault="00E46948" w:rsidP="00382B5F">
            <w:pPr>
              <w:pStyle w:val="a9"/>
              <w:rPr>
                <w:rFonts w:ascii="Times New Roman" w:hAnsi="Times New Roman"/>
                <w:b/>
                <w:i/>
                <w:color w:val="000000"/>
                <w:sz w:val="20"/>
                <w:szCs w:val="20"/>
                <w:lang w:val="en-US"/>
              </w:rPr>
            </w:pPr>
            <w:r>
              <w:rPr>
                <w:rFonts w:ascii="Times New Roman" w:hAnsi="Times New Roman"/>
                <w:b/>
                <w:i/>
                <w:color w:val="000000"/>
                <w:sz w:val="20"/>
                <w:szCs w:val="20"/>
              </w:rPr>
              <w:t>99,</w:t>
            </w:r>
            <w:r>
              <w:rPr>
                <w:rFonts w:ascii="Times New Roman" w:hAnsi="Times New Roman"/>
                <w:b/>
                <w:i/>
                <w:color w:val="000000"/>
                <w:sz w:val="20"/>
                <w:szCs w:val="20"/>
                <w:lang w:val="en-US"/>
              </w:rPr>
              <w:t>09</w:t>
            </w:r>
          </w:p>
        </w:tc>
      </w:tr>
      <w:tr w:rsidR="00E46948" w:rsidRPr="00085F1B" w:rsidTr="00382B5F">
        <w:trPr>
          <w:trHeight w:val="777"/>
        </w:trPr>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lastRenderedPageBreak/>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E46948" w:rsidRPr="00B5363A" w:rsidRDefault="00E46948" w:rsidP="00382B5F">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E46948" w:rsidRPr="0044743C" w:rsidRDefault="00E46948" w:rsidP="00382B5F">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E46948" w:rsidRDefault="00E46948" w:rsidP="00E46948">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E46948" w:rsidRPr="00B5363A" w:rsidTr="00382B5F">
        <w:tc>
          <w:tcPr>
            <w:tcW w:w="5818" w:type="dxa"/>
          </w:tcPr>
          <w:p w:rsidR="00E46948" w:rsidRPr="00085F1B" w:rsidRDefault="00E46948" w:rsidP="00382B5F">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E46948" w:rsidRPr="00B5363A" w:rsidRDefault="00E46948" w:rsidP="00382B5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w:t>
            </w:r>
            <w:r>
              <w:rPr>
                <w:rFonts w:ascii="Times New Roman" w:hAnsi="Times New Roman"/>
                <w:b/>
                <w:i/>
                <w:sz w:val="20"/>
                <w:szCs w:val="20"/>
              </w:rPr>
              <w:t>7</w:t>
            </w:r>
            <w:r w:rsidRPr="00B5363A">
              <w:rPr>
                <w:rFonts w:ascii="Times New Roman" w:hAnsi="Times New Roman"/>
                <w:b/>
                <w:i/>
                <w:sz w:val="20"/>
                <w:szCs w:val="20"/>
              </w:rPr>
              <w:t xml:space="preserve"> №2</w:t>
            </w:r>
            <w:r>
              <w:rPr>
                <w:rFonts w:ascii="Times New Roman" w:hAnsi="Times New Roman"/>
                <w:b/>
                <w:i/>
                <w:sz w:val="20"/>
                <w:szCs w:val="20"/>
              </w:rPr>
              <w:t>4</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E46948" w:rsidRPr="00B5363A" w:rsidRDefault="00E46948" w:rsidP="00382B5F">
            <w:pPr>
              <w:pStyle w:val="a9"/>
              <w:rPr>
                <w:rFonts w:ascii="Times New Roman" w:hAnsi="Times New Roman"/>
                <w:b/>
                <w:i/>
                <w:sz w:val="20"/>
                <w:szCs w:val="20"/>
              </w:rPr>
            </w:pPr>
            <w:r>
              <w:rPr>
                <w:rFonts w:ascii="Times New Roman" w:hAnsi="Times New Roman"/>
                <w:b/>
                <w:i/>
                <w:sz w:val="20"/>
                <w:szCs w:val="20"/>
              </w:rPr>
              <w:t>1051,46</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E46948" w:rsidRPr="00B5363A" w:rsidRDefault="00E46948" w:rsidP="00382B5F">
            <w:pPr>
              <w:pStyle w:val="a9"/>
              <w:rPr>
                <w:rFonts w:ascii="Times New Roman" w:hAnsi="Times New Roman"/>
                <w:b/>
                <w:i/>
                <w:sz w:val="20"/>
                <w:szCs w:val="20"/>
              </w:rPr>
            </w:pPr>
            <w:r>
              <w:rPr>
                <w:rFonts w:ascii="Times New Roman" w:hAnsi="Times New Roman"/>
                <w:b/>
                <w:i/>
                <w:sz w:val="20"/>
                <w:szCs w:val="20"/>
              </w:rPr>
              <w:t>262 167 882,02</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другим зарегистрированным в реестре акционеров лицам - не позднее 16.08.201</w:t>
            </w:r>
            <w:r>
              <w:rPr>
                <w:rFonts w:ascii="Times New Roman" w:hAnsi="Times New Roman"/>
                <w:b/>
                <w:i/>
                <w:sz w:val="20"/>
                <w:szCs w:val="20"/>
              </w:rPr>
              <w:t>7</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10</w:t>
            </w:r>
          </w:p>
        </w:tc>
      </w:tr>
      <w:tr w:rsidR="00E46948" w:rsidRPr="003E6BEF"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E46948" w:rsidRPr="00DC262B" w:rsidRDefault="00E46948" w:rsidP="00382B5F">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E46948" w:rsidRPr="003E6BEF"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E46948" w:rsidRPr="00DC262B" w:rsidRDefault="00E46948" w:rsidP="00382B5F">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E46948" w:rsidRPr="00B5363A" w:rsidTr="00382B5F">
        <w:trPr>
          <w:trHeight w:val="777"/>
        </w:trPr>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E46948" w:rsidRPr="00B763FF" w:rsidRDefault="00E46948" w:rsidP="00382B5F">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E46948" w:rsidRPr="0044743C"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E46948" w:rsidRPr="00B763FF" w:rsidRDefault="00E46948" w:rsidP="00382B5F">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E46948" w:rsidRDefault="00E46948" w:rsidP="00E46948">
      <w:pPr>
        <w:ind w:left="200"/>
        <w:jc w:val="both"/>
        <w:rPr>
          <w:rStyle w:val="Subst"/>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E46948" w:rsidRPr="00B5363A" w:rsidTr="00382B5F">
        <w:tc>
          <w:tcPr>
            <w:tcW w:w="5818" w:type="dxa"/>
          </w:tcPr>
          <w:p w:rsidR="00E46948" w:rsidRPr="00085F1B" w:rsidRDefault="00E46948" w:rsidP="00382B5F">
            <w:pPr>
              <w:pStyle w:val="a9"/>
              <w:jc w:val="center"/>
              <w:rPr>
                <w:rFonts w:ascii="Times New Roman" w:hAnsi="Times New Roman"/>
                <w:sz w:val="20"/>
                <w:szCs w:val="20"/>
              </w:rPr>
            </w:pPr>
            <w:r w:rsidRPr="00085F1B">
              <w:rPr>
                <w:rFonts w:ascii="Times New Roman" w:hAnsi="Times New Roman"/>
                <w:sz w:val="20"/>
                <w:szCs w:val="20"/>
              </w:rPr>
              <w:lastRenderedPageBreak/>
              <w:t>Наименование показателя</w:t>
            </w:r>
          </w:p>
        </w:tc>
        <w:tc>
          <w:tcPr>
            <w:tcW w:w="3680" w:type="dxa"/>
          </w:tcPr>
          <w:p w:rsidR="00E46948" w:rsidRPr="00B5363A" w:rsidRDefault="00E46948" w:rsidP="00382B5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7</w:t>
            </w:r>
            <w:r w:rsidRPr="00B5363A">
              <w:rPr>
                <w:rFonts w:ascii="Times New Roman" w:hAnsi="Times New Roman"/>
                <w:sz w:val="20"/>
                <w:szCs w:val="20"/>
              </w:rPr>
              <w:t xml:space="preserve"> год</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2</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27</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№2</w:t>
            </w:r>
            <w:r>
              <w:rPr>
                <w:rFonts w:ascii="Times New Roman" w:hAnsi="Times New Roman"/>
                <w:b/>
                <w:i/>
                <w:sz w:val="20"/>
                <w:szCs w:val="20"/>
              </w:rPr>
              <w:t>5</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E46948" w:rsidRPr="00B5363A" w:rsidRDefault="00E46948" w:rsidP="00382B5F">
            <w:pPr>
              <w:pStyle w:val="a9"/>
              <w:rPr>
                <w:rFonts w:ascii="Times New Roman" w:hAnsi="Times New Roman"/>
                <w:b/>
                <w:i/>
                <w:sz w:val="20"/>
                <w:szCs w:val="20"/>
              </w:rPr>
            </w:pPr>
            <w:r>
              <w:rPr>
                <w:rFonts w:ascii="Times New Roman" w:hAnsi="Times New Roman"/>
                <w:b/>
                <w:i/>
                <w:sz w:val="20"/>
                <w:szCs w:val="20"/>
              </w:rPr>
              <w:t>1035,34</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E46948" w:rsidRPr="00B5363A" w:rsidRDefault="00E46948" w:rsidP="00382B5F">
            <w:pPr>
              <w:pStyle w:val="a9"/>
              <w:rPr>
                <w:rFonts w:ascii="Times New Roman" w:hAnsi="Times New Roman"/>
                <w:b/>
                <w:i/>
                <w:sz w:val="20"/>
                <w:szCs w:val="20"/>
              </w:rPr>
            </w:pPr>
            <w:r>
              <w:rPr>
                <w:rFonts w:ascii="Times New Roman" w:hAnsi="Times New Roman"/>
                <w:b/>
                <w:i/>
                <w:sz w:val="20"/>
                <w:szCs w:val="20"/>
              </w:rPr>
              <w:t>258 148 569,58</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w:t>
            </w:r>
            <w:r>
              <w:rPr>
                <w:rFonts w:ascii="Times New Roman" w:hAnsi="Times New Roman"/>
                <w:b/>
                <w:i/>
                <w:sz w:val="20"/>
                <w:szCs w:val="20"/>
              </w:rPr>
              <w:t>1</w:t>
            </w:r>
            <w:r w:rsidRPr="00B5363A">
              <w:rPr>
                <w:rFonts w:ascii="Times New Roman" w:hAnsi="Times New Roman"/>
                <w:b/>
                <w:i/>
                <w:sz w:val="20"/>
                <w:szCs w:val="20"/>
              </w:rPr>
              <w:t>.07.201</w:t>
            </w:r>
            <w:r>
              <w:rPr>
                <w:rFonts w:ascii="Times New Roman" w:hAnsi="Times New Roman"/>
                <w:b/>
                <w:i/>
                <w:sz w:val="20"/>
                <w:szCs w:val="20"/>
              </w:rPr>
              <w:t>8</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7</w:t>
            </w:r>
            <w:r w:rsidRPr="00B5363A">
              <w:rPr>
                <w:rFonts w:ascii="Times New Roman" w:hAnsi="Times New Roman"/>
                <w:b/>
                <w:i/>
                <w:sz w:val="20"/>
                <w:szCs w:val="20"/>
              </w:rPr>
              <w:t xml:space="preserve"> год</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4</w:t>
            </w:r>
            <w:r w:rsidRPr="00B5363A">
              <w:rPr>
                <w:rFonts w:ascii="Times New Roman" w:hAnsi="Times New Roman"/>
                <w:b/>
                <w:i/>
                <w:sz w:val="20"/>
                <w:szCs w:val="20"/>
              </w:rPr>
              <w:t>.07.201</w:t>
            </w:r>
            <w:r>
              <w:rPr>
                <w:rFonts w:ascii="Times New Roman" w:hAnsi="Times New Roman"/>
                <w:b/>
                <w:i/>
                <w:sz w:val="20"/>
                <w:szCs w:val="20"/>
              </w:rPr>
              <w:t>8</w:t>
            </w:r>
            <w:r w:rsidRPr="00B5363A">
              <w:rPr>
                <w:rFonts w:ascii="Times New Roman" w:hAnsi="Times New Roman"/>
                <w:b/>
                <w:i/>
                <w:sz w:val="20"/>
                <w:szCs w:val="20"/>
              </w:rPr>
              <w:t>; другим зарегистрированным в реестре акционеров лицам - не позднее 1</w:t>
            </w:r>
            <w:r>
              <w:rPr>
                <w:rFonts w:ascii="Times New Roman" w:hAnsi="Times New Roman"/>
                <w:b/>
                <w:i/>
                <w:sz w:val="20"/>
                <w:szCs w:val="20"/>
              </w:rPr>
              <w:t>4</w:t>
            </w:r>
            <w:r w:rsidRPr="00B5363A">
              <w:rPr>
                <w:rFonts w:ascii="Times New Roman" w:hAnsi="Times New Roman"/>
                <w:b/>
                <w:i/>
                <w:sz w:val="20"/>
                <w:szCs w:val="20"/>
              </w:rPr>
              <w:t>.08.201</w:t>
            </w:r>
            <w:r>
              <w:rPr>
                <w:rFonts w:ascii="Times New Roman" w:hAnsi="Times New Roman"/>
                <w:b/>
                <w:i/>
                <w:sz w:val="20"/>
                <w:szCs w:val="20"/>
              </w:rPr>
              <w:t>8</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10</w:t>
            </w:r>
          </w:p>
        </w:tc>
      </w:tr>
      <w:tr w:rsidR="00E46948" w:rsidRPr="00DC262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E46948" w:rsidRPr="00172EBC" w:rsidRDefault="00E46948" w:rsidP="00382B5F">
            <w:pPr>
              <w:pStyle w:val="a9"/>
              <w:rPr>
                <w:rFonts w:ascii="Times New Roman" w:hAnsi="Times New Roman"/>
                <w:b/>
                <w:i/>
                <w:color w:val="000000"/>
                <w:sz w:val="20"/>
                <w:szCs w:val="20"/>
              </w:rPr>
            </w:pPr>
            <w:r w:rsidRPr="00172EBC">
              <w:rPr>
                <w:rFonts w:ascii="Times New Roman" w:hAnsi="Times New Roman"/>
                <w:b/>
                <w:i/>
                <w:sz w:val="20"/>
                <w:szCs w:val="20"/>
              </w:rPr>
              <w:t xml:space="preserve">257 527 365,58 </w:t>
            </w:r>
          </w:p>
        </w:tc>
      </w:tr>
      <w:tr w:rsidR="00E46948" w:rsidRPr="00DC262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E46948" w:rsidRPr="00DC262B" w:rsidRDefault="00E46948" w:rsidP="00382B5F">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E46948" w:rsidRPr="00B763FF" w:rsidTr="00382B5F">
        <w:trPr>
          <w:trHeight w:val="777"/>
        </w:trPr>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E46948" w:rsidRPr="00B763FF" w:rsidRDefault="00E46948" w:rsidP="00382B5F">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E46948" w:rsidRPr="00B763FF"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E46948" w:rsidRPr="00B763FF" w:rsidRDefault="00E46948" w:rsidP="00382B5F">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C742A3" w:rsidRDefault="00C742A3" w:rsidP="00E46948">
      <w:pPr>
        <w:ind w:left="142"/>
        <w:jc w:val="both"/>
        <w:rPr>
          <w:b/>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C742A3" w:rsidRPr="00B5363A" w:rsidTr="0080532A">
        <w:tc>
          <w:tcPr>
            <w:tcW w:w="5818" w:type="dxa"/>
          </w:tcPr>
          <w:p w:rsidR="00C742A3" w:rsidRPr="00085F1B" w:rsidRDefault="00C742A3" w:rsidP="0080532A">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C742A3" w:rsidRPr="00B5363A" w:rsidRDefault="00C742A3" w:rsidP="00EA1571">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sidR="00EA1571">
              <w:rPr>
                <w:rFonts w:ascii="Times New Roman" w:hAnsi="Times New Roman"/>
                <w:sz w:val="20"/>
                <w:szCs w:val="20"/>
              </w:rPr>
              <w:t>8</w:t>
            </w:r>
            <w:r w:rsidRPr="00B5363A">
              <w:rPr>
                <w:rFonts w:ascii="Times New Roman" w:hAnsi="Times New Roman"/>
                <w:sz w:val="20"/>
                <w:szCs w:val="20"/>
              </w:rPr>
              <w:t xml:space="preserve"> год</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C742A3" w:rsidRPr="00B5363A" w:rsidRDefault="00C742A3" w:rsidP="0080532A">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C742A3" w:rsidRPr="00B5363A" w:rsidRDefault="00C742A3" w:rsidP="00AA1C78">
            <w:pPr>
              <w:pStyle w:val="a9"/>
              <w:rPr>
                <w:rFonts w:ascii="Times New Roman" w:hAnsi="Times New Roman"/>
                <w:b/>
                <w:i/>
                <w:sz w:val="20"/>
                <w:szCs w:val="20"/>
              </w:rPr>
            </w:pPr>
            <w:r w:rsidRPr="00B5363A">
              <w:rPr>
                <w:rFonts w:ascii="Times New Roman" w:hAnsi="Times New Roman"/>
                <w:b/>
                <w:i/>
                <w:sz w:val="20"/>
                <w:szCs w:val="20"/>
              </w:rPr>
              <w:t xml:space="preserve">Общее собрание акционеров; дата принятия решения </w:t>
            </w:r>
            <w:r w:rsidR="00EA1571">
              <w:rPr>
                <w:rFonts w:ascii="Times New Roman" w:hAnsi="Times New Roman"/>
                <w:b/>
                <w:i/>
                <w:sz w:val="20"/>
                <w:szCs w:val="20"/>
              </w:rPr>
              <w:t>–</w:t>
            </w:r>
            <w:r w:rsidRPr="00B5363A">
              <w:rPr>
                <w:rFonts w:ascii="Times New Roman" w:hAnsi="Times New Roman"/>
                <w:b/>
                <w:i/>
                <w:sz w:val="20"/>
                <w:szCs w:val="20"/>
              </w:rPr>
              <w:t xml:space="preserve"> </w:t>
            </w:r>
            <w:r w:rsidR="00EA1571">
              <w:rPr>
                <w:rFonts w:ascii="Times New Roman" w:hAnsi="Times New Roman"/>
                <w:b/>
                <w:i/>
                <w:sz w:val="20"/>
                <w:szCs w:val="20"/>
              </w:rPr>
              <w:t>21.06.2019</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w:t>
            </w:r>
            <w:r w:rsidR="00AA1C78">
              <w:rPr>
                <w:rFonts w:ascii="Times New Roman" w:hAnsi="Times New Roman"/>
                <w:b/>
                <w:i/>
                <w:sz w:val="20"/>
                <w:szCs w:val="20"/>
              </w:rPr>
              <w:t>6</w:t>
            </w:r>
            <w:r w:rsidRPr="00B5363A">
              <w:rPr>
                <w:rFonts w:ascii="Times New Roman" w:hAnsi="Times New Roman"/>
                <w:b/>
                <w:i/>
                <w:sz w:val="20"/>
                <w:szCs w:val="20"/>
              </w:rPr>
              <w:t>.06.201</w:t>
            </w:r>
            <w:r w:rsidR="00AA1C78">
              <w:rPr>
                <w:rFonts w:ascii="Times New Roman" w:hAnsi="Times New Roman"/>
                <w:b/>
                <w:i/>
                <w:sz w:val="20"/>
                <w:szCs w:val="20"/>
              </w:rPr>
              <w:t>9</w:t>
            </w:r>
            <w:r w:rsidRPr="00B5363A">
              <w:rPr>
                <w:rFonts w:ascii="Times New Roman" w:hAnsi="Times New Roman"/>
                <w:b/>
                <w:i/>
                <w:sz w:val="20"/>
                <w:szCs w:val="20"/>
              </w:rPr>
              <w:t xml:space="preserve"> №2</w:t>
            </w:r>
            <w:r w:rsidR="00AA1C78">
              <w:rPr>
                <w:rFonts w:ascii="Times New Roman" w:hAnsi="Times New Roman"/>
                <w:b/>
                <w:i/>
                <w:sz w:val="20"/>
                <w:szCs w:val="20"/>
              </w:rPr>
              <w:t>6</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C742A3" w:rsidRPr="00B5363A" w:rsidRDefault="00A73CB4" w:rsidP="0080532A">
            <w:pPr>
              <w:pStyle w:val="a9"/>
              <w:rPr>
                <w:rFonts w:ascii="Times New Roman" w:hAnsi="Times New Roman"/>
                <w:b/>
                <w:i/>
                <w:sz w:val="20"/>
                <w:szCs w:val="20"/>
              </w:rPr>
            </w:pPr>
            <w:r>
              <w:rPr>
                <w:rFonts w:ascii="Times New Roman" w:hAnsi="Times New Roman"/>
                <w:b/>
                <w:i/>
                <w:sz w:val="20"/>
                <w:szCs w:val="20"/>
              </w:rPr>
              <w:t>1490,13</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C742A3" w:rsidRPr="00B5363A" w:rsidRDefault="00A73CB4" w:rsidP="0080532A">
            <w:pPr>
              <w:pStyle w:val="a9"/>
              <w:rPr>
                <w:rFonts w:ascii="Times New Roman" w:hAnsi="Times New Roman"/>
                <w:b/>
                <w:i/>
                <w:sz w:val="20"/>
                <w:szCs w:val="20"/>
              </w:rPr>
            </w:pPr>
            <w:r w:rsidRPr="00A73CB4">
              <w:rPr>
                <w:rFonts w:ascii="Times New Roman" w:hAnsi="Times New Roman"/>
                <w:b/>
                <w:i/>
                <w:sz w:val="20"/>
                <w:szCs w:val="20"/>
              </w:rPr>
              <w:t>371 544 543,81</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C742A3" w:rsidRPr="00B5363A" w:rsidRDefault="00A73CB4" w:rsidP="0080532A">
            <w:pPr>
              <w:pStyle w:val="a9"/>
              <w:rPr>
                <w:rFonts w:ascii="Times New Roman" w:hAnsi="Times New Roman"/>
                <w:b/>
                <w:i/>
                <w:sz w:val="20"/>
                <w:szCs w:val="20"/>
              </w:rPr>
            </w:pPr>
            <w:r>
              <w:rPr>
                <w:rFonts w:ascii="Times New Roman" w:hAnsi="Times New Roman"/>
                <w:b/>
                <w:i/>
                <w:sz w:val="20"/>
                <w:szCs w:val="20"/>
              </w:rPr>
              <w:t>09.07.2019</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C742A3" w:rsidRPr="00B5363A" w:rsidRDefault="00C742A3" w:rsidP="00A73CB4">
            <w:pPr>
              <w:pStyle w:val="a9"/>
              <w:rPr>
                <w:rFonts w:ascii="Times New Roman" w:hAnsi="Times New Roman"/>
                <w:b/>
                <w:i/>
                <w:sz w:val="20"/>
                <w:szCs w:val="20"/>
              </w:rPr>
            </w:pPr>
            <w:r w:rsidRPr="00B5363A">
              <w:rPr>
                <w:rFonts w:ascii="Times New Roman" w:hAnsi="Times New Roman"/>
                <w:b/>
                <w:i/>
                <w:sz w:val="20"/>
                <w:szCs w:val="20"/>
              </w:rPr>
              <w:t>201</w:t>
            </w:r>
            <w:r w:rsidR="00A73CB4">
              <w:rPr>
                <w:rFonts w:ascii="Times New Roman" w:hAnsi="Times New Roman"/>
                <w:b/>
                <w:i/>
                <w:sz w:val="20"/>
                <w:szCs w:val="20"/>
              </w:rPr>
              <w:t>8</w:t>
            </w:r>
            <w:r w:rsidRPr="00B5363A">
              <w:rPr>
                <w:rFonts w:ascii="Times New Roman" w:hAnsi="Times New Roman"/>
                <w:b/>
                <w:i/>
                <w:sz w:val="20"/>
                <w:szCs w:val="20"/>
              </w:rPr>
              <w:t xml:space="preserve"> год</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C742A3" w:rsidRPr="00B5363A" w:rsidRDefault="00C742A3" w:rsidP="00A73CB4">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sidR="00A73CB4">
              <w:rPr>
                <w:rFonts w:ascii="Times New Roman" w:hAnsi="Times New Roman"/>
                <w:b/>
                <w:i/>
                <w:sz w:val="20"/>
                <w:szCs w:val="20"/>
              </w:rPr>
              <w:t>3</w:t>
            </w:r>
            <w:r w:rsidRPr="00B5363A">
              <w:rPr>
                <w:rFonts w:ascii="Times New Roman" w:hAnsi="Times New Roman"/>
                <w:b/>
                <w:i/>
                <w:sz w:val="20"/>
                <w:szCs w:val="20"/>
              </w:rPr>
              <w:t>.07.201</w:t>
            </w:r>
            <w:r w:rsidR="00A73CB4">
              <w:rPr>
                <w:rFonts w:ascii="Times New Roman" w:hAnsi="Times New Roman"/>
                <w:b/>
                <w:i/>
                <w:sz w:val="20"/>
                <w:szCs w:val="20"/>
              </w:rPr>
              <w:t>9</w:t>
            </w:r>
            <w:r w:rsidRPr="00B5363A">
              <w:rPr>
                <w:rFonts w:ascii="Times New Roman" w:hAnsi="Times New Roman"/>
                <w:b/>
                <w:i/>
                <w:sz w:val="20"/>
                <w:szCs w:val="20"/>
              </w:rPr>
              <w:t xml:space="preserve">; другим </w:t>
            </w:r>
            <w:r w:rsidRPr="00B5363A">
              <w:rPr>
                <w:rFonts w:ascii="Times New Roman" w:hAnsi="Times New Roman"/>
                <w:b/>
                <w:i/>
                <w:sz w:val="20"/>
                <w:szCs w:val="20"/>
              </w:rPr>
              <w:lastRenderedPageBreak/>
              <w:t>зарегистрированным в реестре акционеров лицам - не позднее 1</w:t>
            </w:r>
            <w:r w:rsidR="00A73CB4">
              <w:rPr>
                <w:rFonts w:ascii="Times New Roman" w:hAnsi="Times New Roman"/>
                <w:b/>
                <w:i/>
                <w:sz w:val="20"/>
                <w:szCs w:val="20"/>
              </w:rPr>
              <w:t>3</w:t>
            </w:r>
            <w:r w:rsidRPr="00B5363A">
              <w:rPr>
                <w:rFonts w:ascii="Times New Roman" w:hAnsi="Times New Roman"/>
                <w:b/>
                <w:i/>
                <w:sz w:val="20"/>
                <w:szCs w:val="20"/>
              </w:rPr>
              <w:t>.08.201</w:t>
            </w:r>
            <w:r w:rsidR="00A73CB4">
              <w:rPr>
                <w:rFonts w:ascii="Times New Roman" w:hAnsi="Times New Roman"/>
                <w:b/>
                <w:i/>
                <w:sz w:val="20"/>
                <w:szCs w:val="20"/>
              </w:rPr>
              <w:t>9</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lastRenderedPageBreak/>
              <w:t>Форма выплаты объявленных дивидендов (денежные средства, иное имущество)</w:t>
            </w:r>
          </w:p>
        </w:tc>
        <w:tc>
          <w:tcPr>
            <w:tcW w:w="3680" w:type="dxa"/>
          </w:tcPr>
          <w:p w:rsidR="00C742A3" w:rsidRPr="00B5363A" w:rsidRDefault="00C742A3" w:rsidP="0080532A">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C742A3" w:rsidRPr="00B5363A" w:rsidRDefault="00C742A3" w:rsidP="0080532A">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C742A3" w:rsidRPr="00B5363A" w:rsidTr="0080532A">
        <w:tc>
          <w:tcPr>
            <w:tcW w:w="5818" w:type="dxa"/>
          </w:tcPr>
          <w:p w:rsidR="00C742A3" w:rsidRPr="00085F1B" w:rsidRDefault="00C742A3" w:rsidP="0080532A">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C742A3" w:rsidRPr="00B5363A" w:rsidRDefault="00C742A3" w:rsidP="0080532A">
            <w:pPr>
              <w:pStyle w:val="a9"/>
              <w:rPr>
                <w:rFonts w:ascii="Times New Roman" w:hAnsi="Times New Roman"/>
                <w:b/>
                <w:i/>
                <w:sz w:val="20"/>
                <w:szCs w:val="20"/>
              </w:rPr>
            </w:pPr>
            <w:r w:rsidRPr="00B5363A">
              <w:rPr>
                <w:rFonts w:ascii="Times New Roman" w:hAnsi="Times New Roman"/>
                <w:b/>
                <w:i/>
                <w:sz w:val="20"/>
                <w:szCs w:val="20"/>
              </w:rPr>
              <w:t>10</w:t>
            </w:r>
          </w:p>
        </w:tc>
      </w:tr>
      <w:tr w:rsidR="00EE5537" w:rsidRPr="00DC262B" w:rsidTr="0080532A">
        <w:tc>
          <w:tcPr>
            <w:tcW w:w="5818" w:type="dxa"/>
          </w:tcPr>
          <w:p w:rsidR="00EE5537" w:rsidRPr="00085F1B" w:rsidRDefault="00EE5537" w:rsidP="0080532A">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EE5537" w:rsidRPr="005D29A2" w:rsidRDefault="005D29A2" w:rsidP="005D29A2">
            <w:pPr>
              <w:pStyle w:val="a9"/>
              <w:rPr>
                <w:rFonts w:ascii="Times New Roman" w:hAnsi="Times New Roman"/>
                <w:b/>
                <w:i/>
                <w:color w:val="000000"/>
                <w:sz w:val="20"/>
                <w:szCs w:val="20"/>
              </w:rPr>
            </w:pPr>
            <w:r w:rsidRPr="005D29A2">
              <w:rPr>
                <w:rFonts w:ascii="Times New Roman" w:hAnsi="Times New Roman"/>
                <w:b/>
                <w:i/>
                <w:snapToGrid w:val="0"/>
                <w:sz w:val="20"/>
                <w:szCs w:val="20"/>
              </w:rPr>
              <w:t>370 650</w:t>
            </w:r>
            <w:r>
              <w:rPr>
                <w:rFonts w:ascii="Times New Roman" w:hAnsi="Times New Roman"/>
                <w:b/>
                <w:i/>
                <w:snapToGrid w:val="0"/>
                <w:sz w:val="20"/>
                <w:szCs w:val="20"/>
              </w:rPr>
              <w:t> </w:t>
            </w:r>
            <w:r w:rsidRPr="005D29A2">
              <w:rPr>
                <w:rFonts w:ascii="Times New Roman" w:hAnsi="Times New Roman"/>
                <w:b/>
                <w:i/>
                <w:snapToGrid w:val="0"/>
                <w:sz w:val="20"/>
                <w:szCs w:val="20"/>
              </w:rPr>
              <w:t>465</w:t>
            </w:r>
            <w:r>
              <w:rPr>
                <w:rFonts w:ascii="Times New Roman" w:hAnsi="Times New Roman"/>
                <w:b/>
                <w:i/>
                <w:snapToGrid w:val="0"/>
                <w:sz w:val="20"/>
                <w:szCs w:val="20"/>
              </w:rPr>
              <w:t>,</w:t>
            </w:r>
            <w:r w:rsidRPr="005D29A2">
              <w:rPr>
                <w:rFonts w:ascii="Times New Roman" w:hAnsi="Times New Roman"/>
                <w:b/>
                <w:i/>
                <w:sz w:val="20"/>
                <w:szCs w:val="20"/>
              </w:rPr>
              <w:t>81</w:t>
            </w:r>
          </w:p>
        </w:tc>
      </w:tr>
      <w:tr w:rsidR="00EE5537" w:rsidRPr="00DC262B" w:rsidTr="0080532A">
        <w:tc>
          <w:tcPr>
            <w:tcW w:w="5818" w:type="dxa"/>
          </w:tcPr>
          <w:p w:rsidR="00EE5537" w:rsidRPr="00085F1B" w:rsidRDefault="00EE5537" w:rsidP="0080532A">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EE5537" w:rsidRPr="00DC262B" w:rsidRDefault="00F62D93" w:rsidP="000D245A">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8007A5" w:rsidRPr="00B763FF" w:rsidTr="0080532A">
        <w:trPr>
          <w:trHeight w:val="777"/>
        </w:trPr>
        <w:tc>
          <w:tcPr>
            <w:tcW w:w="5818" w:type="dxa"/>
          </w:tcPr>
          <w:p w:rsidR="008007A5" w:rsidRPr="00085F1B" w:rsidRDefault="008007A5" w:rsidP="0080532A">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8007A5" w:rsidRPr="00F62D93" w:rsidRDefault="00F62D93" w:rsidP="00F62D93">
            <w:pPr>
              <w:jc w:val="both"/>
              <w:rPr>
                <w:b/>
                <w:i/>
                <w:highlight w:val="yellow"/>
              </w:rPr>
            </w:pPr>
            <w:r w:rsidRPr="00523A7E">
              <w:rPr>
                <w:rStyle w:val="Subst"/>
              </w:rPr>
              <w:t>В анкетах зарегистрированных лиц в системе ведения реестра акционеров указаны неверные, неполные либо устаревшие реквизиты банковских счетов акционеров, указаны устаревшие адресные данные</w:t>
            </w:r>
            <w:r>
              <w:rPr>
                <w:rStyle w:val="Subst"/>
              </w:rPr>
              <w:t xml:space="preserve"> в связи с тем, что акционеры</w:t>
            </w:r>
            <w:r w:rsidRPr="00F62D93">
              <w:rPr>
                <w:b/>
                <w:i/>
              </w:rPr>
              <w:t xml:space="preserve"> своевременно не информировали реестродержателя эмитента об изменении данных, содержащихся в анкете зарегистрированного лица</w:t>
            </w:r>
            <w:r>
              <w:rPr>
                <w:b/>
                <w:i/>
              </w:rPr>
              <w:t>.</w:t>
            </w:r>
          </w:p>
        </w:tc>
      </w:tr>
      <w:tr w:rsidR="008007A5" w:rsidRPr="00B763FF" w:rsidTr="0080532A">
        <w:tc>
          <w:tcPr>
            <w:tcW w:w="5818" w:type="dxa"/>
          </w:tcPr>
          <w:p w:rsidR="008007A5" w:rsidRPr="00085F1B" w:rsidRDefault="008007A5" w:rsidP="0080532A">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8007A5" w:rsidRPr="00B763FF" w:rsidRDefault="008007A5" w:rsidP="000D245A">
            <w:pPr>
              <w:pStyle w:val="a9"/>
              <w:rPr>
                <w:rFonts w:ascii="Times New Roman" w:hAnsi="Times New Roman"/>
                <w:b/>
                <w:i/>
                <w:sz w:val="20"/>
                <w:szCs w:val="20"/>
                <w:highlight w:val="yellow"/>
              </w:rPr>
            </w:pPr>
            <w:r>
              <w:rPr>
                <w:rStyle w:val="Subst"/>
                <w:rFonts w:ascii="Times New Roman" w:hAnsi="Times New Roman"/>
                <w:bCs/>
                <w:iCs/>
                <w:sz w:val="20"/>
                <w:szCs w:val="20"/>
              </w:rPr>
              <w:t>отсутствуют</w:t>
            </w:r>
          </w:p>
        </w:tc>
      </w:tr>
    </w:tbl>
    <w:p w:rsidR="00E46948" w:rsidRPr="00E961F0" w:rsidRDefault="00E46948" w:rsidP="00E46948">
      <w:pPr>
        <w:ind w:left="142"/>
        <w:jc w:val="both"/>
        <w:rPr>
          <w:rStyle w:val="Subst"/>
          <w:bCs/>
          <w:iCs/>
        </w:rPr>
      </w:pPr>
      <w:r w:rsidRPr="004E1B14">
        <w:rPr>
          <w:b/>
          <w:i/>
        </w:rPr>
        <w:t>Дивиденды по обыкновенным акциям эмитента по результатам 2012-201</w:t>
      </w:r>
      <w:r w:rsidR="00C742A3">
        <w:rPr>
          <w:b/>
          <w:i/>
        </w:rPr>
        <w:t>8</w:t>
      </w:r>
      <w:r w:rsidRPr="004E1B14">
        <w:rPr>
          <w:b/>
          <w:i/>
        </w:rPr>
        <w:t xml:space="preserve">г.г. не объявлялись и не выплачивались. </w:t>
      </w:r>
      <w:r w:rsidRPr="004E1B14">
        <w:rPr>
          <w:rStyle w:val="Subst"/>
          <w:bCs/>
          <w:iCs/>
        </w:rPr>
        <w:t>Дивиденды по обыкновенным и привилегированным акциям эмитента п</w:t>
      </w:r>
      <w:r w:rsidR="00C742A3">
        <w:rPr>
          <w:rStyle w:val="Subst"/>
          <w:bCs/>
          <w:iCs/>
        </w:rPr>
        <w:t>о результатам первого квартала</w:t>
      </w:r>
      <w:r w:rsidR="00441561">
        <w:rPr>
          <w:rStyle w:val="Subst"/>
          <w:bCs/>
          <w:iCs/>
        </w:rPr>
        <w:t>,</w:t>
      </w:r>
      <w:r w:rsidR="00C742A3">
        <w:rPr>
          <w:rStyle w:val="Subst"/>
          <w:bCs/>
          <w:iCs/>
        </w:rPr>
        <w:t xml:space="preserve"> </w:t>
      </w:r>
      <w:r w:rsidRPr="004E1B14">
        <w:rPr>
          <w:rStyle w:val="Subst"/>
          <w:bCs/>
          <w:iCs/>
        </w:rPr>
        <w:t xml:space="preserve">полугодия </w:t>
      </w:r>
      <w:r w:rsidR="00441561">
        <w:rPr>
          <w:rStyle w:val="Subst"/>
          <w:bCs/>
          <w:iCs/>
        </w:rPr>
        <w:t xml:space="preserve">и девяти месяцев </w:t>
      </w:r>
      <w:r w:rsidRPr="004E1B14">
        <w:rPr>
          <w:rStyle w:val="Subst"/>
          <w:bCs/>
          <w:iCs/>
        </w:rPr>
        <w:t>201</w:t>
      </w:r>
      <w:r w:rsidR="00C742A3">
        <w:rPr>
          <w:rStyle w:val="Subst"/>
          <w:bCs/>
          <w:iCs/>
        </w:rPr>
        <w:t>9</w:t>
      </w:r>
      <w:r w:rsidRPr="004E1B14">
        <w:rPr>
          <w:rStyle w:val="Subst"/>
          <w:bCs/>
          <w:iCs/>
        </w:rPr>
        <w:t xml:space="preserve"> года не объявлялись и не выплачивались.</w:t>
      </w:r>
    </w:p>
    <w:p w:rsidR="00BF09A6" w:rsidRDefault="00BF09A6" w:rsidP="00B5363A">
      <w:pPr>
        <w:pStyle w:val="20"/>
        <w:rPr>
          <w:rFonts w:eastAsiaTheme="minorEastAsia"/>
        </w:rPr>
      </w:pPr>
      <w:bookmarkStart w:id="103" w:name="_Toc24538943"/>
      <w:r>
        <w:rPr>
          <w:rFonts w:eastAsiaTheme="minorEastAsia"/>
        </w:rPr>
        <w:t>8.7.2. Сведения о начисленных и выплаченных доходах по облигациям эмитента</w:t>
      </w:r>
      <w:bookmarkEnd w:id="103"/>
    </w:p>
    <w:p w:rsidR="00BF09A6" w:rsidRDefault="00BF09A6" w:rsidP="00BF09A6">
      <w:pPr>
        <w:ind w:left="200"/>
        <w:rPr>
          <w:rFonts w:eastAsiaTheme="minorEastAsia"/>
        </w:rPr>
      </w:pPr>
      <w:r>
        <w:rPr>
          <w:rStyle w:val="Subst"/>
          <w:rFonts w:eastAsiaTheme="minorEastAsia"/>
        </w:rPr>
        <w:t>Эмитент не осуществлял эмиссию облигаций</w:t>
      </w:r>
      <w:r w:rsidR="00367C07">
        <w:rPr>
          <w:rStyle w:val="Subst"/>
          <w:rFonts w:eastAsiaTheme="minorEastAsia"/>
        </w:rPr>
        <w:t>.</w:t>
      </w:r>
    </w:p>
    <w:p w:rsidR="00BF09A6" w:rsidRPr="00164184" w:rsidRDefault="00BF09A6" w:rsidP="00BF09A6">
      <w:pPr>
        <w:pStyle w:val="20"/>
        <w:rPr>
          <w:rFonts w:eastAsiaTheme="minorEastAsia"/>
        </w:rPr>
      </w:pPr>
      <w:bookmarkStart w:id="104" w:name="_Toc24538944"/>
      <w:r w:rsidRPr="00164184">
        <w:rPr>
          <w:rFonts w:eastAsiaTheme="minorEastAsia"/>
        </w:rPr>
        <w:t>8.8. Иные сведения</w:t>
      </w:r>
      <w:bookmarkEnd w:id="104"/>
    </w:p>
    <w:p w:rsidR="006B1633" w:rsidRDefault="00E67570" w:rsidP="006B1633">
      <w:pPr>
        <w:ind w:left="200" w:right="169"/>
        <w:jc w:val="both"/>
        <w:rPr>
          <w:rFonts w:eastAsiaTheme="minorEastAsia"/>
        </w:rPr>
      </w:pPr>
      <w:r>
        <w:rPr>
          <w:rStyle w:val="Subst"/>
          <w:rFonts w:eastAsiaTheme="minorEastAsia"/>
        </w:rPr>
        <w:t>Отсутствуют.</w:t>
      </w:r>
    </w:p>
    <w:p w:rsidR="00BF09A6" w:rsidRPr="00164184" w:rsidRDefault="00BF09A6" w:rsidP="00BF09A6">
      <w:pPr>
        <w:pStyle w:val="20"/>
        <w:rPr>
          <w:rFonts w:eastAsiaTheme="minorEastAsia"/>
        </w:rPr>
      </w:pPr>
      <w:bookmarkStart w:id="105" w:name="_Toc24538945"/>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05"/>
    </w:p>
    <w:p w:rsidR="00875014" w:rsidRDefault="00BF09A6" w:rsidP="003E37A2">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7"/>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1B3" w:rsidRDefault="001201B3" w:rsidP="00872F5E">
      <w:pPr>
        <w:spacing w:before="0" w:after="0"/>
      </w:pPr>
      <w:r>
        <w:separator/>
      </w:r>
    </w:p>
  </w:endnote>
  <w:endnote w:type="continuationSeparator" w:id="0">
    <w:p w:rsidR="001201B3" w:rsidRDefault="001201B3"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E71" w:rsidRDefault="00FA2E71">
    <w:pPr>
      <w:pStyle w:val="a7"/>
      <w:jc w:val="right"/>
    </w:pPr>
    <w:r>
      <w:fldChar w:fldCharType="begin"/>
    </w:r>
    <w:r>
      <w:instrText>PAGE   \* MERGEFORMAT</w:instrText>
    </w:r>
    <w:r>
      <w:fldChar w:fldCharType="separate"/>
    </w:r>
    <w:r w:rsidR="00992D9E">
      <w:rPr>
        <w:noProof/>
      </w:rPr>
      <w:t>49</w:t>
    </w:r>
    <w:r>
      <w:fldChar w:fldCharType="end"/>
    </w:r>
  </w:p>
  <w:p w:rsidR="00FA2E71" w:rsidRDefault="00FA2E7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1B3" w:rsidRDefault="001201B3" w:rsidP="00872F5E">
      <w:pPr>
        <w:spacing w:before="0" w:after="0"/>
      </w:pPr>
      <w:r>
        <w:separator/>
      </w:r>
    </w:p>
  </w:footnote>
  <w:footnote w:type="continuationSeparator" w:id="0">
    <w:p w:rsidR="001201B3" w:rsidRDefault="001201B3"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0E91B75"/>
    <w:multiLevelType w:val="hybridMultilevel"/>
    <w:tmpl w:val="258E46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6A2D7D"/>
    <w:multiLevelType w:val="hybridMultilevel"/>
    <w:tmpl w:val="B2587E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B65EA1"/>
    <w:multiLevelType w:val="hybridMultilevel"/>
    <w:tmpl w:val="3D3A66D0"/>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4C34CE"/>
    <w:multiLevelType w:val="hybridMultilevel"/>
    <w:tmpl w:val="05E6A4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FE2CB0"/>
    <w:multiLevelType w:val="hybridMultilevel"/>
    <w:tmpl w:val="3A6231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C0427D"/>
    <w:multiLevelType w:val="hybridMultilevel"/>
    <w:tmpl w:val="D302822A"/>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AF213B1"/>
    <w:multiLevelType w:val="hybridMultilevel"/>
    <w:tmpl w:val="F72CE6E6"/>
    <w:lvl w:ilvl="0" w:tplc="04190001">
      <w:start w:val="1"/>
      <w:numFmt w:val="bullet"/>
      <w:lvlText w:val=""/>
      <w:lvlJc w:val="left"/>
      <w:pPr>
        <w:ind w:left="1063" w:hanging="360"/>
      </w:pPr>
      <w:rPr>
        <w:rFonts w:ascii="Symbol" w:hAnsi="Symbol" w:hint="default"/>
      </w:rPr>
    </w:lvl>
    <w:lvl w:ilvl="1" w:tplc="04190003" w:tentative="1">
      <w:start w:val="1"/>
      <w:numFmt w:val="bullet"/>
      <w:lvlText w:val="o"/>
      <w:lvlJc w:val="left"/>
      <w:pPr>
        <w:ind w:left="1783" w:hanging="360"/>
      </w:pPr>
      <w:rPr>
        <w:rFonts w:ascii="Courier New" w:hAnsi="Courier New" w:cs="Courier New" w:hint="default"/>
      </w:rPr>
    </w:lvl>
    <w:lvl w:ilvl="2" w:tplc="04190005" w:tentative="1">
      <w:start w:val="1"/>
      <w:numFmt w:val="bullet"/>
      <w:lvlText w:val=""/>
      <w:lvlJc w:val="left"/>
      <w:pPr>
        <w:ind w:left="2503" w:hanging="360"/>
      </w:pPr>
      <w:rPr>
        <w:rFonts w:ascii="Wingdings" w:hAnsi="Wingdings" w:hint="default"/>
      </w:rPr>
    </w:lvl>
    <w:lvl w:ilvl="3" w:tplc="04190001" w:tentative="1">
      <w:start w:val="1"/>
      <w:numFmt w:val="bullet"/>
      <w:lvlText w:val=""/>
      <w:lvlJc w:val="left"/>
      <w:pPr>
        <w:ind w:left="3223" w:hanging="360"/>
      </w:pPr>
      <w:rPr>
        <w:rFonts w:ascii="Symbol" w:hAnsi="Symbol" w:hint="default"/>
      </w:rPr>
    </w:lvl>
    <w:lvl w:ilvl="4" w:tplc="04190003" w:tentative="1">
      <w:start w:val="1"/>
      <w:numFmt w:val="bullet"/>
      <w:lvlText w:val="o"/>
      <w:lvlJc w:val="left"/>
      <w:pPr>
        <w:ind w:left="3943" w:hanging="360"/>
      </w:pPr>
      <w:rPr>
        <w:rFonts w:ascii="Courier New" w:hAnsi="Courier New" w:cs="Courier New" w:hint="default"/>
      </w:rPr>
    </w:lvl>
    <w:lvl w:ilvl="5" w:tplc="04190005" w:tentative="1">
      <w:start w:val="1"/>
      <w:numFmt w:val="bullet"/>
      <w:lvlText w:val=""/>
      <w:lvlJc w:val="left"/>
      <w:pPr>
        <w:ind w:left="4663" w:hanging="360"/>
      </w:pPr>
      <w:rPr>
        <w:rFonts w:ascii="Wingdings" w:hAnsi="Wingdings" w:hint="default"/>
      </w:rPr>
    </w:lvl>
    <w:lvl w:ilvl="6" w:tplc="04190001" w:tentative="1">
      <w:start w:val="1"/>
      <w:numFmt w:val="bullet"/>
      <w:lvlText w:val=""/>
      <w:lvlJc w:val="left"/>
      <w:pPr>
        <w:ind w:left="5383" w:hanging="360"/>
      </w:pPr>
      <w:rPr>
        <w:rFonts w:ascii="Symbol" w:hAnsi="Symbol" w:hint="default"/>
      </w:rPr>
    </w:lvl>
    <w:lvl w:ilvl="7" w:tplc="04190003" w:tentative="1">
      <w:start w:val="1"/>
      <w:numFmt w:val="bullet"/>
      <w:lvlText w:val="o"/>
      <w:lvlJc w:val="left"/>
      <w:pPr>
        <w:ind w:left="6103" w:hanging="360"/>
      </w:pPr>
      <w:rPr>
        <w:rFonts w:ascii="Courier New" w:hAnsi="Courier New" w:cs="Courier New" w:hint="default"/>
      </w:rPr>
    </w:lvl>
    <w:lvl w:ilvl="8" w:tplc="04190005" w:tentative="1">
      <w:start w:val="1"/>
      <w:numFmt w:val="bullet"/>
      <w:lvlText w:val=""/>
      <w:lvlJc w:val="left"/>
      <w:pPr>
        <w:ind w:left="6823" w:hanging="360"/>
      </w:pPr>
      <w:rPr>
        <w:rFonts w:ascii="Wingdings" w:hAnsi="Wingdings" w:hint="default"/>
      </w:rPr>
    </w:lvl>
  </w:abstractNum>
  <w:abstractNum w:abstractNumId="10">
    <w:nsid w:val="0D176BEA"/>
    <w:multiLevelType w:val="hybridMultilevel"/>
    <w:tmpl w:val="6CD226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13">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14">
    <w:nsid w:val="1DB0284F"/>
    <w:multiLevelType w:val="hybridMultilevel"/>
    <w:tmpl w:val="3218477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nsid w:val="31CB7D43"/>
    <w:multiLevelType w:val="hybridMultilevel"/>
    <w:tmpl w:val="A59A989C"/>
    <w:lvl w:ilvl="0" w:tplc="04190001">
      <w:start w:val="1"/>
      <w:numFmt w:val="bullet"/>
      <w:lvlText w:val="·"/>
      <w:lvlJc w:val="left"/>
      <w:pPr>
        <w:ind w:left="50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310A7B"/>
    <w:multiLevelType w:val="hybridMultilevel"/>
    <w:tmpl w:val="6934619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CF5BDA"/>
    <w:multiLevelType w:val="hybridMultilevel"/>
    <w:tmpl w:val="216217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0B52AE"/>
    <w:multiLevelType w:val="hybridMultilevel"/>
    <w:tmpl w:val="5A98CD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C07C2B"/>
    <w:multiLevelType w:val="hybridMultilevel"/>
    <w:tmpl w:val="B4E8A7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nsid w:val="4CB6166C"/>
    <w:multiLevelType w:val="hybridMultilevel"/>
    <w:tmpl w:val="D9A04B0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08846B8"/>
    <w:multiLevelType w:val="hybridMultilevel"/>
    <w:tmpl w:val="65725B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3C6820"/>
    <w:multiLevelType w:val="hybridMultilevel"/>
    <w:tmpl w:val="E2F219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6">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59862A01"/>
    <w:multiLevelType w:val="hybridMultilevel"/>
    <w:tmpl w:val="5A584A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6A235D"/>
    <w:multiLevelType w:val="hybridMultilevel"/>
    <w:tmpl w:val="BEDA5100"/>
    <w:lvl w:ilvl="0" w:tplc="96248B36">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5D025E94"/>
    <w:multiLevelType w:val="hybridMultilevel"/>
    <w:tmpl w:val="57C23F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00C7F7D"/>
    <w:multiLevelType w:val="hybridMultilevel"/>
    <w:tmpl w:val="51EACDF8"/>
    <w:lvl w:ilvl="0" w:tplc="96248B3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613E5F9D"/>
    <w:multiLevelType w:val="hybridMultilevel"/>
    <w:tmpl w:val="C4AED9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17B70B6"/>
    <w:multiLevelType w:val="hybridMultilevel"/>
    <w:tmpl w:val="AD2AAC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2620CED"/>
    <w:multiLevelType w:val="hybridMultilevel"/>
    <w:tmpl w:val="03181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2F63433"/>
    <w:multiLevelType w:val="hybridMultilevel"/>
    <w:tmpl w:val="6A1C4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7196779"/>
    <w:multiLevelType w:val="hybridMultilevel"/>
    <w:tmpl w:val="9E7EE72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7">
    <w:nsid w:val="6E7F43D2"/>
    <w:multiLevelType w:val="hybridMultilevel"/>
    <w:tmpl w:val="BFE098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8E2362"/>
    <w:multiLevelType w:val="hybridMultilevel"/>
    <w:tmpl w:val="50F684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11"/>
  </w:num>
  <w:num w:numId="4">
    <w:abstractNumId w:val="21"/>
  </w:num>
  <w:num w:numId="5">
    <w:abstractNumId w:val="15"/>
  </w:num>
  <w:num w:numId="6">
    <w:abstractNumId w:val="26"/>
  </w:num>
  <w:num w:numId="7">
    <w:abstractNumId w:val="25"/>
  </w:num>
  <w:num w:numId="8">
    <w:abstractNumId w:val="3"/>
  </w:num>
  <w:num w:numId="9">
    <w:abstractNumId w:val="12"/>
  </w:num>
  <w:num w:numId="10">
    <w:abstractNumId w:val="13"/>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8"/>
  </w:num>
  <w:num w:numId="13">
    <w:abstractNumId w:val="14"/>
  </w:num>
  <w:num w:numId="14">
    <w:abstractNumId w:val="23"/>
  </w:num>
  <w:num w:numId="15">
    <w:abstractNumId w:val="35"/>
  </w:num>
  <w:num w:numId="16">
    <w:abstractNumId w:val="5"/>
  </w:num>
  <w:num w:numId="17">
    <w:abstractNumId w:val="38"/>
  </w:num>
  <w:num w:numId="18">
    <w:abstractNumId w:val="10"/>
  </w:num>
  <w:num w:numId="19">
    <w:abstractNumId w:val="24"/>
  </w:num>
  <w:num w:numId="20">
    <w:abstractNumId w:val="32"/>
  </w:num>
  <w:num w:numId="21">
    <w:abstractNumId w:val="34"/>
  </w:num>
  <w:num w:numId="22">
    <w:abstractNumId w:val="29"/>
  </w:num>
  <w:num w:numId="23">
    <w:abstractNumId w:val="4"/>
  </w:num>
  <w:num w:numId="24">
    <w:abstractNumId w:val="2"/>
  </w:num>
  <w:num w:numId="25">
    <w:abstractNumId w:val="27"/>
  </w:num>
  <w:num w:numId="26">
    <w:abstractNumId w:val="6"/>
  </w:num>
  <w:num w:numId="27">
    <w:abstractNumId w:val="20"/>
  </w:num>
  <w:num w:numId="28">
    <w:abstractNumId w:val="7"/>
  </w:num>
  <w:num w:numId="29">
    <w:abstractNumId w:val="19"/>
  </w:num>
  <w:num w:numId="30">
    <w:abstractNumId w:val="18"/>
  </w:num>
  <w:num w:numId="31">
    <w:abstractNumId w:val="22"/>
  </w:num>
  <w:num w:numId="32">
    <w:abstractNumId w:val="31"/>
  </w:num>
  <w:num w:numId="33">
    <w:abstractNumId w:val="8"/>
  </w:num>
  <w:num w:numId="34">
    <w:abstractNumId w:val="17"/>
  </w:num>
  <w:num w:numId="35">
    <w:abstractNumId w:val="16"/>
  </w:num>
  <w:num w:numId="36">
    <w:abstractNumId w:val="33"/>
  </w:num>
  <w:num w:numId="37">
    <w:abstractNumId w:val="37"/>
  </w:num>
  <w:num w:numId="38">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8A8"/>
    <w:rsid w:val="00000E63"/>
    <w:rsid w:val="00002755"/>
    <w:rsid w:val="000031F0"/>
    <w:rsid w:val="00003CFC"/>
    <w:rsid w:val="00005087"/>
    <w:rsid w:val="000052CF"/>
    <w:rsid w:val="0000582B"/>
    <w:rsid w:val="00005F08"/>
    <w:rsid w:val="00006E6F"/>
    <w:rsid w:val="00007C1B"/>
    <w:rsid w:val="00010135"/>
    <w:rsid w:val="0001105F"/>
    <w:rsid w:val="0001118F"/>
    <w:rsid w:val="000114F0"/>
    <w:rsid w:val="0001202D"/>
    <w:rsid w:val="00012A43"/>
    <w:rsid w:val="00012ED1"/>
    <w:rsid w:val="00013AA3"/>
    <w:rsid w:val="00013FCC"/>
    <w:rsid w:val="0001530A"/>
    <w:rsid w:val="00015652"/>
    <w:rsid w:val="00016104"/>
    <w:rsid w:val="0001678A"/>
    <w:rsid w:val="000174A6"/>
    <w:rsid w:val="00017DDF"/>
    <w:rsid w:val="00020591"/>
    <w:rsid w:val="00021B99"/>
    <w:rsid w:val="000221FD"/>
    <w:rsid w:val="00022D17"/>
    <w:rsid w:val="000235AB"/>
    <w:rsid w:val="00023971"/>
    <w:rsid w:val="00023A79"/>
    <w:rsid w:val="00024218"/>
    <w:rsid w:val="0002549E"/>
    <w:rsid w:val="00025929"/>
    <w:rsid w:val="00026AD3"/>
    <w:rsid w:val="00026B0E"/>
    <w:rsid w:val="00026D6E"/>
    <w:rsid w:val="000274D1"/>
    <w:rsid w:val="0002755F"/>
    <w:rsid w:val="00027721"/>
    <w:rsid w:val="00030C0B"/>
    <w:rsid w:val="00031111"/>
    <w:rsid w:val="00031142"/>
    <w:rsid w:val="00031362"/>
    <w:rsid w:val="00032811"/>
    <w:rsid w:val="000328AA"/>
    <w:rsid w:val="0003308F"/>
    <w:rsid w:val="000330C6"/>
    <w:rsid w:val="00033352"/>
    <w:rsid w:val="00034221"/>
    <w:rsid w:val="00035911"/>
    <w:rsid w:val="000362FB"/>
    <w:rsid w:val="0003714A"/>
    <w:rsid w:val="000372F0"/>
    <w:rsid w:val="00037A6D"/>
    <w:rsid w:val="00037A8B"/>
    <w:rsid w:val="00037AB7"/>
    <w:rsid w:val="0004117D"/>
    <w:rsid w:val="000413C7"/>
    <w:rsid w:val="00041F50"/>
    <w:rsid w:val="00042D33"/>
    <w:rsid w:val="000437DB"/>
    <w:rsid w:val="00044615"/>
    <w:rsid w:val="00044E3B"/>
    <w:rsid w:val="0004521F"/>
    <w:rsid w:val="0004543C"/>
    <w:rsid w:val="000455AA"/>
    <w:rsid w:val="0004634B"/>
    <w:rsid w:val="00047491"/>
    <w:rsid w:val="000478E5"/>
    <w:rsid w:val="000503C9"/>
    <w:rsid w:val="00050B29"/>
    <w:rsid w:val="00050F90"/>
    <w:rsid w:val="000511EE"/>
    <w:rsid w:val="0005168F"/>
    <w:rsid w:val="00051E64"/>
    <w:rsid w:val="00052D9D"/>
    <w:rsid w:val="00052DE8"/>
    <w:rsid w:val="000530D3"/>
    <w:rsid w:val="0005430A"/>
    <w:rsid w:val="000547F9"/>
    <w:rsid w:val="00054824"/>
    <w:rsid w:val="00054D04"/>
    <w:rsid w:val="0005521C"/>
    <w:rsid w:val="00055BEC"/>
    <w:rsid w:val="00055E9F"/>
    <w:rsid w:val="0005614D"/>
    <w:rsid w:val="000566B9"/>
    <w:rsid w:val="00060347"/>
    <w:rsid w:val="00060772"/>
    <w:rsid w:val="00060B37"/>
    <w:rsid w:val="00060EBE"/>
    <w:rsid w:val="000615DB"/>
    <w:rsid w:val="00061D7F"/>
    <w:rsid w:val="000629BB"/>
    <w:rsid w:val="0006384F"/>
    <w:rsid w:val="00063B11"/>
    <w:rsid w:val="0006401F"/>
    <w:rsid w:val="00064122"/>
    <w:rsid w:val="00064791"/>
    <w:rsid w:val="00065818"/>
    <w:rsid w:val="00066CAC"/>
    <w:rsid w:val="00066F4A"/>
    <w:rsid w:val="0006760C"/>
    <w:rsid w:val="00067CC7"/>
    <w:rsid w:val="000706D5"/>
    <w:rsid w:val="000707A4"/>
    <w:rsid w:val="000712D9"/>
    <w:rsid w:val="00071676"/>
    <w:rsid w:val="000719FF"/>
    <w:rsid w:val="000723B4"/>
    <w:rsid w:val="000736B9"/>
    <w:rsid w:val="00073FF7"/>
    <w:rsid w:val="00074C65"/>
    <w:rsid w:val="00075BA1"/>
    <w:rsid w:val="00077BDE"/>
    <w:rsid w:val="0008016A"/>
    <w:rsid w:val="00080B6F"/>
    <w:rsid w:val="000820E4"/>
    <w:rsid w:val="000822E3"/>
    <w:rsid w:val="00082B5E"/>
    <w:rsid w:val="00082E6F"/>
    <w:rsid w:val="00085242"/>
    <w:rsid w:val="000854E6"/>
    <w:rsid w:val="0008593E"/>
    <w:rsid w:val="00085F1B"/>
    <w:rsid w:val="00086089"/>
    <w:rsid w:val="00086891"/>
    <w:rsid w:val="0008766B"/>
    <w:rsid w:val="00090BF9"/>
    <w:rsid w:val="000915E8"/>
    <w:rsid w:val="00091704"/>
    <w:rsid w:val="00093790"/>
    <w:rsid w:val="00093EC0"/>
    <w:rsid w:val="00094475"/>
    <w:rsid w:val="00094A70"/>
    <w:rsid w:val="000951EB"/>
    <w:rsid w:val="000952B0"/>
    <w:rsid w:val="00095ADB"/>
    <w:rsid w:val="0009603D"/>
    <w:rsid w:val="00096500"/>
    <w:rsid w:val="000978F6"/>
    <w:rsid w:val="00097DA3"/>
    <w:rsid w:val="000A007D"/>
    <w:rsid w:val="000A01BB"/>
    <w:rsid w:val="000A0236"/>
    <w:rsid w:val="000A0653"/>
    <w:rsid w:val="000A1540"/>
    <w:rsid w:val="000A200C"/>
    <w:rsid w:val="000A23F3"/>
    <w:rsid w:val="000A28C2"/>
    <w:rsid w:val="000A2A07"/>
    <w:rsid w:val="000A2A37"/>
    <w:rsid w:val="000A3387"/>
    <w:rsid w:val="000A3993"/>
    <w:rsid w:val="000A3A77"/>
    <w:rsid w:val="000A4E15"/>
    <w:rsid w:val="000A51D1"/>
    <w:rsid w:val="000A56E9"/>
    <w:rsid w:val="000A758A"/>
    <w:rsid w:val="000B01E6"/>
    <w:rsid w:val="000B0739"/>
    <w:rsid w:val="000B1C15"/>
    <w:rsid w:val="000B1C1E"/>
    <w:rsid w:val="000B1F76"/>
    <w:rsid w:val="000B21FF"/>
    <w:rsid w:val="000B2BCB"/>
    <w:rsid w:val="000B6526"/>
    <w:rsid w:val="000B6B25"/>
    <w:rsid w:val="000B710B"/>
    <w:rsid w:val="000B73F6"/>
    <w:rsid w:val="000B795F"/>
    <w:rsid w:val="000C076B"/>
    <w:rsid w:val="000C1082"/>
    <w:rsid w:val="000C2664"/>
    <w:rsid w:val="000C27C3"/>
    <w:rsid w:val="000C2F81"/>
    <w:rsid w:val="000C34B3"/>
    <w:rsid w:val="000C3C01"/>
    <w:rsid w:val="000C3C86"/>
    <w:rsid w:val="000C4552"/>
    <w:rsid w:val="000C4C7C"/>
    <w:rsid w:val="000C564C"/>
    <w:rsid w:val="000C6041"/>
    <w:rsid w:val="000C671D"/>
    <w:rsid w:val="000C672A"/>
    <w:rsid w:val="000C6C21"/>
    <w:rsid w:val="000C6DBA"/>
    <w:rsid w:val="000C7306"/>
    <w:rsid w:val="000C7395"/>
    <w:rsid w:val="000D0B78"/>
    <w:rsid w:val="000D1133"/>
    <w:rsid w:val="000D1723"/>
    <w:rsid w:val="000D22BF"/>
    <w:rsid w:val="000D245A"/>
    <w:rsid w:val="000D2BD6"/>
    <w:rsid w:val="000D31AC"/>
    <w:rsid w:val="000D34B3"/>
    <w:rsid w:val="000D3B17"/>
    <w:rsid w:val="000D3C11"/>
    <w:rsid w:val="000D3EF6"/>
    <w:rsid w:val="000D42DE"/>
    <w:rsid w:val="000D43B2"/>
    <w:rsid w:val="000D4F4F"/>
    <w:rsid w:val="000D55B4"/>
    <w:rsid w:val="000D6736"/>
    <w:rsid w:val="000D6DBD"/>
    <w:rsid w:val="000D6F82"/>
    <w:rsid w:val="000D737B"/>
    <w:rsid w:val="000D76B3"/>
    <w:rsid w:val="000E0407"/>
    <w:rsid w:val="000E0AE2"/>
    <w:rsid w:val="000E0B95"/>
    <w:rsid w:val="000E1279"/>
    <w:rsid w:val="000E2108"/>
    <w:rsid w:val="000E26C2"/>
    <w:rsid w:val="000E2B8D"/>
    <w:rsid w:val="000E2E42"/>
    <w:rsid w:val="000E3502"/>
    <w:rsid w:val="000E3FA5"/>
    <w:rsid w:val="000E480E"/>
    <w:rsid w:val="000E506F"/>
    <w:rsid w:val="000E5743"/>
    <w:rsid w:val="000E6366"/>
    <w:rsid w:val="000E6F01"/>
    <w:rsid w:val="000E7518"/>
    <w:rsid w:val="000E7FE4"/>
    <w:rsid w:val="000F0228"/>
    <w:rsid w:val="000F063D"/>
    <w:rsid w:val="000F07FA"/>
    <w:rsid w:val="000F1B15"/>
    <w:rsid w:val="000F2299"/>
    <w:rsid w:val="000F239C"/>
    <w:rsid w:val="000F2998"/>
    <w:rsid w:val="000F29A8"/>
    <w:rsid w:val="000F2A9E"/>
    <w:rsid w:val="000F3449"/>
    <w:rsid w:val="000F34E4"/>
    <w:rsid w:val="000F35FE"/>
    <w:rsid w:val="000F3975"/>
    <w:rsid w:val="000F3A23"/>
    <w:rsid w:val="000F3B0C"/>
    <w:rsid w:val="000F3F0C"/>
    <w:rsid w:val="000F44E9"/>
    <w:rsid w:val="000F45EE"/>
    <w:rsid w:val="000F496A"/>
    <w:rsid w:val="000F52F6"/>
    <w:rsid w:val="000F5DEF"/>
    <w:rsid w:val="000F69A0"/>
    <w:rsid w:val="000F72D5"/>
    <w:rsid w:val="000F72FB"/>
    <w:rsid w:val="00100086"/>
    <w:rsid w:val="0010239D"/>
    <w:rsid w:val="00102806"/>
    <w:rsid w:val="0010329A"/>
    <w:rsid w:val="00103D7C"/>
    <w:rsid w:val="00104628"/>
    <w:rsid w:val="00105146"/>
    <w:rsid w:val="00105254"/>
    <w:rsid w:val="0010555B"/>
    <w:rsid w:val="001056CD"/>
    <w:rsid w:val="00105A5D"/>
    <w:rsid w:val="001061FF"/>
    <w:rsid w:val="001069CF"/>
    <w:rsid w:val="00106F92"/>
    <w:rsid w:val="00107276"/>
    <w:rsid w:val="00107A72"/>
    <w:rsid w:val="00107F46"/>
    <w:rsid w:val="0011072D"/>
    <w:rsid w:val="00111300"/>
    <w:rsid w:val="0011209B"/>
    <w:rsid w:val="001125EB"/>
    <w:rsid w:val="00112A48"/>
    <w:rsid w:val="0011325B"/>
    <w:rsid w:val="00113C73"/>
    <w:rsid w:val="00114F7D"/>
    <w:rsid w:val="001150C9"/>
    <w:rsid w:val="001151C5"/>
    <w:rsid w:val="00115267"/>
    <w:rsid w:val="001152F2"/>
    <w:rsid w:val="001155FB"/>
    <w:rsid w:val="001159BD"/>
    <w:rsid w:val="00115EAA"/>
    <w:rsid w:val="00116DD8"/>
    <w:rsid w:val="00117088"/>
    <w:rsid w:val="00117C43"/>
    <w:rsid w:val="0012006E"/>
    <w:rsid w:val="001201B3"/>
    <w:rsid w:val="00121065"/>
    <w:rsid w:val="00121BB1"/>
    <w:rsid w:val="00121D39"/>
    <w:rsid w:val="00122021"/>
    <w:rsid w:val="001226E2"/>
    <w:rsid w:val="001236BA"/>
    <w:rsid w:val="00123B02"/>
    <w:rsid w:val="001259B8"/>
    <w:rsid w:val="001259F9"/>
    <w:rsid w:val="0012615B"/>
    <w:rsid w:val="00126B8E"/>
    <w:rsid w:val="00126EC0"/>
    <w:rsid w:val="00127755"/>
    <w:rsid w:val="00131290"/>
    <w:rsid w:val="0013135C"/>
    <w:rsid w:val="00131970"/>
    <w:rsid w:val="00131EB6"/>
    <w:rsid w:val="00132540"/>
    <w:rsid w:val="00132736"/>
    <w:rsid w:val="00132849"/>
    <w:rsid w:val="00134335"/>
    <w:rsid w:val="001343F1"/>
    <w:rsid w:val="00134A4E"/>
    <w:rsid w:val="00134ED8"/>
    <w:rsid w:val="00135999"/>
    <w:rsid w:val="00136503"/>
    <w:rsid w:val="00136584"/>
    <w:rsid w:val="00137715"/>
    <w:rsid w:val="00137BB8"/>
    <w:rsid w:val="00140C90"/>
    <w:rsid w:val="001414EB"/>
    <w:rsid w:val="00141AFF"/>
    <w:rsid w:val="001425C9"/>
    <w:rsid w:val="001426CC"/>
    <w:rsid w:val="00142F1A"/>
    <w:rsid w:val="00144BFC"/>
    <w:rsid w:val="00144C93"/>
    <w:rsid w:val="00144E52"/>
    <w:rsid w:val="00144E87"/>
    <w:rsid w:val="0014566E"/>
    <w:rsid w:val="00145B7B"/>
    <w:rsid w:val="00145DF1"/>
    <w:rsid w:val="00145E3F"/>
    <w:rsid w:val="00146089"/>
    <w:rsid w:val="00146B4B"/>
    <w:rsid w:val="001502A9"/>
    <w:rsid w:val="00150803"/>
    <w:rsid w:val="00150948"/>
    <w:rsid w:val="00150B88"/>
    <w:rsid w:val="001515A6"/>
    <w:rsid w:val="00152AA3"/>
    <w:rsid w:val="0015368E"/>
    <w:rsid w:val="0015416D"/>
    <w:rsid w:val="00154424"/>
    <w:rsid w:val="00156FAE"/>
    <w:rsid w:val="00157712"/>
    <w:rsid w:val="00157F32"/>
    <w:rsid w:val="001608EB"/>
    <w:rsid w:val="001613A5"/>
    <w:rsid w:val="001614CF"/>
    <w:rsid w:val="001639F2"/>
    <w:rsid w:val="00164184"/>
    <w:rsid w:val="00164C81"/>
    <w:rsid w:val="00165368"/>
    <w:rsid w:val="00165529"/>
    <w:rsid w:val="001657E7"/>
    <w:rsid w:val="00165871"/>
    <w:rsid w:val="00165A15"/>
    <w:rsid w:val="001661B2"/>
    <w:rsid w:val="00166302"/>
    <w:rsid w:val="001667DA"/>
    <w:rsid w:val="00166CFF"/>
    <w:rsid w:val="00166EE7"/>
    <w:rsid w:val="001701E9"/>
    <w:rsid w:val="001702E7"/>
    <w:rsid w:val="0017085F"/>
    <w:rsid w:val="001711A6"/>
    <w:rsid w:val="0017155C"/>
    <w:rsid w:val="00172894"/>
    <w:rsid w:val="001728A1"/>
    <w:rsid w:val="001728CE"/>
    <w:rsid w:val="0017290B"/>
    <w:rsid w:val="00173E2A"/>
    <w:rsid w:val="00174A9B"/>
    <w:rsid w:val="001761ED"/>
    <w:rsid w:val="00176514"/>
    <w:rsid w:val="00176565"/>
    <w:rsid w:val="001765E1"/>
    <w:rsid w:val="001768ED"/>
    <w:rsid w:val="00176ADD"/>
    <w:rsid w:val="00177009"/>
    <w:rsid w:val="001778B2"/>
    <w:rsid w:val="00177A21"/>
    <w:rsid w:val="00177A34"/>
    <w:rsid w:val="00180499"/>
    <w:rsid w:val="00180549"/>
    <w:rsid w:val="00180C3B"/>
    <w:rsid w:val="00180FA6"/>
    <w:rsid w:val="0018105C"/>
    <w:rsid w:val="0018107C"/>
    <w:rsid w:val="00181406"/>
    <w:rsid w:val="0018155A"/>
    <w:rsid w:val="00181EF0"/>
    <w:rsid w:val="001820D5"/>
    <w:rsid w:val="0018253D"/>
    <w:rsid w:val="00182879"/>
    <w:rsid w:val="00182C7F"/>
    <w:rsid w:val="00184102"/>
    <w:rsid w:val="00185C58"/>
    <w:rsid w:val="001865CE"/>
    <w:rsid w:val="00186CC7"/>
    <w:rsid w:val="00190930"/>
    <w:rsid w:val="001922BA"/>
    <w:rsid w:val="00192586"/>
    <w:rsid w:val="00192764"/>
    <w:rsid w:val="00192BC6"/>
    <w:rsid w:val="00193203"/>
    <w:rsid w:val="00193AC1"/>
    <w:rsid w:val="0019437D"/>
    <w:rsid w:val="00194708"/>
    <w:rsid w:val="00194C94"/>
    <w:rsid w:val="00195FAA"/>
    <w:rsid w:val="00196662"/>
    <w:rsid w:val="00196AF3"/>
    <w:rsid w:val="00197C08"/>
    <w:rsid w:val="00197FC5"/>
    <w:rsid w:val="001A0478"/>
    <w:rsid w:val="001A05C8"/>
    <w:rsid w:val="001A0A26"/>
    <w:rsid w:val="001A2F02"/>
    <w:rsid w:val="001A37DC"/>
    <w:rsid w:val="001A4386"/>
    <w:rsid w:val="001A458B"/>
    <w:rsid w:val="001A4855"/>
    <w:rsid w:val="001A4B02"/>
    <w:rsid w:val="001A57FB"/>
    <w:rsid w:val="001A69C1"/>
    <w:rsid w:val="001A69E1"/>
    <w:rsid w:val="001A715A"/>
    <w:rsid w:val="001A72FA"/>
    <w:rsid w:val="001B00D1"/>
    <w:rsid w:val="001B1064"/>
    <w:rsid w:val="001B12BC"/>
    <w:rsid w:val="001B1F99"/>
    <w:rsid w:val="001B24BE"/>
    <w:rsid w:val="001B2F59"/>
    <w:rsid w:val="001B3C02"/>
    <w:rsid w:val="001B4093"/>
    <w:rsid w:val="001B52B3"/>
    <w:rsid w:val="001B58DD"/>
    <w:rsid w:val="001B59EC"/>
    <w:rsid w:val="001B5C90"/>
    <w:rsid w:val="001B609D"/>
    <w:rsid w:val="001B60C5"/>
    <w:rsid w:val="001B6EF9"/>
    <w:rsid w:val="001B7797"/>
    <w:rsid w:val="001B7FCC"/>
    <w:rsid w:val="001C0BDC"/>
    <w:rsid w:val="001C0C20"/>
    <w:rsid w:val="001C1B46"/>
    <w:rsid w:val="001C2336"/>
    <w:rsid w:val="001C2B59"/>
    <w:rsid w:val="001C2FD1"/>
    <w:rsid w:val="001C3180"/>
    <w:rsid w:val="001C31D7"/>
    <w:rsid w:val="001C4EF8"/>
    <w:rsid w:val="001C4F95"/>
    <w:rsid w:val="001C4FFE"/>
    <w:rsid w:val="001C5952"/>
    <w:rsid w:val="001C66A1"/>
    <w:rsid w:val="001C6950"/>
    <w:rsid w:val="001C6C32"/>
    <w:rsid w:val="001C7835"/>
    <w:rsid w:val="001C7F38"/>
    <w:rsid w:val="001D0280"/>
    <w:rsid w:val="001D0E10"/>
    <w:rsid w:val="001D11A0"/>
    <w:rsid w:val="001D1A57"/>
    <w:rsid w:val="001D1D0D"/>
    <w:rsid w:val="001D2089"/>
    <w:rsid w:val="001D2C5E"/>
    <w:rsid w:val="001D2F18"/>
    <w:rsid w:val="001D3556"/>
    <w:rsid w:val="001D377C"/>
    <w:rsid w:val="001D3BA5"/>
    <w:rsid w:val="001D57A1"/>
    <w:rsid w:val="001D586A"/>
    <w:rsid w:val="001D70AC"/>
    <w:rsid w:val="001E0044"/>
    <w:rsid w:val="001E0C3B"/>
    <w:rsid w:val="001E176A"/>
    <w:rsid w:val="001E2651"/>
    <w:rsid w:val="001E3572"/>
    <w:rsid w:val="001E3C6C"/>
    <w:rsid w:val="001E3EF1"/>
    <w:rsid w:val="001E43CA"/>
    <w:rsid w:val="001E5560"/>
    <w:rsid w:val="001E7184"/>
    <w:rsid w:val="001E7C21"/>
    <w:rsid w:val="001F120B"/>
    <w:rsid w:val="001F1FD1"/>
    <w:rsid w:val="001F245D"/>
    <w:rsid w:val="001F33F0"/>
    <w:rsid w:val="001F3B4D"/>
    <w:rsid w:val="001F52F9"/>
    <w:rsid w:val="001F6A8C"/>
    <w:rsid w:val="002000A0"/>
    <w:rsid w:val="002000A1"/>
    <w:rsid w:val="00200A7B"/>
    <w:rsid w:val="00201A84"/>
    <w:rsid w:val="00201B4C"/>
    <w:rsid w:val="00202067"/>
    <w:rsid w:val="002020DB"/>
    <w:rsid w:val="00202124"/>
    <w:rsid w:val="00202DCF"/>
    <w:rsid w:val="002038E9"/>
    <w:rsid w:val="002049AD"/>
    <w:rsid w:val="00206226"/>
    <w:rsid w:val="00206B8B"/>
    <w:rsid w:val="00206E18"/>
    <w:rsid w:val="00207A90"/>
    <w:rsid w:val="00210617"/>
    <w:rsid w:val="00210AB4"/>
    <w:rsid w:val="0021135C"/>
    <w:rsid w:val="00211912"/>
    <w:rsid w:val="0021195E"/>
    <w:rsid w:val="00212045"/>
    <w:rsid w:val="002135E9"/>
    <w:rsid w:val="0021427A"/>
    <w:rsid w:val="00214A28"/>
    <w:rsid w:val="00215277"/>
    <w:rsid w:val="002156BE"/>
    <w:rsid w:val="00215A2B"/>
    <w:rsid w:val="00215B24"/>
    <w:rsid w:val="00215B35"/>
    <w:rsid w:val="00216386"/>
    <w:rsid w:val="00216590"/>
    <w:rsid w:val="00217CEF"/>
    <w:rsid w:val="00217CF6"/>
    <w:rsid w:val="002203BD"/>
    <w:rsid w:val="00220C8F"/>
    <w:rsid w:val="0022165F"/>
    <w:rsid w:val="00223EAF"/>
    <w:rsid w:val="00224298"/>
    <w:rsid w:val="002245D9"/>
    <w:rsid w:val="0022476F"/>
    <w:rsid w:val="00225549"/>
    <w:rsid w:val="0022564A"/>
    <w:rsid w:val="0022733E"/>
    <w:rsid w:val="00227457"/>
    <w:rsid w:val="00227EB5"/>
    <w:rsid w:val="00227FB1"/>
    <w:rsid w:val="00230EE7"/>
    <w:rsid w:val="00231632"/>
    <w:rsid w:val="00231963"/>
    <w:rsid w:val="00232277"/>
    <w:rsid w:val="002324DF"/>
    <w:rsid w:val="00232D49"/>
    <w:rsid w:val="00233436"/>
    <w:rsid w:val="00233C1C"/>
    <w:rsid w:val="00234608"/>
    <w:rsid w:val="00234B43"/>
    <w:rsid w:val="0023510C"/>
    <w:rsid w:val="002356EB"/>
    <w:rsid w:val="002365FB"/>
    <w:rsid w:val="00236839"/>
    <w:rsid w:val="00236EC6"/>
    <w:rsid w:val="0023749B"/>
    <w:rsid w:val="00240495"/>
    <w:rsid w:val="00240D4F"/>
    <w:rsid w:val="00240F93"/>
    <w:rsid w:val="0024134B"/>
    <w:rsid w:val="0024162E"/>
    <w:rsid w:val="002427B1"/>
    <w:rsid w:val="002438A8"/>
    <w:rsid w:val="00244343"/>
    <w:rsid w:val="00245B17"/>
    <w:rsid w:val="002473F8"/>
    <w:rsid w:val="00247D9A"/>
    <w:rsid w:val="00250843"/>
    <w:rsid w:val="0025242E"/>
    <w:rsid w:val="0025258B"/>
    <w:rsid w:val="00252C1C"/>
    <w:rsid w:val="002535F7"/>
    <w:rsid w:val="00253777"/>
    <w:rsid w:val="002537C2"/>
    <w:rsid w:val="00254905"/>
    <w:rsid w:val="00254CBC"/>
    <w:rsid w:val="002552C0"/>
    <w:rsid w:val="002558F0"/>
    <w:rsid w:val="0025610C"/>
    <w:rsid w:val="00256BB3"/>
    <w:rsid w:val="0025730E"/>
    <w:rsid w:val="0026190D"/>
    <w:rsid w:val="00261EDF"/>
    <w:rsid w:val="002622D3"/>
    <w:rsid w:val="00262650"/>
    <w:rsid w:val="0026324C"/>
    <w:rsid w:val="00263ADE"/>
    <w:rsid w:val="002642C7"/>
    <w:rsid w:val="002643FF"/>
    <w:rsid w:val="00264788"/>
    <w:rsid w:val="0026478D"/>
    <w:rsid w:val="00264B4C"/>
    <w:rsid w:val="00264BC6"/>
    <w:rsid w:val="00265846"/>
    <w:rsid w:val="002658D5"/>
    <w:rsid w:val="00266217"/>
    <w:rsid w:val="0027057F"/>
    <w:rsid w:val="00271973"/>
    <w:rsid w:val="00272855"/>
    <w:rsid w:val="00272CCB"/>
    <w:rsid w:val="00275E79"/>
    <w:rsid w:val="0027612D"/>
    <w:rsid w:val="00276291"/>
    <w:rsid w:val="002763BE"/>
    <w:rsid w:val="00276845"/>
    <w:rsid w:val="00276CBE"/>
    <w:rsid w:val="002771F5"/>
    <w:rsid w:val="00277905"/>
    <w:rsid w:val="00277DAE"/>
    <w:rsid w:val="00280706"/>
    <w:rsid w:val="00281435"/>
    <w:rsid w:val="00281861"/>
    <w:rsid w:val="002818BA"/>
    <w:rsid w:val="00281AFC"/>
    <w:rsid w:val="002826E1"/>
    <w:rsid w:val="00282994"/>
    <w:rsid w:val="00283438"/>
    <w:rsid w:val="002854A6"/>
    <w:rsid w:val="002856A0"/>
    <w:rsid w:val="00285D74"/>
    <w:rsid w:val="002866B3"/>
    <w:rsid w:val="00286837"/>
    <w:rsid w:val="00286DC3"/>
    <w:rsid w:val="00286EE2"/>
    <w:rsid w:val="00286F43"/>
    <w:rsid w:val="002878AC"/>
    <w:rsid w:val="00290D8F"/>
    <w:rsid w:val="002915F3"/>
    <w:rsid w:val="00291999"/>
    <w:rsid w:val="00291ACC"/>
    <w:rsid w:val="00292AA9"/>
    <w:rsid w:val="00293033"/>
    <w:rsid w:val="00294C9F"/>
    <w:rsid w:val="00295573"/>
    <w:rsid w:val="0029602C"/>
    <w:rsid w:val="00296101"/>
    <w:rsid w:val="00296114"/>
    <w:rsid w:val="002972DC"/>
    <w:rsid w:val="00297F2C"/>
    <w:rsid w:val="00297FBE"/>
    <w:rsid w:val="002A10D5"/>
    <w:rsid w:val="002A1C30"/>
    <w:rsid w:val="002A20B6"/>
    <w:rsid w:val="002A2411"/>
    <w:rsid w:val="002A2B84"/>
    <w:rsid w:val="002A2DDB"/>
    <w:rsid w:val="002A3730"/>
    <w:rsid w:val="002A37F5"/>
    <w:rsid w:val="002A4476"/>
    <w:rsid w:val="002A6CE4"/>
    <w:rsid w:val="002A6E6B"/>
    <w:rsid w:val="002A70D6"/>
    <w:rsid w:val="002A71F4"/>
    <w:rsid w:val="002A7F5C"/>
    <w:rsid w:val="002B0650"/>
    <w:rsid w:val="002B103A"/>
    <w:rsid w:val="002B1071"/>
    <w:rsid w:val="002B1435"/>
    <w:rsid w:val="002B1CCF"/>
    <w:rsid w:val="002B2344"/>
    <w:rsid w:val="002B2837"/>
    <w:rsid w:val="002B34C6"/>
    <w:rsid w:val="002B3763"/>
    <w:rsid w:val="002B3A2A"/>
    <w:rsid w:val="002B3CC4"/>
    <w:rsid w:val="002B475D"/>
    <w:rsid w:val="002B47EB"/>
    <w:rsid w:val="002B5ACB"/>
    <w:rsid w:val="002B5CE2"/>
    <w:rsid w:val="002B617E"/>
    <w:rsid w:val="002B62FA"/>
    <w:rsid w:val="002B63D6"/>
    <w:rsid w:val="002B690D"/>
    <w:rsid w:val="002B6E55"/>
    <w:rsid w:val="002B7B1D"/>
    <w:rsid w:val="002B7C49"/>
    <w:rsid w:val="002C043F"/>
    <w:rsid w:val="002C1045"/>
    <w:rsid w:val="002C25DF"/>
    <w:rsid w:val="002C3135"/>
    <w:rsid w:val="002C3BA9"/>
    <w:rsid w:val="002C3CE0"/>
    <w:rsid w:val="002C4F36"/>
    <w:rsid w:val="002C5296"/>
    <w:rsid w:val="002C651A"/>
    <w:rsid w:val="002C6CE8"/>
    <w:rsid w:val="002C76C7"/>
    <w:rsid w:val="002D051B"/>
    <w:rsid w:val="002D0A8F"/>
    <w:rsid w:val="002D107D"/>
    <w:rsid w:val="002D138B"/>
    <w:rsid w:val="002D154F"/>
    <w:rsid w:val="002D1745"/>
    <w:rsid w:val="002D17E4"/>
    <w:rsid w:val="002D1E3A"/>
    <w:rsid w:val="002D25C4"/>
    <w:rsid w:val="002D2D94"/>
    <w:rsid w:val="002D3079"/>
    <w:rsid w:val="002D30BD"/>
    <w:rsid w:val="002D4EB7"/>
    <w:rsid w:val="002D68E3"/>
    <w:rsid w:val="002D743D"/>
    <w:rsid w:val="002D7F32"/>
    <w:rsid w:val="002E005F"/>
    <w:rsid w:val="002E0122"/>
    <w:rsid w:val="002E01FD"/>
    <w:rsid w:val="002E0245"/>
    <w:rsid w:val="002E0687"/>
    <w:rsid w:val="002E07FE"/>
    <w:rsid w:val="002E0EEC"/>
    <w:rsid w:val="002E1417"/>
    <w:rsid w:val="002E19DC"/>
    <w:rsid w:val="002E219B"/>
    <w:rsid w:val="002E2884"/>
    <w:rsid w:val="002E2FD4"/>
    <w:rsid w:val="002E369D"/>
    <w:rsid w:val="002E38BA"/>
    <w:rsid w:val="002E3EDE"/>
    <w:rsid w:val="002E468A"/>
    <w:rsid w:val="002E4F1A"/>
    <w:rsid w:val="002E5732"/>
    <w:rsid w:val="002E5EF5"/>
    <w:rsid w:val="002E6C65"/>
    <w:rsid w:val="002E739A"/>
    <w:rsid w:val="002E7BFA"/>
    <w:rsid w:val="002F023D"/>
    <w:rsid w:val="002F0C29"/>
    <w:rsid w:val="002F103E"/>
    <w:rsid w:val="002F11BC"/>
    <w:rsid w:val="002F1F4A"/>
    <w:rsid w:val="002F2D13"/>
    <w:rsid w:val="002F2D91"/>
    <w:rsid w:val="002F2F6E"/>
    <w:rsid w:val="002F3BDB"/>
    <w:rsid w:val="002F3C91"/>
    <w:rsid w:val="002F3E0F"/>
    <w:rsid w:val="002F4A15"/>
    <w:rsid w:val="002F4A29"/>
    <w:rsid w:val="002F574B"/>
    <w:rsid w:val="002F6DFC"/>
    <w:rsid w:val="002F7B07"/>
    <w:rsid w:val="002F7CC0"/>
    <w:rsid w:val="003010EC"/>
    <w:rsid w:val="003017A3"/>
    <w:rsid w:val="003018CF"/>
    <w:rsid w:val="00301D40"/>
    <w:rsid w:val="00302674"/>
    <w:rsid w:val="00303727"/>
    <w:rsid w:val="00303881"/>
    <w:rsid w:val="003038BE"/>
    <w:rsid w:val="00303DCF"/>
    <w:rsid w:val="0030469F"/>
    <w:rsid w:val="0030599A"/>
    <w:rsid w:val="00305A15"/>
    <w:rsid w:val="00305C47"/>
    <w:rsid w:val="003067E8"/>
    <w:rsid w:val="00306EA2"/>
    <w:rsid w:val="00307230"/>
    <w:rsid w:val="0030753A"/>
    <w:rsid w:val="003078C6"/>
    <w:rsid w:val="003116FF"/>
    <w:rsid w:val="003119B6"/>
    <w:rsid w:val="00312BC0"/>
    <w:rsid w:val="00312FD3"/>
    <w:rsid w:val="003131AA"/>
    <w:rsid w:val="0031323F"/>
    <w:rsid w:val="00313BE4"/>
    <w:rsid w:val="00313DB2"/>
    <w:rsid w:val="00314C81"/>
    <w:rsid w:val="00314DCE"/>
    <w:rsid w:val="00315012"/>
    <w:rsid w:val="00315171"/>
    <w:rsid w:val="0031549C"/>
    <w:rsid w:val="00316B44"/>
    <w:rsid w:val="003172E9"/>
    <w:rsid w:val="0031733C"/>
    <w:rsid w:val="00320968"/>
    <w:rsid w:val="00320C65"/>
    <w:rsid w:val="003211A7"/>
    <w:rsid w:val="003211BA"/>
    <w:rsid w:val="00321FAD"/>
    <w:rsid w:val="00322828"/>
    <w:rsid w:val="00322944"/>
    <w:rsid w:val="00322B48"/>
    <w:rsid w:val="00322CFE"/>
    <w:rsid w:val="003237BA"/>
    <w:rsid w:val="00323C80"/>
    <w:rsid w:val="00327A8F"/>
    <w:rsid w:val="003304E0"/>
    <w:rsid w:val="0033079E"/>
    <w:rsid w:val="00330A88"/>
    <w:rsid w:val="0033154B"/>
    <w:rsid w:val="003316E6"/>
    <w:rsid w:val="003319D6"/>
    <w:rsid w:val="0033257F"/>
    <w:rsid w:val="00332A0E"/>
    <w:rsid w:val="00332D3C"/>
    <w:rsid w:val="0033373D"/>
    <w:rsid w:val="0033386D"/>
    <w:rsid w:val="00334771"/>
    <w:rsid w:val="00334DB9"/>
    <w:rsid w:val="003366FC"/>
    <w:rsid w:val="00336725"/>
    <w:rsid w:val="003378C6"/>
    <w:rsid w:val="00337FC0"/>
    <w:rsid w:val="00340106"/>
    <w:rsid w:val="0034338F"/>
    <w:rsid w:val="0034352C"/>
    <w:rsid w:val="003435CE"/>
    <w:rsid w:val="003440C9"/>
    <w:rsid w:val="00344BB8"/>
    <w:rsid w:val="0034577F"/>
    <w:rsid w:val="0034578F"/>
    <w:rsid w:val="00345954"/>
    <w:rsid w:val="00345E84"/>
    <w:rsid w:val="00346277"/>
    <w:rsid w:val="0034653A"/>
    <w:rsid w:val="0034708C"/>
    <w:rsid w:val="00347EE4"/>
    <w:rsid w:val="00347FEE"/>
    <w:rsid w:val="00350306"/>
    <w:rsid w:val="0035031D"/>
    <w:rsid w:val="003518F3"/>
    <w:rsid w:val="00352B1B"/>
    <w:rsid w:val="0035388D"/>
    <w:rsid w:val="003538A2"/>
    <w:rsid w:val="003545D9"/>
    <w:rsid w:val="003559F5"/>
    <w:rsid w:val="00355A32"/>
    <w:rsid w:val="00355A80"/>
    <w:rsid w:val="003564C5"/>
    <w:rsid w:val="00357060"/>
    <w:rsid w:val="003571AA"/>
    <w:rsid w:val="00357216"/>
    <w:rsid w:val="00357F9B"/>
    <w:rsid w:val="00360683"/>
    <w:rsid w:val="00360E53"/>
    <w:rsid w:val="0036203A"/>
    <w:rsid w:val="003622D0"/>
    <w:rsid w:val="00362CD0"/>
    <w:rsid w:val="00363D76"/>
    <w:rsid w:val="00364A11"/>
    <w:rsid w:val="00364E6B"/>
    <w:rsid w:val="003650EA"/>
    <w:rsid w:val="0036557E"/>
    <w:rsid w:val="00365BCC"/>
    <w:rsid w:val="00365DA5"/>
    <w:rsid w:val="00366362"/>
    <w:rsid w:val="003666C8"/>
    <w:rsid w:val="003668E6"/>
    <w:rsid w:val="00366A33"/>
    <w:rsid w:val="00367C07"/>
    <w:rsid w:val="0037043E"/>
    <w:rsid w:val="003715EC"/>
    <w:rsid w:val="00371CD1"/>
    <w:rsid w:val="00372555"/>
    <w:rsid w:val="00372885"/>
    <w:rsid w:val="00372FAB"/>
    <w:rsid w:val="00373025"/>
    <w:rsid w:val="003733E6"/>
    <w:rsid w:val="003735BF"/>
    <w:rsid w:val="00373ABA"/>
    <w:rsid w:val="00373E72"/>
    <w:rsid w:val="00373FB9"/>
    <w:rsid w:val="00374833"/>
    <w:rsid w:val="003748DF"/>
    <w:rsid w:val="00374B5F"/>
    <w:rsid w:val="00374B65"/>
    <w:rsid w:val="00375A42"/>
    <w:rsid w:val="003804EC"/>
    <w:rsid w:val="00380509"/>
    <w:rsid w:val="00380712"/>
    <w:rsid w:val="003816BD"/>
    <w:rsid w:val="00381A95"/>
    <w:rsid w:val="003828B8"/>
    <w:rsid w:val="00382B5F"/>
    <w:rsid w:val="00383312"/>
    <w:rsid w:val="003872A2"/>
    <w:rsid w:val="00387570"/>
    <w:rsid w:val="00387798"/>
    <w:rsid w:val="003915EC"/>
    <w:rsid w:val="0039173A"/>
    <w:rsid w:val="00391B13"/>
    <w:rsid w:val="00392870"/>
    <w:rsid w:val="00393329"/>
    <w:rsid w:val="00393742"/>
    <w:rsid w:val="0039385C"/>
    <w:rsid w:val="00394510"/>
    <w:rsid w:val="003961DE"/>
    <w:rsid w:val="00396A7E"/>
    <w:rsid w:val="003973B9"/>
    <w:rsid w:val="00397C8C"/>
    <w:rsid w:val="003A0805"/>
    <w:rsid w:val="003A1320"/>
    <w:rsid w:val="003A1754"/>
    <w:rsid w:val="003A261C"/>
    <w:rsid w:val="003A286A"/>
    <w:rsid w:val="003A3366"/>
    <w:rsid w:val="003A368F"/>
    <w:rsid w:val="003A3832"/>
    <w:rsid w:val="003A582B"/>
    <w:rsid w:val="003A60A7"/>
    <w:rsid w:val="003A6F6F"/>
    <w:rsid w:val="003A7CE3"/>
    <w:rsid w:val="003B0318"/>
    <w:rsid w:val="003B0B21"/>
    <w:rsid w:val="003B18BE"/>
    <w:rsid w:val="003B1B6C"/>
    <w:rsid w:val="003B28F9"/>
    <w:rsid w:val="003B2A62"/>
    <w:rsid w:val="003B2A82"/>
    <w:rsid w:val="003B313B"/>
    <w:rsid w:val="003B3DB6"/>
    <w:rsid w:val="003B53BB"/>
    <w:rsid w:val="003B5546"/>
    <w:rsid w:val="003B5800"/>
    <w:rsid w:val="003B5905"/>
    <w:rsid w:val="003B62DC"/>
    <w:rsid w:val="003B6D60"/>
    <w:rsid w:val="003B6F82"/>
    <w:rsid w:val="003B726E"/>
    <w:rsid w:val="003B746A"/>
    <w:rsid w:val="003C044B"/>
    <w:rsid w:val="003C09DB"/>
    <w:rsid w:val="003C1BF9"/>
    <w:rsid w:val="003C2144"/>
    <w:rsid w:val="003C2595"/>
    <w:rsid w:val="003C3AFB"/>
    <w:rsid w:val="003C7527"/>
    <w:rsid w:val="003D0730"/>
    <w:rsid w:val="003D09B3"/>
    <w:rsid w:val="003D0CCA"/>
    <w:rsid w:val="003D19B5"/>
    <w:rsid w:val="003D2E6B"/>
    <w:rsid w:val="003D330C"/>
    <w:rsid w:val="003D37F7"/>
    <w:rsid w:val="003D3F03"/>
    <w:rsid w:val="003D40C0"/>
    <w:rsid w:val="003D5BCB"/>
    <w:rsid w:val="003D5EA1"/>
    <w:rsid w:val="003D5F96"/>
    <w:rsid w:val="003E00F7"/>
    <w:rsid w:val="003E239E"/>
    <w:rsid w:val="003E268E"/>
    <w:rsid w:val="003E37A2"/>
    <w:rsid w:val="003E3D08"/>
    <w:rsid w:val="003E3E35"/>
    <w:rsid w:val="003E3E5B"/>
    <w:rsid w:val="003E4270"/>
    <w:rsid w:val="003E4602"/>
    <w:rsid w:val="003E4AC4"/>
    <w:rsid w:val="003E4FE5"/>
    <w:rsid w:val="003E54B6"/>
    <w:rsid w:val="003E5864"/>
    <w:rsid w:val="003E60AB"/>
    <w:rsid w:val="003E6B88"/>
    <w:rsid w:val="003E6BEF"/>
    <w:rsid w:val="003F009A"/>
    <w:rsid w:val="003F0605"/>
    <w:rsid w:val="003F0A77"/>
    <w:rsid w:val="003F158D"/>
    <w:rsid w:val="003F1C91"/>
    <w:rsid w:val="003F2518"/>
    <w:rsid w:val="003F306A"/>
    <w:rsid w:val="003F35B1"/>
    <w:rsid w:val="003F3E64"/>
    <w:rsid w:val="003F411C"/>
    <w:rsid w:val="003F4868"/>
    <w:rsid w:val="003F4CB4"/>
    <w:rsid w:val="003F4F88"/>
    <w:rsid w:val="003F5A31"/>
    <w:rsid w:val="003F5E2F"/>
    <w:rsid w:val="003F6AE6"/>
    <w:rsid w:val="003F7246"/>
    <w:rsid w:val="003F7333"/>
    <w:rsid w:val="003F74C3"/>
    <w:rsid w:val="00400008"/>
    <w:rsid w:val="004001FF"/>
    <w:rsid w:val="00401283"/>
    <w:rsid w:val="004013C0"/>
    <w:rsid w:val="00401866"/>
    <w:rsid w:val="004019EA"/>
    <w:rsid w:val="00401A4A"/>
    <w:rsid w:val="00401FB3"/>
    <w:rsid w:val="00402499"/>
    <w:rsid w:val="00402C44"/>
    <w:rsid w:val="00402D39"/>
    <w:rsid w:val="00402E25"/>
    <w:rsid w:val="00404177"/>
    <w:rsid w:val="00404BD1"/>
    <w:rsid w:val="004050C9"/>
    <w:rsid w:val="00405191"/>
    <w:rsid w:val="004062E4"/>
    <w:rsid w:val="00406B80"/>
    <w:rsid w:val="00406C6F"/>
    <w:rsid w:val="00407405"/>
    <w:rsid w:val="00407AEA"/>
    <w:rsid w:val="00407C7C"/>
    <w:rsid w:val="00410ADC"/>
    <w:rsid w:val="004120FE"/>
    <w:rsid w:val="0041273E"/>
    <w:rsid w:val="00413475"/>
    <w:rsid w:val="004137D1"/>
    <w:rsid w:val="00413E72"/>
    <w:rsid w:val="004142CD"/>
    <w:rsid w:val="004146BD"/>
    <w:rsid w:val="004148DF"/>
    <w:rsid w:val="0041498D"/>
    <w:rsid w:val="004153A9"/>
    <w:rsid w:val="00415E6D"/>
    <w:rsid w:val="004168AB"/>
    <w:rsid w:val="00417824"/>
    <w:rsid w:val="00417B72"/>
    <w:rsid w:val="00420773"/>
    <w:rsid w:val="00420844"/>
    <w:rsid w:val="00421F50"/>
    <w:rsid w:val="004222CB"/>
    <w:rsid w:val="0042248C"/>
    <w:rsid w:val="00422793"/>
    <w:rsid w:val="0042340C"/>
    <w:rsid w:val="00423495"/>
    <w:rsid w:val="004247C9"/>
    <w:rsid w:val="004257DA"/>
    <w:rsid w:val="00425E25"/>
    <w:rsid w:val="00426553"/>
    <w:rsid w:val="00426F2C"/>
    <w:rsid w:val="00430788"/>
    <w:rsid w:val="00431A07"/>
    <w:rsid w:val="00431FAA"/>
    <w:rsid w:val="004324A3"/>
    <w:rsid w:val="004324FB"/>
    <w:rsid w:val="00432C4A"/>
    <w:rsid w:val="0043462C"/>
    <w:rsid w:val="00435B04"/>
    <w:rsid w:val="0043614D"/>
    <w:rsid w:val="004362AF"/>
    <w:rsid w:val="004363E6"/>
    <w:rsid w:val="00436624"/>
    <w:rsid w:val="00437644"/>
    <w:rsid w:val="0044034F"/>
    <w:rsid w:val="004406A1"/>
    <w:rsid w:val="00440FBD"/>
    <w:rsid w:val="00441561"/>
    <w:rsid w:val="00441FD7"/>
    <w:rsid w:val="00442E91"/>
    <w:rsid w:val="0044321C"/>
    <w:rsid w:val="00443B8E"/>
    <w:rsid w:val="00444C06"/>
    <w:rsid w:val="0044509E"/>
    <w:rsid w:val="00445A87"/>
    <w:rsid w:val="00445E0C"/>
    <w:rsid w:val="0044743C"/>
    <w:rsid w:val="004477DA"/>
    <w:rsid w:val="00447D92"/>
    <w:rsid w:val="00447E7E"/>
    <w:rsid w:val="004501DA"/>
    <w:rsid w:val="00450E9B"/>
    <w:rsid w:val="00450F44"/>
    <w:rsid w:val="00451412"/>
    <w:rsid w:val="00451717"/>
    <w:rsid w:val="00451A4E"/>
    <w:rsid w:val="00451BDA"/>
    <w:rsid w:val="00451D82"/>
    <w:rsid w:val="00452168"/>
    <w:rsid w:val="004522E4"/>
    <w:rsid w:val="00453B84"/>
    <w:rsid w:val="00453F95"/>
    <w:rsid w:val="004544CD"/>
    <w:rsid w:val="0045483C"/>
    <w:rsid w:val="00455E70"/>
    <w:rsid w:val="00457175"/>
    <w:rsid w:val="004572E1"/>
    <w:rsid w:val="00457874"/>
    <w:rsid w:val="00457E9B"/>
    <w:rsid w:val="00460F2A"/>
    <w:rsid w:val="00461100"/>
    <w:rsid w:val="00461148"/>
    <w:rsid w:val="00461478"/>
    <w:rsid w:val="00461782"/>
    <w:rsid w:val="00462434"/>
    <w:rsid w:val="004630D2"/>
    <w:rsid w:val="00463DC1"/>
    <w:rsid w:val="00464F95"/>
    <w:rsid w:val="00465261"/>
    <w:rsid w:val="004654CC"/>
    <w:rsid w:val="00465714"/>
    <w:rsid w:val="00465903"/>
    <w:rsid w:val="0046727F"/>
    <w:rsid w:val="00467E01"/>
    <w:rsid w:val="004701BB"/>
    <w:rsid w:val="00470F60"/>
    <w:rsid w:val="0047195A"/>
    <w:rsid w:val="004734B6"/>
    <w:rsid w:val="004735E6"/>
    <w:rsid w:val="004740BE"/>
    <w:rsid w:val="004745A7"/>
    <w:rsid w:val="00475A8E"/>
    <w:rsid w:val="00475D8D"/>
    <w:rsid w:val="00476512"/>
    <w:rsid w:val="004767E5"/>
    <w:rsid w:val="00476E11"/>
    <w:rsid w:val="00480670"/>
    <w:rsid w:val="0048088C"/>
    <w:rsid w:val="0048099D"/>
    <w:rsid w:val="00481A0D"/>
    <w:rsid w:val="00481A74"/>
    <w:rsid w:val="00483542"/>
    <w:rsid w:val="00483BE3"/>
    <w:rsid w:val="00485051"/>
    <w:rsid w:val="0048516D"/>
    <w:rsid w:val="004865F4"/>
    <w:rsid w:val="00486654"/>
    <w:rsid w:val="004873E8"/>
    <w:rsid w:val="0048758D"/>
    <w:rsid w:val="00487F97"/>
    <w:rsid w:val="00490146"/>
    <w:rsid w:val="004905AB"/>
    <w:rsid w:val="004910B8"/>
    <w:rsid w:val="004928DF"/>
    <w:rsid w:val="00493516"/>
    <w:rsid w:val="0049381C"/>
    <w:rsid w:val="00493A5A"/>
    <w:rsid w:val="00493D9D"/>
    <w:rsid w:val="00494193"/>
    <w:rsid w:val="00495042"/>
    <w:rsid w:val="00495060"/>
    <w:rsid w:val="00495813"/>
    <w:rsid w:val="00495CD4"/>
    <w:rsid w:val="00496580"/>
    <w:rsid w:val="004969BF"/>
    <w:rsid w:val="004974D8"/>
    <w:rsid w:val="004A180F"/>
    <w:rsid w:val="004A195B"/>
    <w:rsid w:val="004A2D86"/>
    <w:rsid w:val="004A370F"/>
    <w:rsid w:val="004A3D8C"/>
    <w:rsid w:val="004A4429"/>
    <w:rsid w:val="004A46D7"/>
    <w:rsid w:val="004A4D00"/>
    <w:rsid w:val="004A4EE7"/>
    <w:rsid w:val="004A4FEA"/>
    <w:rsid w:val="004A59E3"/>
    <w:rsid w:val="004A759F"/>
    <w:rsid w:val="004A79D1"/>
    <w:rsid w:val="004A7E11"/>
    <w:rsid w:val="004B05AD"/>
    <w:rsid w:val="004B0BBA"/>
    <w:rsid w:val="004B0DE3"/>
    <w:rsid w:val="004B1102"/>
    <w:rsid w:val="004B137A"/>
    <w:rsid w:val="004B21E7"/>
    <w:rsid w:val="004B239A"/>
    <w:rsid w:val="004B261C"/>
    <w:rsid w:val="004B2871"/>
    <w:rsid w:val="004B2B1D"/>
    <w:rsid w:val="004B434B"/>
    <w:rsid w:val="004B4E94"/>
    <w:rsid w:val="004B6DB7"/>
    <w:rsid w:val="004B7406"/>
    <w:rsid w:val="004B74CF"/>
    <w:rsid w:val="004B7E92"/>
    <w:rsid w:val="004C01E2"/>
    <w:rsid w:val="004C05C4"/>
    <w:rsid w:val="004C0FC9"/>
    <w:rsid w:val="004C13AB"/>
    <w:rsid w:val="004C1DB1"/>
    <w:rsid w:val="004C2EFB"/>
    <w:rsid w:val="004C37C2"/>
    <w:rsid w:val="004C46C7"/>
    <w:rsid w:val="004C46CC"/>
    <w:rsid w:val="004C47ED"/>
    <w:rsid w:val="004C584A"/>
    <w:rsid w:val="004C5D2E"/>
    <w:rsid w:val="004C63D0"/>
    <w:rsid w:val="004C64F5"/>
    <w:rsid w:val="004C6F27"/>
    <w:rsid w:val="004D026E"/>
    <w:rsid w:val="004D05C8"/>
    <w:rsid w:val="004D07E9"/>
    <w:rsid w:val="004D0800"/>
    <w:rsid w:val="004D1137"/>
    <w:rsid w:val="004D2AAA"/>
    <w:rsid w:val="004D2B6F"/>
    <w:rsid w:val="004D34EA"/>
    <w:rsid w:val="004D3E10"/>
    <w:rsid w:val="004D4D2E"/>
    <w:rsid w:val="004D750D"/>
    <w:rsid w:val="004D75BE"/>
    <w:rsid w:val="004D7FB0"/>
    <w:rsid w:val="004E1311"/>
    <w:rsid w:val="004E13C7"/>
    <w:rsid w:val="004E1507"/>
    <w:rsid w:val="004E156D"/>
    <w:rsid w:val="004E1B14"/>
    <w:rsid w:val="004E1D04"/>
    <w:rsid w:val="004E34E7"/>
    <w:rsid w:val="004E3BF0"/>
    <w:rsid w:val="004E439D"/>
    <w:rsid w:val="004E486B"/>
    <w:rsid w:val="004E6249"/>
    <w:rsid w:val="004E64F5"/>
    <w:rsid w:val="004E6E33"/>
    <w:rsid w:val="004E71F5"/>
    <w:rsid w:val="004E7909"/>
    <w:rsid w:val="004F035E"/>
    <w:rsid w:val="004F0919"/>
    <w:rsid w:val="004F0D03"/>
    <w:rsid w:val="004F1400"/>
    <w:rsid w:val="004F1589"/>
    <w:rsid w:val="004F30EA"/>
    <w:rsid w:val="004F3768"/>
    <w:rsid w:val="004F39A3"/>
    <w:rsid w:val="004F39EF"/>
    <w:rsid w:val="004F3F22"/>
    <w:rsid w:val="004F3FC4"/>
    <w:rsid w:val="004F47C9"/>
    <w:rsid w:val="004F4DF2"/>
    <w:rsid w:val="004F72CE"/>
    <w:rsid w:val="004F7F2A"/>
    <w:rsid w:val="00501730"/>
    <w:rsid w:val="00501B70"/>
    <w:rsid w:val="00502DCA"/>
    <w:rsid w:val="00503241"/>
    <w:rsid w:val="00504DD9"/>
    <w:rsid w:val="0050521B"/>
    <w:rsid w:val="005054C5"/>
    <w:rsid w:val="00506B6D"/>
    <w:rsid w:val="00506ED0"/>
    <w:rsid w:val="005077D0"/>
    <w:rsid w:val="00507F82"/>
    <w:rsid w:val="005101E9"/>
    <w:rsid w:val="00510A1C"/>
    <w:rsid w:val="00510F99"/>
    <w:rsid w:val="0051144F"/>
    <w:rsid w:val="0051165E"/>
    <w:rsid w:val="00511D97"/>
    <w:rsid w:val="005124F8"/>
    <w:rsid w:val="0051265B"/>
    <w:rsid w:val="00512C52"/>
    <w:rsid w:val="00512E04"/>
    <w:rsid w:val="00512E55"/>
    <w:rsid w:val="005133ED"/>
    <w:rsid w:val="00513593"/>
    <w:rsid w:val="0051444E"/>
    <w:rsid w:val="005149C6"/>
    <w:rsid w:val="00515421"/>
    <w:rsid w:val="0051546D"/>
    <w:rsid w:val="00516DBF"/>
    <w:rsid w:val="0051796D"/>
    <w:rsid w:val="00517A20"/>
    <w:rsid w:val="00517B74"/>
    <w:rsid w:val="005203DD"/>
    <w:rsid w:val="00521AD2"/>
    <w:rsid w:val="00521DA7"/>
    <w:rsid w:val="00521EAE"/>
    <w:rsid w:val="00522215"/>
    <w:rsid w:val="00522F61"/>
    <w:rsid w:val="00523016"/>
    <w:rsid w:val="0052320F"/>
    <w:rsid w:val="005233EE"/>
    <w:rsid w:val="00523A7E"/>
    <w:rsid w:val="00524056"/>
    <w:rsid w:val="00524A94"/>
    <w:rsid w:val="00525899"/>
    <w:rsid w:val="005268CB"/>
    <w:rsid w:val="0053091C"/>
    <w:rsid w:val="00530B84"/>
    <w:rsid w:val="005313BA"/>
    <w:rsid w:val="00531C02"/>
    <w:rsid w:val="00532692"/>
    <w:rsid w:val="00532A17"/>
    <w:rsid w:val="00532EDE"/>
    <w:rsid w:val="0053345E"/>
    <w:rsid w:val="00535659"/>
    <w:rsid w:val="00536390"/>
    <w:rsid w:val="00536E2F"/>
    <w:rsid w:val="00537782"/>
    <w:rsid w:val="00537785"/>
    <w:rsid w:val="00537853"/>
    <w:rsid w:val="005409F4"/>
    <w:rsid w:val="00540EC1"/>
    <w:rsid w:val="005411A3"/>
    <w:rsid w:val="00541354"/>
    <w:rsid w:val="00542422"/>
    <w:rsid w:val="0054312C"/>
    <w:rsid w:val="005438E7"/>
    <w:rsid w:val="00543E1B"/>
    <w:rsid w:val="005442E1"/>
    <w:rsid w:val="005449BA"/>
    <w:rsid w:val="00544E16"/>
    <w:rsid w:val="00544EC9"/>
    <w:rsid w:val="00546611"/>
    <w:rsid w:val="00546C32"/>
    <w:rsid w:val="00546CAF"/>
    <w:rsid w:val="00546DA9"/>
    <w:rsid w:val="0054791E"/>
    <w:rsid w:val="00550046"/>
    <w:rsid w:val="00550371"/>
    <w:rsid w:val="00550B18"/>
    <w:rsid w:val="00551861"/>
    <w:rsid w:val="00552C52"/>
    <w:rsid w:val="005534A6"/>
    <w:rsid w:val="005536B3"/>
    <w:rsid w:val="00553821"/>
    <w:rsid w:val="0055413A"/>
    <w:rsid w:val="005544FA"/>
    <w:rsid w:val="00554CC3"/>
    <w:rsid w:val="00554FBA"/>
    <w:rsid w:val="00555C65"/>
    <w:rsid w:val="005562A4"/>
    <w:rsid w:val="005576A9"/>
    <w:rsid w:val="005577EF"/>
    <w:rsid w:val="00557B06"/>
    <w:rsid w:val="005608BD"/>
    <w:rsid w:val="00560A56"/>
    <w:rsid w:val="00560DE2"/>
    <w:rsid w:val="005611B9"/>
    <w:rsid w:val="0056135B"/>
    <w:rsid w:val="00561A19"/>
    <w:rsid w:val="005635DD"/>
    <w:rsid w:val="005642E1"/>
    <w:rsid w:val="005643D3"/>
    <w:rsid w:val="005646C5"/>
    <w:rsid w:val="00564F8B"/>
    <w:rsid w:val="005651D2"/>
    <w:rsid w:val="00565EE2"/>
    <w:rsid w:val="00566095"/>
    <w:rsid w:val="005671D9"/>
    <w:rsid w:val="00567752"/>
    <w:rsid w:val="005701FE"/>
    <w:rsid w:val="00570764"/>
    <w:rsid w:val="005712AB"/>
    <w:rsid w:val="00571315"/>
    <w:rsid w:val="00571E54"/>
    <w:rsid w:val="00572EAE"/>
    <w:rsid w:val="00575FB2"/>
    <w:rsid w:val="00576459"/>
    <w:rsid w:val="005767CB"/>
    <w:rsid w:val="0057681D"/>
    <w:rsid w:val="00580430"/>
    <w:rsid w:val="0058235A"/>
    <w:rsid w:val="00582AC9"/>
    <w:rsid w:val="00583E48"/>
    <w:rsid w:val="005840A7"/>
    <w:rsid w:val="00584792"/>
    <w:rsid w:val="005849AE"/>
    <w:rsid w:val="00584A5D"/>
    <w:rsid w:val="005851B8"/>
    <w:rsid w:val="00585307"/>
    <w:rsid w:val="00585714"/>
    <w:rsid w:val="0058638B"/>
    <w:rsid w:val="0058642D"/>
    <w:rsid w:val="00586978"/>
    <w:rsid w:val="005869EE"/>
    <w:rsid w:val="0059054D"/>
    <w:rsid w:val="00590F2B"/>
    <w:rsid w:val="00590F86"/>
    <w:rsid w:val="00591C8A"/>
    <w:rsid w:val="00591E02"/>
    <w:rsid w:val="00591E3C"/>
    <w:rsid w:val="00592057"/>
    <w:rsid w:val="0059368B"/>
    <w:rsid w:val="0059379A"/>
    <w:rsid w:val="00594019"/>
    <w:rsid w:val="00595122"/>
    <w:rsid w:val="00595A3F"/>
    <w:rsid w:val="0059610E"/>
    <w:rsid w:val="00597330"/>
    <w:rsid w:val="0059737D"/>
    <w:rsid w:val="005975ED"/>
    <w:rsid w:val="00597C32"/>
    <w:rsid w:val="005A08E7"/>
    <w:rsid w:val="005A0975"/>
    <w:rsid w:val="005A1848"/>
    <w:rsid w:val="005A18F6"/>
    <w:rsid w:val="005A1BB0"/>
    <w:rsid w:val="005A1FA5"/>
    <w:rsid w:val="005A2A14"/>
    <w:rsid w:val="005A324E"/>
    <w:rsid w:val="005A36F7"/>
    <w:rsid w:val="005A3750"/>
    <w:rsid w:val="005A3B27"/>
    <w:rsid w:val="005A3F47"/>
    <w:rsid w:val="005A5312"/>
    <w:rsid w:val="005A60A7"/>
    <w:rsid w:val="005A65E9"/>
    <w:rsid w:val="005A694F"/>
    <w:rsid w:val="005A7445"/>
    <w:rsid w:val="005B05AD"/>
    <w:rsid w:val="005B0A77"/>
    <w:rsid w:val="005B242F"/>
    <w:rsid w:val="005B2701"/>
    <w:rsid w:val="005B2806"/>
    <w:rsid w:val="005B2848"/>
    <w:rsid w:val="005B2CE5"/>
    <w:rsid w:val="005B2E29"/>
    <w:rsid w:val="005B2F61"/>
    <w:rsid w:val="005B3C7E"/>
    <w:rsid w:val="005B47A8"/>
    <w:rsid w:val="005B4DF5"/>
    <w:rsid w:val="005B4E96"/>
    <w:rsid w:val="005B5057"/>
    <w:rsid w:val="005B52FA"/>
    <w:rsid w:val="005B64D3"/>
    <w:rsid w:val="005B6665"/>
    <w:rsid w:val="005B6A31"/>
    <w:rsid w:val="005B6C25"/>
    <w:rsid w:val="005B738E"/>
    <w:rsid w:val="005C005D"/>
    <w:rsid w:val="005C092E"/>
    <w:rsid w:val="005C09E5"/>
    <w:rsid w:val="005C190F"/>
    <w:rsid w:val="005C246B"/>
    <w:rsid w:val="005C2C91"/>
    <w:rsid w:val="005C3259"/>
    <w:rsid w:val="005C3413"/>
    <w:rsid w:val="005C40B5"/>
    <w:rsid w:val="005C44D3"/>
    <w:rsid w:val="005C4EAC"/>
    <w:rsid w:val="005C576C"/>
    <w:rsid w:val="005C5C9F"/>
    <w:rsid w:val="005C6024"/>
    <w:rsid w:val="005C6900"/>
    <w:rsid w:val="005C76B6"/>
    <w:rsid w:val="005C7CD2"/>
    <w:rsid w:val="005C7CF6"/>
    <w:rsid w:val="005C7D66"/>
    <w:rsid w:val="005D17BE"/>
    <w:rsid w:val="005D19D7"/>
    <w:rsid w:val="005D1AE1"/>
    <w:rsid w:val="005D1F52"/>
    <w:rsid w:val="005D235D"/>
    <w:rsid w:val="005D29A2"/>
    <w:rsid w:val="005D3644"/>
    <w:rsid w:val="005D4758"/>
    <w:rsid w:val="005D478D"/>
    <w:rsid w:val="005D48D4"/>
    <w:rsid w:val="005D4A61"/>
    <w:rsid w:val="005D4F73"/>
    <w:rsid w:val="005D64D9"/>
    <w:rsid w:val="005D65B8"/>
    <w:rsid w:val="005D6C5D"/>
    <w:rsid w:val="005D6E63"/>
    <w:rsid w:val="005D6EE8"/>
    <w:rsid w:val="005D76F0"/>
    <w:rsid w:val="005D7AF3"/>
    <w:rsid w:val="005D7F15"/>
    <w:rsid w:val="005E042B"/>
    <w:rsid w:val="005E0BF5"/>
    <w:rsid w:val="005E1756"/>
    <w:rsid w:val="005E1F61"/>
    <w:rsid w:val="005E2CFE"/>
    <w:rsid w:val="005E3A3C"/>
    <w:rsid w:val="005E4A99"/>
    <w:rsid w:val="005E4EEC"/>
    <w:rsid w:val="005E52BB"/>
    <w:rsid w:val="005E64A0"/>
    <w:rsid w:val="005E7352"/>
    <w:rsid w:val="005E7A82"/>
    <w:rsid w:val="005E7F88"/>
    <w:rsid w:val="005F00A1"/>
    <w:rsid w:val="005F04B6"/>
    <w:rsid w:val="005F14A0"/>
    <w:rsid w:val="005F214D"/>
    <w:rsid w:val="005F2482"/>
    <w:rsid w:val="005F25FD"/>
    <w:rsid w:val="005F29DC"/>
    <w:rsid w:val="005F3CB3"/>
    <w:rsid w:val="005F436D"/>
    <w:rsid w:val="005F49BE"/>
    <w:rsid w:val="005F4BD6"/>
    <w:rsid w:val="005F4C93"/>
    <w:rsid w:val="005F5C63"/>
    <w:rsid w:val="005F6312"/>
    <w:rsid w:val="005F6B11"/>
    <w:rsid w:val="005F736F"/>
    <w:rsid w:val="005F7ED8"/>
    <w:rsid w:val="00600AA0"/>
    <w:rsid w:val="00600BA8"/>
    <w:rsid w:val="006017E6"/>
    <w:rsid w:val="006017E8"/>
    <w:rsid w:val="00601897"/>
    <w:rsid w:val="00601D16"/>
    <w:rsid w:val="00601D2F"/>
    <w:rsid w:val="006022BA"/>
    <w:rsid w:val="00602739"/>
    <w:rsid w:val="00602B25"/>
    <w:rsid w:val="00603338"/>
    <w:rsid w:val="006033FE"/>
    <w:rsid w:val="00603E10"/>
    <w:rsid w:val="0060470C"/>
    <w:rsid w:val="00605B3D"/>
    <w:rsid w:val="00605F63"/>
    <w:rsid w:val="00606877"/>
    <w:rsid w:val="0060695B"/>
    <w:rsid w:val="00606AFD"/>
    <w:rsid w:val="00610AD0"/>
    <w:rsid w:val="00610D82"/>
    <w:rsid w:val="0061143C"/>
    <w:rsid w:val="00612284"/>
    <w:rsid w:val="0061280E"/>
    <w:rsid w:val="00612D4A"/>
    <w:rsid w:val="00612DAC"/>
    <w:rsid w:val="00613002"/>
    <w:rsid w:val="0061345E"/>
    <w:rsid w:val="00613A3D"/>
    <w:rsid w:val="00613B09"/>
    <w:rsid w:val="00615611"/>
    <w:rsid w:val="00615641"/>
    <w:rsid w:val="006156DE"/>
    <w:rsid w:val="00615FD3"/>
    <w:rsid w:val="00617C97"/>
    <w:rsid w:val="00620ACC"/>
    <w:rsid w:val="0062241A"/>
    <w:rsid w:val="00623326"/>
    <w:rsid w:val="00623D48"/>
    <w:rsid w:val="00624A24"/>
    <w:rsid w:val="00624AB0"/>
    <w:rsid w:val="00625440"/>
    <w:rsid w:val="0062664E"/>
    <w:rsid w:val="0063036E"/>
    <w:rsid w:val="00630583"/>
    <w:rsid w:val="00631050"/>
    <w:rsid w:val="0063246E"/>
    <w:rsid w:val="0063329C"/>
    <w:rsid w:val="00633CF9"/>
    <w:rsid w:val="00634CCB"/>
    <w:rsid w:val="006352A8"/>
    <w:rsid w:val="006356CE"/>
    <w:rsid w:val="006361F8"/>
    <w:rsid w:val="00636C54"/>
    <w:rsid w:val="00641448"/>
    <w:rsid w:val="00641544"/>
    <w:rsid w:val="0064174A"/>
    <w:rsid w:val="00642046"/>
    <w:rsid w:val="0064208A"/>
    <w:rsid w:val="0064270E"/>
    <w:rsid w:val="00643CD4"/>
    <w:rsid w:val="00643E65"/>
    <w:rsid w:val="006446A0"/>
    <w:rsid w:val="00644A6B"/>
    <w:rsid w:val="00645D97"/>
    <w:rsid w:val="00646D05"/>
    <w:rsid w:val="006502EF"/>
    <w:rsid w:val="006503AE"/>
    <w:rsid w:val="0065091F"/>
    <w:rsid w:val="00651A04"/>
    <w:rsid w:val="00651BC5"/>
    <w:rsid w:val="006521BA"/>
    <w:rsid w:val="00652B3E"/>
    <w:rsid w:val="00652EB9"/>
    <w:rsid w:val="00654A2E"/>
    <w:rsid w:val="00654A92"/>
    <w:rsid w:val="00655526"/>
    <w:rsid w:val="0065569A"/>
    <w:rsid w:val="006604FA"/>
    <w:rsid w:val="00660713"/>
    <w:rsid w:val="0066078A"/>
    <w:rsid w:val="00660D73"/>
    <w:rsid w:val="00663607"/>
    <w:rsid w:val="00663A17"/>
    <w:rsid w:val="00663A58"/>
    <w:rsid w:val="00664C49"/>
    <w:rsid w:val="006652C5"/>
    <w:rsid w:val="00665EBB"/>
    <w:rsid w:val="00666E3F"/>
    <w:rsid w:val="00667230"/>
    <w:rsid w:val="0066779B"/>
    <w:rsid w:val="00667C8B"/>
    <w:rsid w:val="00670A76"/>
    <w:rsid w:val="006710C6"/>
    <w:rsid w:val="0067137B"/>
    <w:rsid w:val="00671905"/>
    <w:rsid w:val="00672846"/>
    <w:rsid w:val="00672BCD"/>
    <w:rsid w:val="006737F2"/>
    <w:rsid w:val="0067384B"/>
    <w:rsid w:val="0067467F"/>
    <w:rsid w:val="00674949"/>
    <w:rsid w:val="00674B8C"/>
    <w:rsid w:val="00674D76"/>
    <w:rsid w:val="006754DF"/>
    <w:rsid w:val="00675A06"/>
    <w:rsid w:val="00675F7C"/>
    <w:rsid w:val="0067607F"/>
    <w:rsid w:val="006775D5"/>
    <w:rsid w:val="00677FA5"/>
    <w:rsid w:val="0068007F"/>
    <w:rsid w:val="006802DC"/>
    <w:rsid w:val="00680851"/>
    <w:rsid w:val="00680AFA"/>
    <w:rsid w:val="006814E7"/>
    <w:rsid w:val="00681610"/>
    <w:rsid w:val="00681B2C"/>
    <w:rsid w:val="006830B4"/>
    <w:rsid w:val="00683A77"/>
    <w:rsid w:val="0068407B"/>
    <w:rsid w:val="00684133"/>
    <w:rsid w:val="006852A9"/>
    <w:rsid w:val="00685380"/>
    <w:rsid w:val="00685662"/>
    <w:rsid w:val="006869DF"/>
    <w:rsid w:val="00686F9A"/>
    <w:rsid w:val="0068731B"/>
    <w:rsid w:val="006874CA"/>
    <w:rsid w:val="0068772D"/>
    <w:rsid w:val="00687A19"/>
    <w:rsid w:val="0069018D"/>
    <w:rsid w:val="0069174D"/>
    <w:rsid w:val="006918F7"/>
    <w:rsid w:val="00691E9B"/>
    <w:rsid w:val="00692283"/>
    <w:rsid w:val="006938C8"/>
    <w:rsid w:val="00693CDB"/>
    <w:rsid w:val="0069432C"/>
    <w:rsid w:val="006944D0"/>
    <w:rsid w:val="006968D2"/>
    <w:rsid w:val="00697AB7"/>
    <w:rsid w:val="006A13C9"/>
    <w:rsid w:val="006A1CA2"/>
    <w:rsid w:val="006A1FF9"/>
    <w:rsid w:val="006A2D07"/>
    <w:rsid w:val="006A33DD"/>
    <w:rsid w:val="006A3414"/>
    <w:rsid w:val="006A4187"/>
    <w:rsid w:val="006A4E52"/>
    <w:rsid w:val="006A4E71"/>
    <w:rsid w:val="006A5771"/>
    <w:rsid w:val="006A63AC"/>
    <w:rsid w:val="006A653A"/>
    <w:rsid w:val="006A66B0"/>
    <w:rsid w:val="006A7110"/>
    <w:rsid w:val="006A72F7"/>
    <w:rsid w:val="006A740B"/>
    <w:rsid w:val="006A7905"/>
    <w:rsid w:val="006A79DB"/>
    <w:rsid w:val="006B13CC"/>
    <w:rsid w:val="006B1633"/>
    <w:rsid w:val="006B1831"/>
    <w:rsid w:val="006B1910"/>
    <w:rsid w:val="006B1A12"/>
    <w:rsid w:val="006B1A43"/>
    <w:rsid w:val="006B1B70"/>
    <w:rsid w:val="006B22BE"/>
    <w:rsid w:val="006B28D3"/>
    <w:rsid w:val="006B3BDC"/>
    <w:rsid w:val="006B3F73"/>
    <w:rsid w:val="006B4897"/>
    <w:rsid w:val="006B4A44"/>
    <w:rsid w:val="006B4D3F"/>
    <w:rsid w:val="006B55FA"/>
    <w:rsid w:val="006B5CBF"/>
    <w:rsid w:val="006B6B55"/>
    <w:rsid w:val="006B7C26"/>
    <w:rsid w:val="006C07A3"/>
    <w:rsid w:val="006C09FB"/>
    <w:rsid w:val="006C0A3C"/>
    <w:rsid w:val="006C102D"/>
    <w:rsid w:val="006C18AE"/>
    <w:rsid w:val="006C1E26"/>
    <w:rsid w:val="006C1E8A"/>
    <w:rsid w:val="006C1EF7"/>
    <w:rsid w:val="006C212B"/>
    <w:rsid w:val="006C2B68"/>
    <w:rsid w:val="006C2E12"/>
    <w:rsid w:val="006C3937"/>
    <w:rsid w:val="006C4103"/>
    <w:rsid w:val="006C5032"/>
    <w:rsid w:val="006C5A7B"/>
    <w:rsid w:val="006C650F"/>
    <w:rsid w:val="006C6BFD"/>
    <w:rsid w:val="006C7367"/>
    <w:rsid w:val="006C765E"/>
    <w:rsid w:val="006D0266"/>
    <w:rsid w:val="006D1849"/>
    <w:rsid w:val="006D1AE9"/>
    <w:rsid w:val="006D1FF2"/>
    <w:rsid w:val="006D24C3"/>
    <w:rsid w:val="006D36B3"/>
    <w:rsid w:val="006D4081"/>
    <w:rsid w:val="006D4092"/>
    <w:rsid w:val="006D46E2"/>
    <w:rsid w:val="006D4742"/>
    <w:rsid w:val="006D59E4"/>
    <w:rsid w:val="006D6D7D"/>
    <w:rsid w:val="006D706E"/>
    <w:rsid w:val="006D758D"/>
    <w:rsid w:val="006D7750"/>
    <w:rsid w:val="006D7D4C"/>
    <w:rsid w:val="006D7D85"/>
    <w:rsid w:val="006E03C6"/>
    <w:rsid w:val="006E061E"/>
    <w:rsid w:val="006E1734"/>
    <w:rsid w:val="006E1F8C"/>
    <w:rsid w:val="006E2377"/>
    <w:rsid w:val="006E2842"/>
    <w:rsid w:val="006E28AF"/>
    <w:rsid w:val="006E3977"/>
    <w:rsid w:val="006E3CE3"/>
    <w:rsid w:val="006E3FF8"/>
    <w:rsid w:val="006E405B"/>
    <w:rsid w:val="006E41FC"/>
    <w:rsid w:val="006E4579"/>
    <w:rsid w:val="006E4A63"/>
    <w:rsid w:val="006E5526"/>
    <w:rsid w:val="006E5CB7"/>
    <w:rsid w:val="006E6ACE"/>
    <w:rsid w:val="006E7398"/>
    <w:rsid w:val="006E7C6A"/>
    <w:rsid w:val="006E7F03"/>
    <w:rsid w:val="006F01EA"/>
    <w:rsid w:val="006F1BCF"/>
    <w:rsid w:val="006F1E22"/>
    <w:rsid w:val="006F2EE3"/>
    <w:rsid w:val="006F34B3"/>
    <w:rsid w:val="006F365C"/>
    <w:rsid w:val="006F4192"/>
    <w:rsid w:val="006F465B"/>
    <w:rsid w:val="006F4848"/>
    <w:rsid w:val="006F4DEA"/>
    <w:rsid w:val="006F5AE7"/>
    <w:rsid w:val="006F6176"/>
    <w:rsid w:val="006F67B7"/>
    <w:rsid w:val="006F6858"/>
    <w:rsid w:val="006F75E0"/>
    <w:rsid w:val="00701F74"/>
    <w:rsid w:val="00703215"/>
    <w:rsid w:val="00703968"/>
    <w:rsid w:val="00703D6B"/>
    <w:rsid w:val="00703EEA"/>
    <w:rsid w:val="007052FD"/>
    <w:rsid w:val="00705970"/>
    <w:rsid w:val="00705CB7"/>
    <w:rsid w:val="00707534"/>
    <w:rsid w:val="007102B1"/>
    <w:rsid w:val="00711269"/>
    <w:rsid w:val="00711571"/>
    <w:rsid w:val="00711955"/>
    <w:rsid w:val="00712135"/>
    <w:rsid w:val="00712EC2"/>
    <w:rsid w:val="0071301C"/>
    <w:rsid w:val="0071321A"/>
    <w:rsid w:val="00714AFA"/>
    <w:rsid w:val="0071565A"/>
    <w:rsid w:val="0071578A"/>
    <w:rsid w:val="00715850"/>
    <w:rsid w:val="00716B16"/>
    <w:rsid w:val="00717989"/>
    <w:rsid w:val="00717F15"/>
    <w:rsid w:val="00717FE6"/>
    <w:rsid w:val="0072062D"/>
    <w:rsid w:val="007216B0"/>
    <w:rsid w:val="007217F3"/>
    <w:rsid w:val="00721F91"/>
    <w:rsid w:val="00722691"/>
    <w:rsid w:val="007229CE"/>
    <w:rsid w:val="0072442B"/>
    <w:rsid w:val="00725017"/>
    <w:rsid w:val="007250BA"/>
    <w:rsid w:val="00725A61"/>
    <w:rsid w:val="00725C5E"/>
    <w:rsid w:val="00726677"/>
    <w:rsid w:val="00726967"/>
    <w:rsid w:val="0072699D"/>
    <w:rsid w:val="00726CDB"/>
    <w:rsid w:val="00726D77"/>
    <w:rsid w:val="007270F4"/>
    <w:rsid w:val="0073079C"/>
    <w:rsid w:val="00730827"/>
    <w:rsid w:val="00731E6A"/>
    <w:rsid w:val="00731F42"/>
    <w:rsid w:val="0073234E"/>
    <w:rsid w:val="007325B9"/>
    <w:rsid w:val="007338A1"/>
    <w:rsid w:val="0073401F"/>
    <w:rsid w:val="0073412C"/>
    <w:rsid w:val="007344A2"/>
    <w:rsid w:val="0073540D"/>
    <w:rsid w:val="007354AE"/>
    <w:rsid w:val="0073595F"/>
    <w:rsid w:val="00735E3A"/>
    <w:rsid w:val="00736748"/>
    <w:rsid w:val="00736F7E"/>
    <w:rsid w:val="00737FDE"/>
    <w:rsid w:val="0074005F"/>
    <w:rsid w:val="00740491"/>
    <w:rsid w:val="007405A5"/>
    <w:rsid w:val="00740993"/>
    <w:rsid w:val="00740ACF"/>
    <w:rsid w:val="0074166B"/>
    <w:rsid w:val="00741F46"/>
    <w:rsid w:val="00742CA2"/>
    <w:rsid w:val="00742FE5"/>
    <w:rsid w:val="00744D28"/>
    <w:rsid w:val="00745014"/>
    <w:rsid w:val="00745BC7"/>
    <w:rsid w:val="00745C00"/>
    <w:rsid w:val="00746309"/>
    <w:rsid w:val="0074697E"/>
    <w:rsid w:val="007474B7"/>
    <w:rsid w:val="0074782C"/>
    <w:rsid w:val="00747A7F"/>
    <w:rsid w:val="00747B3B"/>
    <w:rsid w:val="00751AA6"/>
    <w:rsid w:val="00751B4E"/>
    <w:rsid w:val="007522BC"/>
    <w:rsid w:val="00752AD5"/>
    <w:rsid w:val="00752C84"/>
    <w:rsid w:val="007530BF"/>
    <w:rsid w:val="00753472"/>
    <w:rsid w:val="00754D41"/>
    <w:rsid w:val="007562CA"/>
    <w:rsid w:val="007568CC"/>
    <w:rsid w:val="007569F9"/>
    <w:rsid w:val="00756B21"/>
    <w:rsid w:val="00757EF0"/>
    <w:rsid w:val="00760EC5"/>
    <w:rsid w:val="0076220E"/>
    <w:rsid w:val="007624CA"/>
    <w:rsid w:val="007637D6"/>
    <w:rsid w:val="007656ED"/>
    <w:rsid w:val="00766B39"/>
    <w:rsid w:val="007706A1"/>
    <w:rsid w:val="00770AB6"/>
    <w:rsid w:val="00772052"/>
    <w:rsid w:val="00772312"/>
    <w:rsid w:val="00772DF9"/>
    <w:rsid w:val="00773296"/>
    <w:rsid w:val="007739DF"/>
    <w:rsid w:val="00773E66"/>
    <w:rsid w:val="00773F18"/>
    <w:rsid w:val="00773FFC"/>
    <w:rsid w:val="00774B3C"/>
    <w:rsid w:val="00775FC1"/>
    <w:rsid w:val="007761E7"/>
    <w:rsid w:val="0077635D"/>
    <w:rsid w:val="007777FB"/>
    <w:rsid w:val="0077784B"/>
    <w:rsid w:val="00777B2B"/>
    <w:rsid w:val="0078081C"/>
    <w:rsid w:val="0078102B"/>
    <w:rsid w:val="007815CD"/>
    <w:rsid w:val="00781B88"/>
    <w:rsid w:val="00781D38"/>
    <w:rsid w:val="0078314B"/>
    <w:rsid w:val="00783C20"/>
    <w:rsid w:val="007844EB"/>
    <w:rsid w:val="00785668"/>
    <w:rsid w:val="00786986"/>
    <w:rsid w:val="00786E24"/>
    <w:rsid w:val="00786F71"/>
    <w:rsid w:val="00787648"/>
    <w:rsid w:val="00787E9C"/>
    <w:rsid w:val="00790292"/>
    <w:rsid w:val="007908B0"/>
    <w:rsid w:val="00791071"/>
    <w:rsid w:val="0079157E"/>
    <w:rsid w:val="007915CD"/>
    <w:rsid w:val="00791777"/>
    <w:rsid w:val="00791EDE"/>
    <w:rsid w:val="00793087"/>
    <w:rsid w:val="007939FE"/>
    <w:rsid w:val="007943C4"/>
    <w:rsid w:val="0079450A"/>
    <w:rsid w:val="00794AEC"/>
    <w:rsid w:val="00794DC9"/>
    <w:rsid w:val="007952DF"/>
    <w:rsid w:val="0079611E"/>
    <w:rsid w:val="0079688D"/>
    <w:rsid w:val="007968B8"/>
    <w:rsid w:val="00796FD1"/>
    <w:rsid w:val="007A0437"/>
    <w:rsid w:val="007A06D4"/>
    <w:rsid w:val="007A10BB"/>
    <w:rsid w:val="007A1618"/>
    <w:rsid w:val="007A181E"/>
    <w:rsid w:val="007A1C63"/>
    <w:rsid w:val="007A1DF1"/>
    <w:rsid w:val="007A1DF6"/>
    <w:rsid w:val="007A2AFE"/>
    <w:rsid w:val="007A2ED2"/>
    <w:rsid w:val="007A3029"/>
    <w:rsid w:val="007A3C53"/>
    <w:rsid w:val="007A3DE8"/>
    <w:rsid w:val="007A43DD"/>
    <w:rsid w:val="007A4930"/>
    <w:rsid w:val="007A5395"/>
    <w:rsid w:val="007A58EB"/>
    <w:rsid w:val="007A7397"/>
    <w:rsid w:val="007B01AD"/>
    <w:rsid w:val="007B0F41"/>
    <w:rsid w:val="007B1C7E"/>
    <w:rsid w:val="007B255F"/>
    <w:rsid w:val="007B2B84"/>
    <w:rsid w:val="007B2EBE"/>
    <w:rsid w:val="007B33CC"/>
    <w:rsid w:val="007B3C14"/>
    <w:rsid w:val="007B4573"/>
    <w:rsid w:val="007B5746"/>
    <w:rsid w:val="007B5DCE"/>
    <w:rsid w:val="007B67CD"/>
    <w:rsid w:val="007B67D1"/>
    <w:rsid w:val="007B694A"/>
    <w:rsid w:val="007B704A"/>
    <w:rsid w:val="007B7066"/>
    <w:rsid w:val="007B7BEA"/>
    <w:rsid w:val="007C0434"/>
    <w:rsid w:val="007C296A"/>
    <w:rsid w:val="007C3402"/>
    <w:rsid w:val="007C3631"/>
    <w:rsid w:val="007C3822"/>
    <w:rsid w:val="007C3C4A"/>
    <w:rsid w:val="007C4091"/>
    <w:rsid w:val="007C40CA"/>
    <w:rsid w:val="007C4346"/>
    <w:rsid w:val="007C51B1"/>
    <w:rsid w:val="007C5823"/>
    <w:rsid w:val="007C6223"/>
    <w:rsid w:val="007C6E21"/>
    <w:rsid w:val="007C6E8B"/>
    <w:rsid w:val="007D0955"/>
    <w:rsid w:val="007D0FFE"/>
    <w:rsid w:val="007D1304"/>
    <w:rsid w:val="007D2332"/>
    <w:rsid w:val="007D241A"/>
    <w:rsid w:val="007D31A6"/>
    <w:rsid w:val="007D39AF"/>
    <w:rsid w:val="007D4490"/>
    <w:rsid w:val="007D55BC"/>
    <w:rsid w:val="007D5DCB"/>
    <w:rsid w:val="007D6CDC"/>
    <w:rsid w:val="007D77A4"/>
    <w:rsid w:val="007E043B"/>
    <w:rsid w:val="007E05CE"/>
    <w:rsid w:val="007E0A80"/>
    <w:rsid w:val="007E2426"/>
    <w:rsid w:val="007E2774"/>
    <w:rsid w:val="007E2BCB"/>
    <w:rsid w:val="007E2CED"/>
    <w:rsid w:val="007E374D"/>
    <w:rsid w:val="007E56E5"/>
    <w:rsid w:val="007E651E"/>
    <w:rsid w:val="007F0AE4"/>
    <w:rsid w:val="007F1006"/>
    <w:rsid w:val="007F1046"/>
    <w:rsid w:val="007F12C6"/>
    <w:rsid w:val="007F19A1"/>
    <w:rsid w:val="007F1F9C"/>
    <w:rsid w:val="007F204F"/>
    <w:rsid w:val="007F22B7"/>
    <w:rsid w:val="007F267E"/>
    <w:rsid w:val="007F28D0"/>
    <w:rsid w:val="007F2FD9"/>
    <w:rsid w:val="007F520D"/>
    <w:rsid w:val="007F560A"/>
    <w:rsid w:val="007F5642"/>
    <w:rsid w:val="007F5896"/>
    <w:rsid w:val="007F612C"/>
    <w:rsid w:val="007F6A92"/>
    <w:rsid w:val="007F7628"/>
    <w:rsid w:val="008007A5"/>
    <w:rsid w:val="008011B5"/>
    <w:rsid w:val="00801251"/>
    <w:rsid w:val="0080156F"/>
    <w:rsid w:val="00801CB9"/>
    <w:rsid w:val="00802D5B"/>
    <w:rsid w:val="008031EF"/>
    <w:rsid w:val="00804E4E"/>
    <w:rsid w:val="0080514D"/>
    <w:rsid w:val="0080532A"/>
    <w:rsid w:val="008063C8"/>
    <w:rsid w:val="00806D08"/>
    <w:rsid w:val="00810ACA"/>
    <w:rsid w:val="00810D93"/>
    <w:rsid w:val="00811A48"/>
    <w:rsid w:val="008128AC"/>
    <w:rsid w:val="00814A40"/>
    <w:rsid w:val="00815ADC"/>
    <w:rsid w:val="00816E12"/>
    <w:rsid w:val="00821201"/>
    <w:rsid w:val="0082157B"/>
    <w:rsid w:val="00822146"/>
    <w:rsid w:val="008224AC"/>
    <w:rsid w:val="00822A4F"/>
    <w:rsid w:val="008237FE"/>
    <w:rsid w:val="00824A31"/>
    <w:rsid w:val="00824CE6"/>
    <w:rsid w:val="00824D1C"/>
    <w:rsid w:val="00825259"/>
    <w:rsid w:val="008256E7"/>
    <w:rsid w:val="00825766"/>
    <w:rsid w:val="008267F6"/>
    <w:rsid w:val="00826E0B"/>
    <w:rsid w:val="008271AA"/>
    <w:rsid w:val="00827426"/>
    <w:rsid w:val="00827536"/>
    <w:rsid w:val="008279DE"/>
    <w:rsid w:val="00827AB2"/>
    <w:rsid w:val="00827DC8"/>
    <w:rsid w:val="0083184F"/>
    <w:rsid w:val="008329FF"/>
    <w:rsid w:val="00832C46"/>
    <w:rsid w:val="00832CB5"/>
    <w:rsid w:val="00832F9E"/>
    <w:rsid w:val="00832FE3"/>
    <w:rsid w:val="008341F6"/>
    <w:rsid w:val="00835208"/>
    <w:rsid w:val="008359AE"/>
    <w:rsid w:val="00835E68"/>
    <w:rsid w:val="00835EB0"/>
    <w:rsid w:val="008363FC"/>
    <w:rsid w:val="00836A20"/>
    <w:rsid w:val="00836AF2"/>
    <w:rsid w:val="00836B8F"/>
    <w:rsid w:val="00836BDE"/>
    <w:rsid w:val="00837BEB"/>
    <w:rsid w:val="00840576"/>
    <w:rsid w:val="00840864"/>
    <w:rsid w:val="008408FF"/>
    <w:rsid w:val="00840D17"/>
    <w:rsid w:val="00841508"/>
    <w:rsid w:val="0084219E"/>
    <w:rsid w:val="0084255F"/>
    <w:rsid w:val="0084271C"/>
    <w:rsid w:val="00842C36"/>
    <w:rsid w:val="008433C1"/>
    <w:rsid w:val="00843581"/>
    <w:rsid w:val="00843EBB"/>
    <w:rsid w:val="00845159"/>
    <w:rsid w:val="00845242"/>
    <w:rsid w:val="0084673F"/>
    <w:rsid w:val="00846B9E"/>
    <w:rsid w:val="008470BD"/>
    <w:rsid w:val="00847238"/>
    <w:rsid w:val="0084751F"/>
    <w:rsid w:val="00847B03"/>
    <w:rsid w:val="00847F89"/>
    <w:rsid w:val="00850281"/>
    <w:rsid w:val="008509DC"/>
    <w:rsid w:val="00850B81"/>
    <w:rsid w:val="00851410"/>
    <w:rsid w:val="0085143A"/>
    <w:rsid w:val="00851790"/>
    <w:rsid w:val="008524AB"/>
    <w:rsid w:val="00852E07"/>
    <w:rsid w:val="008548C6"/>
    <w:rsid w:val="008550B0"/>
    <w:rsid w:val="0085530F"/>
    <w:rsid w:val="00855650"/>
    <w:rsid w:val="00855879"/>
    <w:rsid w:val="00855BCF"/>
    <w:rsid w:val="00855C32"/>
    <w:rsid w:val="00855F7A"/>
    <w:rsid w:val="00856DF8"/>
    <w:rsid w:val="008572B2"/>
    <w:rsid w:val="0086098F"/>
    <w:rsid w:val="00861FF7"/>
    <w:rsid w:val="00862189"/>
    <w:rsid w:val="00862496"/>
    <w:rsid w:val="0086299A"/>
    <w:rsid w:val="00862B29"/>
    <w:rsid w:val="00862FE3"/>
    <w:rsid w:val="008635F5"/>
    <w:rsid w:val="0086523D"/>
    <w:rsid w:val="00865663"/>
    <w:rsid w:val="008662BF"/>
    <w:rsid w:val="00867187"/>
    <w:rsid w:val="008702AD"/>
    <w:rsid w:val="00870B84"/>
    <w:rsid w:val="00870BBA"/>
    <w:rsid w:val="008715AE"/>
    <w:rsid w:val="00871818"/>
    <w:rsid w:val="00872AE8"/>
    <w:rsid w:val="00872EB5"/>
    <w:rsid w:val="00872ED3"/>
    <w:rsid w:val="00872F5E"/>
    <w:rsid w:val="00873139"/>
    <w:rsid w:val="00873511"/>
    <w:rsid w:val="00873880"/>
    <w:rsid w:val="00874744"/>
    <w:rsid w:val="00875014"/>
    <w:rsid w:val="008752C1"/>
    <w:rsid w:val="00875614"/>
    <w:rsid w:val="008756DE"/>
    <w:rsid w:val="008762D2"/>
    <w:rsid w:val="00876680"/>
    <w:rsid w:val="008770C5"/>
    <w:rsid w:val="00877C9A"/>
    <w:rsid w:val="00880B6A"/>
    <w:rsid w:val="00881060"/>
    <w:rsid w:val="00881D1B"/>
    <w:rsid w:val="0088251F"/>
    <w:rsid w:val="00882916"/>
    <w:rsid w:val="00883838"/>
    <w:rsid w:val="00885251"/>
    <w:rsid w:val="00885889"/>
    <w:rsid w:val="00885892"/>
    <w:rsid w:val="00886310"/>
    <w:rsid w:val="008872BD"/>
    <w:rsid w:val="0089056E"/>
    <w:rsid w:val="00890E59"/>
    <w:rsid w:val="00891139"/>
    <w:rsid w:val="008911EA"/>
    <w:rsid w:val="008924F2"/>
    <w:rsid w:val="008925B1"/>
    <w:rsid w:val="0089279D"/>
    <w:rsid w:val="00892874"/>
    <w:rsid w:val="0089343F"/>
    <w:rsid w:val="00893B32"/>
    <w:rsid w:val="00893C4B"/>
    <w:rsid w:val="00893DC3"/>
    <w:rsid w:val="00894249"/>
    <w:rsid w:val="0089479A"/>
    <w:rsid w:val="00895868"/>
    <w:rsid w:val="00895A42"/>
    <w:rsid w:val="00896659"/>
    <w:rsid w:val="008A0336"/>
    <w:rsid w:val="008A1CB0"/>
    <w:rsid w:val="008A1FDD"/>
    <w:rsid w:val="008A2254"/>
    <w:rsid w:val="008A2957"/>
    <w:rsid w:val="008A2E88"/>
    <w:rsid w:val="008A311F"/>
    <w:rsid w:val="008A350B"/>
    <w:rsid w:val="008A3D4F"/>
    <w:rsid w:val="008A3E54"/>
    <w:rsid w:val="008A4034"/>
    <w:rsid w:val="008A4B87"/>
    <w:rsid w:val="008A51B6"/>
    <w:rsid w:val="008A6018"/>
    <w:rsid w:val="008A6861"/>
    <w:rsid w:val="008A761B"/>
    <w:rsid w:val="008A7B0F"/>
    <w:rsid w:val="008B05C5"/>
    <w:rsid w:val="008B07DD"/>
    <w:rsid w:val="008B18AE"/>
    <w:rsid w:val="008B21CA"/>
    <w:rsid w:val="008B27CB"/>
    <w:rsid w:val="008B2BB5"/>
    <w:rsid w:val="008B2E4E"/>
    <w:rsid w:val="008B34BB"/>
    <w:rsid w:val="008B3CC7"/>
    <w:rsid w:val="008B3EF7"/>
    <w:rsid w:val="008B4B27"/>
    <w:rsid w:val="008B590F"/>
    <w:rsid w:val="008B5E7F"/>
    <w:rsid w:val="008B5F70"/>
    <w:rsid w:val="008B6D3F"/>
    <w:rsid w:val="008B788C"/>
    <w:rsid w:val="008B78AD"/>
    <w:rsid w:val="008C008A"/>
    <w:rsid w:val="008C00F7"/>
    <w:rsid w:val="008C076C"/>
    <w:rsid w:val="008C167F"/>
    <w:rsid w:val="008C1855"/>
    <w:rsid w:val="008C1958"/>
    <w:rsid w:val="008C19A2"/>
    <w:rsid w:val="008C2BDF"/>
    <w:rsid w:val="008C3B43"/>
    <w:rsid w:val="008C4337"/>
    <w:rsid w:val="008C6133"/>
    <w:rsid w:val="008C6DFE"/>
    <w:rsid w:val="008C6F7C"/>
    <w:rsid w:val="008C7145"/>
    <w:rsid w:val="008C7E7D"/>
    <w:rsid w:val="008D170F"/>
    <w:rsid w:val="008D2ECE"/>
    <w:rsid w:val="008D30AC"/>
    <w:rsid w:val="008D373D"/>
    <w:rsid w:val="008D3B5B"/>
    <w:rsid w:val="008D4768"/>
    <w:rsid w:val="008D4892"/>
    <w:rsid w:val="008D5DF0"/>
    <w:rsid w:val="008D705B"/>
    <w:rsid w:val="008D7215"/>
    <w:rsid w:val="008E01EF"/>
    <w:rsid w:val="008E075E"/>
    <w:rsid w:val="008E11DF"/>
    <w:rsid w:val="008E15C6"/>
    <w:rsid w:val="008E197E"/>
    <w:rsid w:val="008E1B01"/>
    <w:rsid w:val="008E1CFA"/>
    <w:rsid w:val="008E25C5"/>
    <w:rsid w:val="008E416D"/>
    <w:rsid w:val="008E44EB"/>
    <w:rsid w:val="008E4788"/>
    <w:rsid w:val="008E57FE"/>
    <w:rsid w:val="008E5F0A"/>
    <w:rsid w:val="008E6891"/>
    <w:rsid w:val="008E6EF0"/>
    <w:rsid w:val="008F045F"/>
    <w:rsid w:val="008F167D"/>
    <w:rsid w:val="008F1EE3"/>
    <w:rsid w:val="008F238A"/>
    <w:rsid w:val="008F4024"/>
    <w:rsid w:val="008F417C"/>
    <w:rsid w:val="008F551A"/>
    <w:rsid w:val="008F5F62"/>
    <w:rsid w:val="008F60F6"/>
    <w:rsid w:val="009010AA"/>
    <w:rsid w:val="00901981"/>
    <w:rsid w:val="00901EA0"/>
    <w:rsid w:val="009020FF"/>
    <w:rsid w:val="009025A2"/>
    <w:rsid w:val="00902F7F"/>
    <w:rsid w:val="00903FA3"/>
    <w:rsid w:val="00905B51"/>
    <w:rsid w:val="00905B66"/>
    <w:rsid w:val="00905BA8"/>
    <w:rsid w:val="00905F04"/>
    <w:rsid w:val="009065E9"/>
    <w:rsid w:val="00906CE5"/>
    <w:rsid w:val="00906E6C"/>
    <w:rsid w:val="009107F8"/>
    <w:rsid w:val="0091085B"/>
    <w:rsid w:val="00911215"/>
    <w:rsid w:val="00911C14"/>
    <w:rsid w:val="00912561"/>
    <w:rsid w:val="00913BBF"/>
    <w:rsid w:val="00913F5C"/>
    <w:rsid w:val="00914A28"/>
    <w:rsid w:val="00914A65"/>
    <w:rsid w:val="009150A5"/>
    <w:rsid w:val="00915F10"/>
    <w:rsid w:val="0091614C"/>
    <w:rsid w:val="009161AC"/>
    <w:rsid w:val="00916787"/>
    <w:rsid w:val="0091679B"/>
    <w:rsid w:val="00916DE0"/>
    <w:rsid w:val="00917292"/>
    <w:rsid w:val="009173C0"/>
    <w:rsid w:val="00917418"/>
    <w:rsid w:val="009178B2"/>
    <w:rsid w:val="009208EA"/>
    <w:rsid w:val="00921338"/>
    <w:rsid w:val="0092183B"/>
    <w:rsid w:val="00921FEE"/>
    <w:rsid w:val="00922019"/>
    <w:rsid w:val="00922059"/>
    <w:rsid w:val="00922617"/>
    <w:rsid w:val="00923210"/>
    <w:rsid w:val="00923429"/>
    <w:rsid w:val="009240AC"/>
    <w:rsid w:val="00924993"/>
    <w:rsid w:val="009249F2"/>
    <w:rsid w:val="0092529E"/>
    <w:rsid w:val="009259A7"/>
    <w:rsid w:val="00925D46"/>
    <w:rsid w:val="009303B1"/>
    <w:rsid w:val="00930D7E"/>
    <w:rsid w:val="009312CE"/>
    <w:rsid w:val="00931B37"/>
    <w:rsid w:val="0093256A"/>
    <w:rsid w:val="009325A0"/>
    <w:rsid w:val="009348A5"/>
    <w:rsid w:val="0093496C"/>
    <w:rsid w:val="00935CB0"/>
    <w:rsid w:val="00935F23"/>
    <w:rsid w:val="00936B6D"/>
    <w:rsid w:val="009401D6"/>
    <w:rsid w:val="0094032B"/>
    <w:rsid w:val="009408D7"/>
    <w:rsid w:val="00940B35"/>
    <w:rsid w:val="009414E2"/>
    <w:rsid w:val="0094150B"/>
    <w:rsid w:val="00941A2C"/>
    <w:rsid w:val="0094376F"/>
    <w:rsid w:val="00944078"/>
    <w:rsid w:val="00944327"/>
    <w:rsid w:val="009443CC"/>
    <w:rsid w:val="0094490C"/>
    <w:rsid w:val="00944E8F"/>
    <w:rsid w:val="00945F27"/>
    <w:rsid w:val="009463F4"/>
    <w:rsid w:val="009466AF"/>
    <w:rsid w:val="009466F1"/>
    <w:rsid w:val="00946861"/>
    <w:rsid w:val="00946ACC"/>
    <w:rsid w:val="009475F2"/>
    <w:rsid w:val="00947ECC"/>
    <w:rsid w:val="00950428"/>
    <w:rsid w:val="00950C8F"/>
    <w:rsid w:val="00950FB7"/>
    <w:rsid w:val="00951B0D"/>
    <w:rsid w:val="00951C37"/>
    <w:rsid w:val="00952D54"/>
    <w:rsid w:val="0095323F"/>
    <w:rsid w:val="00953C7C"/>
    <w:rsid w:val="00954284"/>
    <w:rsid w:val="00954D91"/>
    <w:rsid w:val="0095522E"/>
    <w:rsid w:val="00955286"/>
    <w:rsid w:val="009568B7"/>
    <w:rsid w:val="00956C5C"/>
    <w:rsid w:val="0095757D"/>
    <w:rsid w:val="00957F0B"/>
    <w:rsid w:val="00960344"/>
    <w:rsid w:val="00960BCE"/>
    <w:rsid w:val="00961303"/>
    <w:rsid w:val="00961A14"/>
    <w:rsid w:val="00961B5D"/>
    <w:rsid w:val="0096236C"/>
    <w:rsid w:val="0096349A"/>
    <w:rsid w:val="0096370C"/>
    <w:rsid w:val="009638CC"/>
    <w:rsid w:val="00967485"/>
    <w:rsid w:val="009679B6"/>
    <w:rsid w:val="00967BF1"/>
    <w:rsid w:val="0097093F"/>
    <w:rsid w:val="00970E7D"/>
    <w:rsid w:val="00971696"/>
    <w:rsid w:val="009729AD"/>
    <w:rsid w:val="00973564"/>
    <w:rsid w:val="0097385A"/>
    <w:rsid w:val="00974044"/>
    <w:rsid w:val="00974B7C"/>
    <w:rsid w:val="00974CDD"/>
    <w:rsid w:val="00974FC4"/>
    <w:rsid w:val="00975527"/>
    <w:rsid w:val="00975788"/>
    <w:rsid w:val="00975D26"/>
    <w:rsid w:val="009769F4"/>
    <w:rsid w:val="00976B9E"/>
    <w:rsid w:val="00976DAE"/>
    <w:rsid w:val="0097782E"/>
    <w:rsid w:val="00981582"/>
    <w:rsid w:val="00981CBD"/>
    <w:rsid w:val="009829D9"/>
    <w:rsid w:val="00983574"/>
    <w:rsid w:val="00984ACA"/>
    <w:rsid w:val="00984CD8"/>
    <w:rsid w:val="00984D31"/>
    <w:rsid w:val="009859E7"/>
    <w:rsid w:val="00985CB5"/>
    <w:rsid w:val="00985E21"/>
    <w:rsid w:val="00987503"/>
    <w:rsid w:val="00990B1A"/>
    <w:rsid w:val="00990D6C"/>
    <w:rsid w:val="00991806"/>
    <w:rsid w:val="00991EEE"/>
    <w:rsid w:val="0099202C"/>
    <w:rsid w:val="00992B91"/>
    <w:rsid w:val="00992D9E"/>
    <w:rsid w:val="009930E1"/>
    <w:rsid w:val="009943F3"/>
    <w:rsid w:val="00994570"/>
    <w:rsid w:val="00995762"/>
    <w:rsid w:val="00995958"/>
    <w:rsid w:val="00996346"/>
    <w:rsid w:val="009964C3"/>
    <w:rsid w:val="00996CCC"/>
    <w:rsid w:val="00996D13"/>
    <w:rsid w:val="009972A7"/>
    <w:rsid w:val="009A0677"/>
    <w:rsid w:val="009A24F5"/>
    <w:rsid w:val="009A27F3"/>
    <w:rsid w:val="009A3CB6"/>
    <w:rsid w:val="009A48E6"/>
    <w:rsid w:val="009A4A27"/>
    <w:rsid w:val="009A4A68"/>
    <w:rsid w:val="009A51CC"/>
    <w:rsid w:val="009A581C"/>
    <w:rsid w:val="009A5D97"/>
    <w:rsid w:val="009A68E0"/>
    <w:rsid w:val="009A6BFB"/>
    <w:rsid w:val="009A7B6E"/>
    <w:rsid w:val="009A7EA5"/>
    <w:rsid w:val="009B0029"/>
    <w:rsid w:val="009B207D"/>
    <w:rsid w:val="009B4247"/>
    <w:rsid w:val="009B42B8"/>
    <w:rsid w:val="009B4E1F"/>
    <w:rsid w:val="009B5485"/>
    <w:rsid w:val="009B5A21"/>
    <w:rsid w:val="009B5AEA"/>
    <w:rsid w:val="009B781F"/>
    <w:rsid w:val="009B7940"/>
    <w:rsid w:val="009B7DE8"/>
    <w:rsid w:val="009C1537"/>
    <w:rsid w:val="009C1A69"/>
    <w:rsid w:val="009C3010"/>
    <w:rsid w:val="009C3FE6"/>
    <w:rsid w:val="009C4427"/>
    <w:rsid w:val="009C4488"/>
    <w:rsid w:val="009C47BE"/>
    <w:rsid w:val="009C54F3"/>
    <w:rsid w:val="009C5774"/>
    <w:rsid w:val="009C597C"/>
    <w:rsid w:val="009C5D5E"/>
    <w:rsid w:val="009C5F4F"/>
    <w:rsid w:val="009C6D46"/>
    <w:rsid w:val="009C6E5E"/>
    <w:rsid w:val="009C73A9"/>
    <w:rsid w:val="009D0639"/>
    <w:rsid w:val="009D1590"/>
    <w:rsid w:val="009D18D5"/>
    <w:rsid w:val="009D1D1E"/>
    <w:rsid w:val="009D21F0"/>
    <w:rsid w:val="009D3656"/>
    <w:rsid w:val="009D4A98"/>
    <w:rsid w:val="009D4CC1"/>
    <w:rsid w:val="009D530A"/>
    <w:rsid w:val="009D59C9"/>
    <w:rsid w:val="009D6189"/>
    <w:rsid w:val="009D62B9"/>
    <w:rsid w:val="009D67B5"/>
    <w:rsid w:val="009D6990"/>
    <w:rsid w:val="009D7462"/>
    <w:rsid w:val="009D7AB6"/>
    <w:rsid w:val="009E0364"/>
    <w:rsid w:val="009E04C8"/>
    <w:rsid w:val="009E090D"/>
    <w:rsid w:val="009E0AD6"/>
    <w:rsid w:val="009E2036"/>
    <w:rsid w:val="009E3644"/>
    <w:rsid w:val="009E57E0"/>
    <w:rsid w:val="009E776A"/>
    <w:rsid w:val="009E7A1E"/>
    <w:rsid w:val="009E7A6E"/>
    <w:rsid w:val="009F00C4"/>
    <w:rsid w:val="009F0A11"/>
    <w:rsid w:val="009F0FEB"/>
    <w:rsid w:val="009F1025"/>
    <w:rsid w:val="009F135A"/>
    <w:rsid w:val="009F1A1F"/>
    <w:rsid w:val="009F2186"/>
    <w:rsid w:val="009F2E38"/>
    <w:rsid w:val="009F2F7F"/>
    <w:rsid w:val="009F3B22"/>
    <w:rsid w:val="009F5294"/>
    <w:rsid w:val="009F6490"/>
    <w:rsid w:val="009F654D"/>
    <w:rsid w:val="009F72CB"/>
    <w:rsid w:val="00A00007"/>
    <w:rsid w:val="00A007B1"/>
    <w:rsid w:val="00A007EE"/>
    <w:rsid w:val="00A00809"/>
    <w:rsid w:val="00A01800"/>
    <w:rsid w:val="00A02047"/>
    <w:rsid w:val="00A0223B"/>
    <w:rsid w:val="00A029E1"/>
    <w:rsid w:val="00A04562"/>
    <w:rsid w:val="00A04E79"/>
    <w:rsid w:val="00A05398"/>
    <w:rsid w:val="00A054CA"/>
    <w:rsid w:val="00A057B5"/>
    <w:rsid w:val="00A05EC8"/>
    <w:rsid w:val="00A069A2"/>
    <w:rsid w:val="00A06F45"/>
    <w:rsid w:val="00A07827"/>
    <w:rsid w:val="00A07A30"/>
    <w:rsid w:val="00A07D24"/>
    <w:rsid w:val="00A07F6A"/>
    <w:rsid w:val="00A10170"/>
    <w:rsid w:val="00A105E6"/>
    <w:rsid w:val="00A10A42"/>
    <w:rsid w:val="00A10CAD"/>
    <w:rsid w:val="00A11042"/>
    <w:rsid w:val="00A1143D"/>
    <w:rsid w:val="00A128C7"/>
    <w:rsid w:val="00A128E4"/>
    <w:rsid w:val="00A13E3E"/>
    <w:rsid w:val="00A14426"/>
    <w:rsid w:val="00A14617"/>
    <w:rsid w:val="00A16923"/>
    <w:rsid w:val="00A17B65"/>
    <w:rsid w:val="00A17B92"/>
    <w:rsid w:val="00A17C21"/>
    <w:rsid w:val="00A201DF"/>
    <w:rsid w:val="00A2022F"/>
    <w:rsid w:val="00A206F7"/>
    <w:rsid w:val="00A20A71"/>
    <w:rsid w:val="00A20BA7"/>
    <w:rsid w:val="00A20D01"/>
    <w:rsid w:val="00A213D8"/>
    <w:rsid w:val="00A215E3"/>
    <w:rsid w:val="00A22700"/>
    <w:rsid w:val="00A23366"/>
    <w:rsid w:val="00A23933"/>
    <w:rsid w:val="00A23AEC"/>
    <w:rsid w:val="00A24871"/>
    <w:rsid w:val="00A252DA"/>
    <w:rsid w:val="00A269E5"/>
    <w:rsid w:val="00A26AA7"/>
    <w:rsid w:val="00A26E65"/>
    <w:rsid w:val="00A27913"/>
    <w:rsid w:val="00A31181"/>
    <w:rsid w:val="00A319B0"/>
    <w:rsid w:val="00A32C13"/>
    <w:rsid w:val="00A3403C"/>
    <w:rsid w:val="00A34BC2"/>
    <w:rsid w:val="00A35CE1"/>
    <w:rsid w:val="00A371D1"/>
    <w:rsid w:val="00A37AD6"/>
    <w:rsid w:val="00A37B13"/>
    <w:rsid w:val="00A40391"/>
    <w:rsid w:val="00A40BD7"/>
    <w:rsid w:val="00A40D96"/>
    <w:rsid w:val="00A418C8"/>
    <w:rsid w:val="00A420F6"/>
    <w:rsid w:val="00A429F4"/>
    <w:rsid w:val="00A42E1C"/>
    <w:rsid w:val="00A43D1A"/>
    <w:rsid w:val="00A43F25"/>
    <w:rsid w:val="00A444DC"/>
    <w:rsid w:val="00A4679D"/>
    <w:rsid w:val="00A46F11"/>
    <w:rsid w:val="00A47E8F"/>
    <w:rsid w:val="00A50FE2"/>
    <w:rsid w:val="00A51371"/>
    <w:rsid w:val="00A51BC6"/>
    <w:rsid w:val="00A5281A"/>
    <w:rsid w:val="00A52CD3"/>
    <w:rsid w:val="00A52F98"/>
    <w:rsid w:val="00A53BD5"/>
    <w:rsid w:val="00A54543"/>
    <w:rsid w:val="00A5480C"/>
    <w:rsid w:val="00A54BEC"/>
    <w:rsid w:val="00A557AD"/>
    <w:rsid w:val="00A55ABD"/>
    <w:rsid w:val="00A55F3E"/>
    <w:rsid w:val="00A560D8"/>
    <w:rsid w:val="00A56CBE"/>
    <w:rsid w:val="00A60AE2"/>
    <w:rsid w:val="00A6135C"/>
    <w:rsid w:val="00A6161B"/>
    <w:rsid w:val="00A61C93"/>
    <w:rsid w:val="00A62034"/>
    <w:rsid w:val="00A623EE"/>
    <w:rsid w:val="00A638C7"/>
    <w:rsid w:val="00A63B0E"/>
    <w:rsid w:val="00A63ED0"/>
    <w:rsid w:val="00A64760"/>
    <w:rsid w:val="00A64B30"/>
    <w:rsid w:val="00A64B46"/>
    <w:rsid w:val="00A65389"/>
    <w:rsid w:val="00A66174"/>
    <w:rsid w:val="00A667E8"/>
    <w:rsid w:val="00A66EF1"/>
    <w:rsid w:val="00A7086B"/>
    <w:rsid w:val="00A70C3D"/>
    <w:rsid w:val="00A71830"/>
    <w:rsid w:val="00A720A7"/>
    <w:rsid w:val="00A7219B"/>
    <w:rsid w:val="00A73CB4"/>
    <w:rsid w:val="00A73DD5"/>
    <w:rsid w:val="00A75562"/>
    <w:rsid w:val="00A77009"/>
    <w:rsid w:val="00A7756F"/>
    <w:rsid w:val="00A77B50"/>
    <w:rsid w:val="00A77BEA"/>
    <w:rsid w:val="00A80010"/>
    <w:rsid w:val="00A812CD"/>
    <w:rsid w:val="00A82AEE"/>
    <w:rsid w:val="00A82C95"/>
    <w:rsid w:val="00A82CFC"/>
    <w:rsid w:val="00A84774"/>
    <w:rsid w:val="00A8496D"/>
    <w:rsid w:val="00A85259"/>
    <w:rsid w:val="00A852C3"/>
    <w:rsid w:val="00A85791"/>
    <w:rsid w:val="00A8633E"/>
    <w:rsid w:val="00A87008"/>
    <w:rsid w:val="00A87F0B"/>
    <w:rsid w:val="00A901F1"/>
    <w:rsid w:val="00A90D34"/>
    <w:rsid w:val="00A90F81"/>
    <w:rsid w:val="00A9184A"/>
    <w:rsid w:val="00A9187E"/>
    <w:rsid w:val="00A91BF8"/>
    <w:rsid w:val="00A91CC6"/>
    <w:rsid w:val="00A91EF2"/>
    <w:rsid w:val="00A92326"/>
    <w:rsid w:val="00A924E7"/>
    <w:rsid w:val="00A9298A"/>
    <w:rsid w:val="00A92E17"/>
    <w:rsid w:val="00A94F61"/>
    <w:rsid w:val="00A95828"/>
    <w:rsid w:val="00A95F1F"/>
    <w:rsid w:val="00A96628"/>
    <w:rsid w:val="00A96AD7"/>
    <w:rsid w:val="00A96CC5"/>
    <w:rsid w:val="00A96CF8"/>
    <w:rsid w:val="00AA0569"/>
    <w:rsid w:val="00AA05FF"/>
    <w:rsid w:val="00AA08DE"/>
    <w:rsid w:val="00AA1287"/>
    <w:rsid w:val="00AA15E2"/>
    <w:rsid w:val="00AA1C78"/>
    <w:rsid w:val="00AA1D47"/>
    <w:rsid w:val="00AA2436"/>
    <w:rsid w:val="00AA26A8"/>
    <w:rsid w:val="00AA3704"/>
    <w:rsid w:val="00AA3F49"/>
    <w:rsid w:val="00AA4D41"/>
    <w:rsid w:val="00AA5555"/>
    <w:rsid w:val="00AA555C"/>
    <w:rsid w:val="00AA5956"/>
    <w:rsid w:val="00AA69FD"/>
    <w:rsid w:val="00AA6BDE"/>
    <w:rsid w:val="00AB0DAF"/>
    <w:rsid w:val="00AB109C"/>
    <w:rsid w:val="00AB1EA9"/>
    <w:rsid w:val="00AB2030"/>
    <w:rsid w:val="00AB3A4C"/>
    <w:rsid w:val="00AB5752"/>
    <w:rsid w:val="00AB5ECF"/>
    <w:rsid w:val="00AB63F3"/>
    <w:rsid w:val="00AB6540"/>
    <w:rsid w:val="00AC0AD4"/>
    <w:rsid w:val="00AC1AA7"/>
    <w:rsid w:val="00AC2394"/>
    <w:rsid w:val="00AC274C"/>
    <w:rsid w:val="00AC277A"/>
    <w:rsid w:val="00AC4243"/>
    <w:rsid w:val="00AC4322"/>
    <w:rsid w:val="00AC43FE"/>
    <w:rsid w:val="00AC44CC"/>
    <w:rsid w:val="00AC4D63"/>
    <w:rsid w:val="00AC51D5"/>
    <w:rsid w:val="00AC5291"/>
    <w:rsid w:val="00AC52EC"/>
    <w:rsid w:val="00AC596B"/>
    <w:rsid w:val="00AC5AD0"/>
    <w:rsid w:val="00AC625B"/>
    <w:rsid w:val="00AC63BE"/>
    <w:rsid w:val="00AC7373"/>
    <w:rsid w:val="00AC775A"/>
    <w:rsid w:val="00AC7C45"/>
    <w:rsid w:val="00AC7CA6"/>
    <w:rsid w:val="00AD11CA"/>
    <w:rsid w:val="00AD1B0B"/>
    <w:rsid w:val="00AD3346"/>
    <w:rsid w:val="00AD4071"/>
    <w:rsid w:val="00AD4892"/>
    <w:rsid w:val="00AD4FB9"/>
    <w:rsid w:val="00AD53FF"/>
    <w:rsid w:val="00AD5D31"/>
    <w:rsid w:val="00AD681F"/>
    <w:rsid w:val="00AD6F4F"/>
    <w:rsid w:val="00AE0832"/>
    <w:rsid w:val="00AE1A93"/>
    <w:rsid w:val="00AE2E78"/>
    <w:rsid w:val="00AE2F55"/>
    <w:rsid w:val="00AE3FFB"/>
    <w:rsid w:val="00AE4549"/>
    <w:rsid w:val="00AE4B90"/>
    <w:rsid w:val="00AF01A0"/>
    <w:rsid w:val="00AF036C"/>
    <w:rsid w:val="00AF0645"/>
    <w:rsid w:val="00AF08E4"/>
    <w:rsid w:val="00AF0B53"/>
    <w:rsid w:val="00AF0CDF"/>
    <w:rsid w:val="00AF129F"/>
    <w:rsid w:val="00AF1B2B"/>
    <w:rsid w:val="00AF31F0"/>
    <w:rsid w:val="00AF47C5"/>
    <w:rsid w:val="00AF4B6A"/>
    <w:rsid w:val="00AF4DFB"/>
    <w:rsid w:val="00AF5E09"/>
    <w:rsid w:val="00AF5EE0"/>
    <w:rsid w:val="00AF60DE"/>
    <w:rsid w:val="00AF6668"/>
    <w:rsid w:val="00AF74A1"/>
    <w:rsid w:val="00B00191"/>
    <w:rsid w:val="00B00529"/>
    <w:rsid w:val="00B0218F"/>
    <w:rsid w:val="00B025F4"/>
    <w:rsid w:val="00B0273B"/>
    <w:rsid w:val="00B02755"/>
    <w:rsid w:val="00B02A91"/>
    <w:rsid w:val="00B0322A"/>
    <w:rsid w:val="00B033EE"/>
    <w:rsid w:val="00B03BD3"/>
    <w:rsid w:val="00B03FC4"/>
    <w:rsid w:val="00B053F4"/>
    <w:rsid w:val="00B056F9"/>
    <w:rsid w:val="00B060B4"/>
    <w:rsid w:val="00B0753B"/>
    <w:rsid w:val="00B07C13"/>
    <w:rsid w:val="00B07DDD"/>
    <w:rsid w:val="00B110B9"/>
    <w:rsid w:val="00B1173C"/>
    <w:rsid w:val="00B11A5C"/>
    <w:rsid w:val="00B11EE3"/>
    <w:rsid w:val="00B12145"/>
    <w:rsid w:val="00B123C1"/>
    <w:rsid w:val="00B12748"/>
    <w:rsid w:val="00B1276C"/>
    <w:rsid w:val="00B129A9"/>
    <w:rsid w:val="00B12C24"/>
    <w:rsid w:val="00B12CD2"/>
    <w:rsid w:val="00B13A95"/>
    <w:rsid w:val="00B13DEA"/>
    <w:rsid w:val="00B14834"/>
    <w:rsid w:val="00B156A2"/>
    <w:rsid w:val="00B17362"/>
    <w:rsid w:val="00B17BE0"/>
    <w:rsid w:val="00B17D49"/>
    <w:rsid w:val="00B21278"/>
    <w:rsid w:val="00B21A5E"/>
    <w:rsid w:val="00B2278A"/>
    <w:rsid w:val="00B22F31"/>
    <w:rsid w:val="00B23B22"/>
    <w:rsid w:val="00B2597C"/>
    <w:rsid w:val="00B265E7"/>
    <w:rsid w:val="00B268C2"/>
    <w:rsid w:val="00B279BB"/>
    <w:rsid w:val="00B27F1F"/>
    <w:rsid w:val="00B30491"/>
    <w:rsid w:val="00B307D1"/>
    <w:rsid w:val="00B31304"/>
    <w:rsid w:val="00B313C1"/>
    <w:rsid w:val="00B326EB"/>
    <w:rsid w:val="00B327B4"/>
    <w:rsid w:val="00B34B6D"/>
    <w:rsid w:val="00B34B75"/>
    <w:rsid w:val="00B34E2E"/>
    <w:rsid w:val="00B3520A"/>
    <w:rsid w:val="00B353B4"/>
    <w:rsid w:val="00B367D6"/>
    <w:rsid w:val="00B36EF4"/>
    <w:rsid w:val="00B37B3E"/>
    <w:rsid w:val="00B40222"/>
    <w:rsid w:val="00B40740"/>
    <w:rsid w:val="00B40A85"/>
    <w:rsid w:val="00B41263"/>
    <w:rsid w:val="00B41710"/>
    <w:rsid w:val="00B418FC"/>
    <w:rsid w:val="00B419CE"/>
    <w:rsid w:val="00B41DAC"/>
    <w:rsid w:val="00B427AF"/>
    <w:rsid w:val="00B42926"/>
    <w:rsid w:val="00B43147"/>
    <w:rsid w:val="00B43ADD"/>
    <w:rsid w:val="00B43E6D"/>
    <w:rsid w:val="00B45AFD"/>
    <w:rsid w:val="00B46E77"/>
    <w:rsid w:val="00B46F69"/>
    <w:rsid w:val="00B4755C"/>
    <w:rsid w:val="00B47C42"/>
    <w:rsid w:val="00B47CD1"/>
    <w:rsid w:val="00B50471"/>
    <w:rsid w:val="00B515D0"/>
    <w:rsid w:val="00B51F7C"/>
    <w:rsid w:val="00B5363A"/>
    <w:rsid w:val="00B53BE0"/>
    <w:rsid w:val="00B53C33"/>
    <w:rsid w:val="00B53D50"/>
    <w:rsid w:val="00B5433A"/>
    <w:rsid w:val="00B54A42"/>
    <w:rsid w:val="00B55972"/>
    <w:rsid w:val="00B561DF"/>
    <w:rsid w:val="00B56AA1"/>
    <w:rsid w:val="00B56B84"/>
    <w:rsid w:val="00B570D3"/>
    <w:rsid w:val="00B600B6"/>
    <w:rsid w:val="00B61A25"/>
    <w:rsid w:val="00B6222F"/>
    <w:rsid w:val="00B6479A"/>
    <w:rsid w:val="00B64DBF"/>
    <w:rsid w:val="00B64ECA"/>
    <w:rsid w:val="00B65476"/>
    <w:rsid w:val="00B65594"/>
    <w:rsid w:val="00B66AC0"/>
    <w:rsid w:val="00B6769E"/>
    <w:rsid w:val="00B67EF5"/>
    <w:rsid w:val="00B70732"/>
    <w:rsid w:val="00B72132"/>
    <w:rsid w:val="00B754F1"/>
    <w:rsid w:val="00B75774"/>
    <w:rsid w:val="00B763FF"/>
    <w:rsid w:val="00B7680F"/>
    <w:rsid w:val="00B76DF3"/>
    <w:rsid w:val="00B776F0"/>
    <w:rsid w:val="00B81324"/>
    <w:rsid w:val="00B814B0"/>
    <w:rsid w:val="00B815B5"/>
    <w:rsid w:val="00B820B2"/>
    <w:rsid w:val="00B8264F"/>
    <w:rsid w:val="00B827C1"/>
    <w:rsid w:val="00B828A5"/>
    <w:rsid w:val="00B82AB0"/>
    <w:rsid w:val="00B82D53"/>
    <w:rsid w:val="00B82FA2"/>
    <w:rsid w:val="00B83087"/>
    <w:rsid w:val="00B833BA"/>
    <w:rsid w:val="00B8357F"/>
    <w:rsid w:val="00B843CB"/>
    <w:rsid w:val="00B85326"/>
    <w:rsid w:val="00B85CCF"/>
    <w:rsid w:val="00B86610"/>
    <w:rsid w:val="00B86A29"/>
    <w:rsid w:val="00B87678"/>
    <w:rsid w:val="00B909E6"/>
    <w:rsid w:val="00B91347"/>
    <w:rsid w:val="00B91E8B"/>
    <w:rsid w:val="00B92631"/>
    <w:rsid w:val="00B937E3"/>
    <w:rsid w:val="00B948F2"/>
    <w:rsid w:val="00B96AEC"/>
    <w:rsid w:val="00B972AF"/>
    <w:rsid w:val="00B97407"/>
    <w:rsid w:val="00B97478"/>
    <w:rsid w:val="00B976AA"/>
    <w:rsid w:val="00B97BF3"/>
    <w:rsid w:val="00BA00C9"/>
    <w:rsid w:val="00BA01F6"/>
    <w:rsid w:val="00BA0C65"/>
    <w:rsid w:val="00BA1661"/>
    <w:rsid w:val="00BA1BF1"/>
    <w:rsid w:val="00BA30B6"/>
    <w:rsid w:val="00BA3376"/>
    <w:rsid w:val="00BA33E0"/>
    <w:rsid w:val="00BA37D3"/>
    <w:rsid w:val="00BA3C63"/>
    <w:rsid w:val="00BA43D9"/>
    <w:rsid w:val="00BA56A5"/>
    <w:rsid w:val="00BA583F"/>
    <w:rsid w:val="00BA6192"/>
    <w:rsid w:val="00BA68AB"/>
    <w:rsid w:val="00BA7978"/>
    <w:rsid w:val="00BA7CE0"/>
    <w:rsid w:val="00BB149F"/>
    <w:rsid w:val="00BB175A"/>
    <w:rsid w:val="00BB22AB"/>
    <w:rsid w:val="00BB3133"/>
    <w:rsid w:val="00BB3309"/>
    <w:rsid w:val="00BB3967"/>
    <w:rsid w:val="00BB3A0B"/>
    <w:rsid w:val="00BB3C8D"/>
    <w:rsid w:val="00BB3F57"/>
    <w:rsid w:val="00BB3FC5"/>
    <w:rsid w:val="00BB5215"/>
    <w:rsid w:val="00BB5E07"/>
    <w:rsid w:val="00BB62A7"/>
    <w:rsid w:val="00BB749E"/>
    <w:rsid w:val="00BC0805"/>
    <w:rsid w:val="00BC0EDD"/>
    <w:rsid w:val="00BC1AFB"/>
    <w:rsid w:val="00BC2148"/>
    <w:rsid w:val="00BC2210"/>
    <w:rsid w:val="00BC23A2"/>
    <w:rsid w:val="00BC23BF"/>
    <w:rsid w:val="00BC369F"/>
    <w:rsid w:val="00BC57BC"/>
    <w:rsid w:val="00BC5F03"/>
    <w:rsid w:val="00BC771F"/>
    <w:rsid w:val="00BC7968"/>
    <w:rsid w:val="00BC79EA"/>
    <w:rsid w:val="00BD14FB"/>
    <w:rsid w:val="00BD29CA"/>
    <w:rsid w:val="00BD4A44"/>
    <w:rsid w:val="00BD4E11"/>
    <w:rsid w:val="00BD5ABE"/>
    <w:rsid w:val="00BD5FB3"/>
    <w:rsid w:val="00BD7428"/>
    <w:rsid w:val="00BD7522"/>
    <w:rsid w:val="00BD7CB2"/>
    <w:rsid w:val="00BE1543"/>
    <w:rsid w:val="00BE299C"/>
    <w:rsid w:val="00BE38F3"/>
    <w:rsid w:val="00BE3D53"/>
    <w:rsid w:val="00BE3DCE"/>
    <w:rsid w:val="00BE43AF"/>
    <w:rsid w:val="00BE44BF"/>
    <w:rsid w:val="00BE45C7"/>
    <w:rsid w:val="00BE4614"/>
    <w:rsid w:val="00BE4B6A"/>
    <w:rsid w:val="00BE58DE"/>
    <w:rsid w:val="00BE6B90"/>
    <w:rsid w:val="00BE6CB6"/>
    <w:rsid w:val="00BE6F11"/>
    <w:rsid w:val="00BE71AE"/>
    <w:rsid w:val="00BF000F"/>
    <w:rsid w:val="00BF02CF"/>
    <w:rsid w:val="00BF09A6"/>
    <w:rsid w:val="00BF0D7C"/>
    <w:rsid w:val="00BF19CC"/>
    <w:rsid w:val="00BF1A9F"/>
    <w:rsid w:val="00BF200D"/>
    <w:rsid w:val="00BF21E6"/>
    <w:rsid w:val="00BF2294"/>
    <w:rsid w:val="00BF3D68"/>
    <w:rsid w:val="00BF3DC7"/>
    <w:rsid w:val="00BF460E"/>
    <w:rsid w:val="00BF5131"/>
    <w:rsid w:val="00BF533F"/>
    <w:rsid w:val="00BF5BC8"/>
    <w:rsid w:val="00BF5FB1"/>
    <w:rsid w:val="00BF60F8"/>
    <w:rsid w:val="00BF66F4"/>
    <w:rsid w:val="00BF78A9"/>
    <w:rsid w:val="00BF7EDA"/>
    <w:rsid w:val="00C0048B"/>
    <w:rsid w:val="00C01836"/>
    <w:rsid w:val="00C019B6"/>
    <w:rsid w:val="00C01B07"/>
    <w:rsid w:val="00C02620"/>
    <w:rsid w:val="00C02D4C"/>
    <w:rsid w:val="00C03FD9"/>
    <w:rsid w:val="00C04C46"/>
    <w:rsid w:val="00C051CA"/>
    <w:rsid w:val="00C05E0F"/>
    <w:rsid w:val="00C06601"/>
    <w:rsid w:val="00C06ACB"/>
    <w:rsid w:val="00C073EB"/>
    <w:rsid w:val="00C07C45"/>
    <w:rsid w:val="00C10098"/>
    <w:rsid w:val="00C10261"/>
    <w:rsid w:val="00C106F7"/>
    <w:rsid w:val="00C110CB"/>
    <w:rsid w:val="00C12019"/>
    <w:rsid w:val="00C12B8B"/>
    <w:rsid w:val="00C12DBC"/>
    <w:rsid w:val="00C12F14"/>
    <w:rsid w:val="00C13400"/>
    <w:rsid w:val="00C13620"/>
    <w:rsid w:val="00C14161"/>
    <w:rsid w:val="00C1455F"/>
    <w:rsid w:val="00C14D6F"/>
    <w:rsid w:val="00C16922"/>
    <w:rsid w:val="00C16CD2"/>
    <w:rsid w:val="00C17301"/>
    <w:rsid w:val="00C1773B"/>
    <w:rsid w:val="00C179BE"/>
    <w:rsid w:val="00C17BD1"/>
    <w:rsid w:val="00C202C8"/>
    <w:rsid w:val="00C20863"/>
    <w:rsid w:val="00C226DA"/>
    <w:rsid w:val="00C23783"/>
    <w:rsid w:val="00C246A0"/>
    <w:rsid w:val="00C25C64"/>
    <w:rsid w:val="00C25E17"/>
    <w:rsid w:val="00C26887"/>
    <w:rsid w:val="00C26CD8"/>
    <w:rsid w:val="00C26EE8"/>
    <w:rsid w:val="00C2780B"/>
    <w:rsid w:val="00C27CF2"/>
    <w:rsid w:val="00C27E5B"/>
    <w:rsid w:val="00C27F54"/>
    <w:rsid w:val="00C304D1"/>
    <w:rsid w:val="00C3106A"/>
    <w:rsid w:val="00C3177D"/>
    <w:rsid w:val="00C3258D"/>
    <w:rsid w:val="00C32828"/>
    <w:rsid w:val="00C32E5F"/>
    <w:rsid w:val="00C333BB"/>
    <w:rsid w:val="00C33C42"/>
    <w:rsid w:val="00C33D28"/>
    <w:rsid w:val="00C347CF"/>
    <w:rsid w:val="00C34D59"/>
    <w:rsid w:val="00C34E45"/>
    <w:rsid w:val="00C350F1"/>
    <w:rsid w:val="00C36057"/>
    <w:rsid w:val="00C36181"/>
    <w:rsid w:val="00C3760C"/>
    <w:rsid w:val="00C37A9B"/>
    <w:rsid w:val="00C401D7"/>
    <w:rsid w:val="00C40843"/>
    <w:rsid w:val="00C4093B"/>
    <w:rsid w:val="00C40C61"/>
    <w:rsid w:val="00C41558"/>
    <w:rsid w:val="00C418FC"/>
    <w:rsid w:val="00C41BA5"/>
    <w:rsid w:val="00C41C2C"/>
    <w:rsid w:val="00C41E6D"/>
    <w:rsid w:val="00C42572"/>
    <w:rsid w:val="00C436FA"/>
    <w:rsid w:val="00C437FA"/>
    <w:rsid w:val="00C438A5"/>
    <w:rsid w:val="00C43B30"/>
    <w:rsid w:val="00C44D2B"/>
    <w:rsid w:val="00C4622D"/>
    <w:rsid w:val="00C46316"/>
    <w:rsid w:val="00C46A5A"/>
    <w:rsid w:val="00C471D4"/>
    <w:rsid w:val="00C47283"/>
    <w:rsid w:val="00C47B91"/>
    <w:rsid w:val="00C50566"/>
    <w:rsid w:val="00C507B5"/>
    <w:rsid w:val="00C51049"/>
    <w:rsid w:val="00C518B8"/>
    <w:rsid w:val="00C52875"/>
    <w:rsid w:val="00C52969"/>
    <w:rsid w:val="00C53DDE"/>
    <w:rsid w:val="00C5453F"/>
    <w:rsid w:val="00C54BD0"/>
    <w:rsid w:val="00C54ED3"/>
    <w:rsid w:val="00C556BA"/>
    <w:rsid w:val="00C55A45"/>
    <w:rsid w:val="00C5610F"/>
    <w:rsid w:val="00C565F3"/>
    <w:rsid w:val="00C56888"/>
    <w:rsid w:val="00C5699C"/>
    <w:rsid w:val="00C57467"/>
    <w:rsid w:val="00C578EF"/>
    <w:rsid w:val="00C57F60"/>
    <w:rsid w:val="00C57FC4"/>
    <w:rsid w:val="00C613DD"/>
    <w:rsid w:val="00C63337"/>
    <w:rsid w:val="00C6336A"/>
    <w:rsid w:val="00C639B9"/>
    <w:rsid w:val="00C639E0"/>
    <w:rsid w:val="00C6449A"/>
    <w:rsid w:val="00C6485C"/>
    <w:rsid w:val="00C65647"/>
    <w:rsid w:val="00C65F27"/>
    <w:rsid w:val="00C66415"/>
    <w:rsid w:val="00C6677A"/>
    <w:rsid w:val="00C671AD"/>
    <w:rsid w:val="00C67523"/>
    <w:rsid w:val="00C67739"/>
    <w:rsid w:val="00C67B3E"/>
    <w:rsid w:val="00C67CD4"/>
    <w:rsid w:val="00C70DC8"/>
    <w:rsid w:val="00C729ED"/>
    <w:rsid w:val="00C73160"/>
    <w:rsid w:val="00C73649"/>
    <w:rsid w:val="00C73728"/>
    <w:rsid w:val="00C742A3"/>
    <w:rsid w:val="00C763C9"/>
    <w:rsid w:val="00C77139"/>
    <w:rsid w:val="00C81D25"/>
    <w:rsid w:val="00C81E43"/>
    <w:rsid w:val="00C824BC"/>
    <w:rsid w:val="00C82600"/>
    <w:rsid w:val="00C8451F"/>
    <w:rsid w:val="00C84E9D"/>
    <w:rsid w:val="00C854F3"/>
    <w:rsid w:val="00C85CBC"/>
    <w:rsid w:val="00C85DFA"/>
    <w:rsid w:val="00C85F93"/>
    <w:rsid w:val="00C8740F"/>
    <w:rsid w:val="00C87695"/>
    <w:rsid w:val="00C87732"/>
    <w:rsid w:val="00C90765"/>
    <w:rsid w:val="00C911EC"/>
    <w:rsid w:val="00C922EB"/>
    <w:rsid w:val="00C9257D"/>
    <w:rsid w:val="00C9316E"/>
    <w:rsid w:val="00C931F9"/>
    <w:rsid w:val="00C94271"/>
    <w:rsid w:val="00C945D1"/>
    <w:rsid w:val="00C958E4"/>
    <w:rsid w:val="00C958F1"/>
    <w:rsid w:val="00C95D0F"/>
    <w:rsid w:val="00C95DE1"/>
    <w:rsid w:val="00C9689D"/>
    <w:rsid w:val="00C96CB1"/>
    <w:rsid w:val="00C97816"/>
    <w:rsid w:val="00C97ABC"/>
    <w:rsid w:val="00CA10F5"/>
    <w:rsid w:val="00CA142B"/>
    <w:rsid w:val="00CA18B2"/>
    <w:rsid w:val="00CA33B7"/>
    <w:rsid w:val="00CA45A9"/>
    <w:rsid w:val="00CA47FE"/>
    <w:rsid w:val="00CA4E4F"/>
    <w:rsid w:val="00CA5D57"/>
    <w:rsid w:val="00CA5EBA"/>
    <w:rsid w:val="00CA6B80"/>
    <w:rsid w:val="00CB0196"/>
    <w:rsid w:val="00CB0500"/>
    <w:rsid w:val="00CB0907"/>
    <w:rsid w:val="00CB09B9"/>
    <w:rsid w:val="00CB0AA0"/>
    <w:rsid w:val="00CB0B3F"/>
    <w:rsid w:val="00CB182A"/>
    <w:rsid w:val="00CB2214"/>
    <w:rsid w:val="00CB2583"/>
    <w:rsid w:val="00CB36F6"/>
    <w:rsid w:val="00CB5045"/>
    <w:rsid w:val="00CB5359"/>
    <w:rsid w:val="00CB5460"/>
    <w:rsid w:val="00CB5961"/>
    <w:rsid w:val="00CB5CB1"/>
    <w:rsid w:val="00CB6B63"/>
    <w:rsid w:val="00CB76FB"/>
    <w:rsid w:val="00CC010F"/>
    <w:rsid w:val="00CC2DD0"/>
    <w:rsid w:val="00CC2EE9"/>
    <w:rsid w:val="00CC36A4"/>
    <w:rsid w:val="00CC43B2"/>
    <w:rsid w:val="00CC6267"/>
    <w:rsid w:val="00CC6827"/>
    <w:rsid w:val="00CC691C"/>
    <w:rsid w:val="00CC6993"/>
    <w:rsid w:val="00CC69E0"/>
    <w:rsid w:val="00CC7531"/>
    <w:rsid w:val="00CD0452"/>
    <w:rsid w:val="00CD0615"/>
    <w:rsid w:val="00CD0904"/>
    <w:rsid w:val="00CD28E5"/>
    <w:rsid w:val="00CD3220"/>
    <w:rsid w:val="00CD3530"/>
    <w:rsid w:val="00CD3E4D"/>
    <w:rsid w:val="00CD52FB"/>
    <w:rsid w:val="00CD5401"/>
    <w:rsid w:val="00CD551B"/>
    <w:rsid w:val="00CD5D51"/>
    <w:rsid w:val="00CD6550"/>
    <w:rsid w:val="00CD6720"/>
    <w:rsid w:val="00CD67E9"/>
    <w:rsid w:val="00CD7D52"/>
    <w:rsid w:val="00CE01A3"/>
    <w:rsid w:val="00CE065B"/>
    <w:rsid w:val="00CE0939"/>
    <w:rsid w:val="00CE20DB"/>
    <w:rsid w:val="00CE2C2F"/>
    <w:rsid w:val="00CE2FF7"/>
    <w:rsid w:val="00CE37C9"/>
    <w:rsid w:val="00CE3CF8"/>
    <w:rsid w:val="00CE3E66"/>
    <w:rsid w:val="00CE4199"/>
    <w:rsid w:val="00CE5320"/>
    <w:rsid w:val="00CE5964"/>
    <w:rsid w:val="00CE6622"/>
    <w:rsid w:val="00CE7220"/>
    <w:rsid w:val="00CE797C"/>
    <w:rsid w:val="00CE79B5"/>
    <w:rsid w:val="00CE7BF1"/>
    <w:rsid w:val="00CF10FC"/>
    <w:rsid w:val="00CF2BD8"/>
    <w:rsid w:val="00CF37C6"/>
    <w:rsid w:val="00CF3E87"/>
    <w:rsid w:val="00CF3EAB"/>
    <w:rsid w:val="00CF3FE9"/>
    <w:rsid w:val="00CF46C3"/>
    <w:rsid w:val="00CF4BC5"/>
    <w:rsid w:val="00CF4F9C"/>
    <w:rsid w:val="00CF50D5"/>
    <w:rsid w:val="00CF53A7"/>
    <w:rsid w:val="00CF5418"/>
    <w:rsid w:val="00D00266"/>
    <w:rsid w:val="00D002E0"/>
    <w:rsid w:val="00D009BF"/>
    <w:rsid w:val="00D01242"/>
    <w:rsid w:val="00D02A1B"/>
    <w:rsid w:val="00D02A1E"/>
    <w:rsid w:val="00D02F41"/>
    <w:rsid w:val="00D03348"/>
    <w:rsid w:val="00D033CE"/>
    <w:rsid w:val="00D043E1"/>
    <w:rsid w:val="00D0478B"/>
    <w:rsid w:val="00D04E92"/>
    <w:rsid w:val="00D0526F"/>
    <w:rsid w:val="00D05FFE"/>
    <w:rsid w:val="00D0602C"/>
    <w:rsid w:val="00D062FD"/>
    <w:rsid w:val="00D064F9"/>
    <w:rsid w:val="00D06535"/>
    <w:rsid w:val="00D079E4"/>
    <w:rsid w:val="00D10169"/>
    <w:rsid w:val="00D101A7"/>
    <w:rsid w:val="00D10C84"/>
    <w:rsid w:val="00D10EBC"/>
    <w:rsid w:val="00D1209C"/>
    <w:rsid w:val="00D12111"/>
    <w:rsid w:val="00D12A7A"/>
    <w:rsid w:val="00D1398A"/>
    <w:rsid w:val="00D13E42"/>
    <w:rsid w:val="00D14060"/>
    <w:rsid w:val="00D147B6"/>
    <w:rsid w:val="00D14CA3"/>
    <w:rsid w:val="00D152C7"/>
    <w:rsid w:val="00D15A1A"/>
    <w:rsid w:val="00D1679A"/>
    <w:rsid w:val="00D16879"/>
    <w:rsid w:val="00D16EC5"/>
    <w:rsid w:val="00D16F1B"/>
    <w:rsid w:val="00D171E9"/>
    <w:rsid w:val="00D17B3C"/>
    <w:rsid w:val="00D20F01"/>
    <w:rsid w:val="00D224D2"/>
    <w:rsid w:val="00D229AD"/>
    <w:rsid w:val="00D23341"/>
    <w:rsid w:val="00D23D88"/>
    <w:rsid w:val="00D24CE1"/>
    <w:rsid w:val="00D254B0"/>
    <w:rsid w:val="00D2605B"/>
    <w:rsid w:val="00D26FE0"/>
    <w:rsid w:val="00D3200F"/>
    <w:rsid w:val="00D32B4C"/>
    <w:rsid w:val="00D339E5"/>
    <w:rsid w:val="00D33AD9"/>
    <w:rsid w:val="00D33ED7"/>
    <w:rsid w:val="00D34362"/>
    <w:rsid w:val="00D345CE"/>
    <w:rsid w:val="00D34D79"/>
    <w:rsid w:val="00D34E0A"/>
    <w:rsid w:val="00D34ED5"/>
    <w:rsid w:val="00D35266"/>
    <w:rsid w:val="00D3630F"/>
    <w:rsid w:val="00D363EA"/>
    <w:rsid w:val="00D36922"/>
    <w:rsid w:val="00D407F5"/>
    <w:rsid w:val="00D40825"/>
    <w:rsid w:val="00D40842"/>
    <w:rsid w:val="00D421B6"/>
    <w:rsid w:val="00D42435"/>
    <w:rsid w:val="00D42C89"/>
    <w:rsid w:val="00D445EA"/>
    <w:rsid w:val="00D44761"/>
    <w:rsid w:val="00D44C00"/>
    <w:rsid w:val="00D44C0D"/>
    <w:rsid w:val="00D45774"/>
    <w:rsid w:val="00D458EE"/>
    <w:rsid w:val="00D46101"/>
    <w:rsid w:val="00D4658E"/>
    <w:rsid w:val="00D46D15"/>
    <w:rsid w:val="00D46EDD"/>
    <w:rsid w:val="00D46F84"/>
    <w:rsid w:val="00D47B4D"/>
    <w:rsid w:val="00D47BB5"/>
    <w:rsid w:val="00D501EC"/>
    <w:rsid w:val="00D50217"/>
    <w:rsid w:val="00D514AE"/>
    <w:rsid w:val="00D529C1"/>
    <w:rsid w:val="00D535A8"/>
    <w:rsid w:val="00D53668"/>
    <w:rsid w:val="00D5444D"/>
    <w:rsid w:val="00D5469C"/>
    <w:rsid w:val="00D5537B"/>
    <w:rsid w:val="00D55F4A"/>
    <w:rsid w:val="00D567DE"/>
    <w:rsid w:val="00D568E6"/>
    <w:rsid w:val="00D56C32"/>
    <w:rsid w:val="00D56EAA"/>
    <w:rsid w:val="00D57171"/>
    <w:rsid w:val="00D57181"/>
    <w:rsid w:val="00D57376"/>
    <w:rsid w:val="00D576D9"/>
    <w:rsid w:val="00D603EC"/>
    <w:rsid w:val="00D609EB"/>
    <w:rsid w:val="00D60B18"/>
    <w:rsid w:val="00D60BFC"/>
    <w:rsid w:val="00D61616"/>
    <w:rsid w:val="00D61C00"/>
    <w:rsid w:val="00D62012"/>
    <w:rsid w:val="00D62C23"/>
    <w:rsid w:val="00D62CCB"/>
    <w:rsid w:val="00D639B0"/>
    <w:rsid w:val="00D63D59"/>
    <w:rsid w:val="00D64CAC"/>
    <w:rsid w:val="00D65328"/>
    <w:rsid w:val="00D66013"/>
    <w:rsid w:val="00D66355"/>
    <w:rsid w:val="00D66699"/>
    <w:rsid w:val="00D668C3"/>
    <w:rsid w:val="00D67330"/>
    <w:rsid w:val="00D70067"/>
    <w:rsid w:val="00D70A9D"/>
    <w:rsid w:val="00D71084"/>
    <w:rsid w:val="00D7278B"/>
    <w:rsid w:val="00D72B3D"/>
    <w:rsid w:val="00D73009"/>
    <w:rsid w:val="00D73841"/>
    <w:rsid w:val="00D73B05"/>
    <w:rsid w:val="00D754D3"/>
    <w:rsid w:val="00D7571F"/>
    <w:rsid w:val="00D7719D"/>
    <w:rsid w:val="00D80C73"/>
    <w:rsid w:val="00D820A0"/>
    <w:rsid w:val="00D82C51"/>
    <w:rsid w:val="00D82FFA"/>
    <w:rsid w:val="00D838B4"/>
    <w:rsid w:val="00D844E9"/>
    <w:rsid w:val="00D85612"/>
    <w:rsid w:val="00D86B73"/>
    <w:rsid w:val="00D870C2"/>
    <w:rsid w:val="00D900EA"/>
    <w:rsid w:val="00D90BF3"/>
    <w:rsid w:val="00D91473"/>
    <w:rsid w:val="00D91DA5"/>
    <w:rsid w:val="00D92277"/>
    <w:rsid w:val="00D928D7"/>
    <w:rsid w:val="00D9485E"/>
    <w:rsid w:val="00D9547E"/>
    <w:rsid w:val="00D95F5A"/>
    <w:rsid w:val="00D96709"/>
    <w:rsid w:val="00D97BC7"/>
    <w:rsid w:val="00D97D1B"/>
    <w:rsid w:val="00DA0368"/>
    <w:rsid w:val="00DA0375"/>
    <w:rsid w:val="00DA0A9F"/>
    <w:rsid w:val="00DA1238"/>
    <w:rsid w:val="00DA1437"/>
    <w:rsid w:val="00DA1B13"/>
    <w:rsid w:val="00DA1C61"/>
    <w:rsid w:val="00DA2B8E"/>
    <w:rsid w:val="00DA2BC5"/>
    <w:rsid w:val="00DA3289"/>
    <w:rsid w:val="00DA4188"/>
    <w:rsid w:val="00DA4717"/>
    <w:rsid w:val="00DA54E1"/>
    <w:rsid w:val="00DA5F02"/>
    <w:rsid w:val="00DA6293"/>
    <w:rsid w:val="00DB0788"/>
    <w:rsid w:val="00DB0998"/>
    <w:rsid w:val="00DB15A7"/>
    <w:rsid w:val="00DB23F6"/>
    <w:rsid w:val="00DB2882"/>
    <w:rsid w:val="00DB2FA5"/>
    <w:rsid w:val="00DB3ED8"/>
    <w:rsid w:val="00DB490E"/>
    <w:rsid w:val="00DB49CB"/>
    <w:rsid w:val="00DB4F60"/>
    <w:rsid w:val="00DB57D3"/>
    <w:rsid w:val="00DB5EA0"/>
    <w:rsid w:val="00DB5F69"/>
    <w:rsid w:val="00DB60FE"/>
    <w:rsid w:val="00DB613E"/>
    <w:rsid w:val="00DB6ECE"/>
    <w:rsid w:val="00DB7DE5"/>
    <w:rsid w:val="00DB7F09"/>
    <w:rsid w:val="00DC0318"/>
    <w:rsid w:val="00DC1051"/>
    <w:rsid w:val="00DC1070"/>
    <w:rsid w:val="00DC10E6"/>
    <w:rsid w:val="00DC1493"/>
    <w:rsid w:val="00DC18D0"/>
    <w:rsid w:val="00DC1AD8"/>
    <w:rsid w:val="00DC262B"/>
    <w:rsid w:val="00DC3A0D"/>
    <w:rsid w:val="00DC4155"/>
    <w:rsid w:val="00DC4AE7"/>
    <w:rsid w:val="00DC608B"/>
    <w:rsid w:val="00DC687B"/>
    <w:rsid w:val="00DC7024"/>
    <w:rsid w:val="00DC7894"/>
    <w:rsid w:val="00DD1E18"/>
    <w:rsid w:val="00DD2218"/>
    <w:rsid w:val="00DD29BC"/>
    <w:rsid w:val="00DD2D23"/>
    <w:rsid w:val="00DD3BD5"/>
    <w:rsid w:val="00DD3C80"/>
    <w:rsid w:val="00DD3D41"/>
    <w:rsid w:val="00DD4980"/>
    <w:rsid w:val="00DD57BB"/>
    <w:rsid w:val="00DD5E65"/>
    <w:rsid w:val="00DD668D"/>
    <w:rsid w:val="00DD6742"/>
    <w:rsid w:val="00DD676C"/>
    <w:rsid w:val="00DD6DE8"/>
    <w:rsid w:val="00DD73ED"/>
    <w:rsid w:val="00DD79D7"/>
    <w:rsid w:val="00DE0511"/>
    <w:rsid w:val="00DE068C"/>
    <w:rsid w:val="00DE0750"/>
    <w:rsid w:val="00DE0937"/>
    <w:rsid w:val="00DE1E63"/>
    <w:rsid w:val="00DE32E6"/>
    <w:rsid w:val="00DE4129"/>
    <w:rsid w:val="00DE478B"/>
    <w:rsid w:val="00DE4F46"/>
    <w:rsid w:val="00DE54CE"/>
    <w:rsid w:val="00DE55CB"/>
    <w:rsid w:val="00DE591E"/>
    <w:rsid w:val="00DE5B8F"/>
    <w:rsid w:val="00DE634F"/>
    <w:rsid w:val="00DE6D15"/>
    <w:rsid w:val="00DE77C7"/>
    <w:rsid w:val="00DE7CA5"/>
    <w:rsid w:val="00DE7F28"/>
    <w:rsid w:val="00DF113C"/>
    <w:rsid w:val="00DF1F11"/>
    <w:rsid w:val="00DF2292"/>
    <w:rsid w:val="00DF4223"/>
    <w:rsid w:val="00DF436B"/>
    <w:rsid w:val="00DF5107"/>
    <w:rsid w:val="00DF54B7"/>
    <w:rsid w:val="00DF5E4C"/>
    <w:rsid w:val="00DF5FE1"/>
    <w:rsid w:val="00DF623F"/>
    <w:rsid w:val="00DF6F26"/>
    <w:rsid w:val="00E003C2"/>
    <w:rsid w:val="00E00411"/>
    <w:rsid w:val="00E012A0"/>
    <w:rsid w:val="00E01DE8"/>
    <w:rsid w:val="00E02C7C"/>
    <w:rsid w:val="00E03188"/>
    <w:rsid w:val="00E036CD"/>
    <w:rsid w:val="00E045BD"/>
    <w:rsid w:val="00E0587C"/>
    <w:rsid w:val="00E0685D"/>
    <w:rsid w:val="00E069D6"/>
    <w:rsid w:val="00E06D50"/>
    <w:rsid w:val="00E074E1"/>
    <w:rsid w:val="00E1081D"/>
    <w:rsid w:val="00E10D7C"/>
    <w:rsid w:val="00E1177F"/>
    <w:rsid w:val="00E12214"/>
    <w:rsid w:val="00E12661"/>
    <w:rsid w:val="00E13169"/>
    <w:rsid w:val="00E13357"/>
    <w:rsid w:val="00E13DDE"/>
    <w:rsid w:val="00E1784D"/>
    <w:rsid w:val="00E20B06"/>
    <w:rsid w:val="00E20C0C"/>
    <w:rsid w:val="00E2196C"/>
    <w:rsid w:val="00E22DB3"/>
    <w:rsid w:val="00E22F2F"/>
    <w:rsid w:val="00E2353E"/>
    <w:rsid w:val="00E23A04"/>
    <w:rsid w:val="00E23B56"/>
    <w:rsid w:val="00E23D56"/>
    <w:rsid w:val="00E23E8A"/>
    <w:rsid w:val="00E24314"/>
    <w:rsid w:val="00E2466C"/>
    <w:rsid w:val="00E246C5"/>
    <w:rsid w:val="00E24A92"/>
    <w:rsid w:val="00E2653D"/>
    <w:rsid w:val="00E26C20"/>
    <w:rsid w:val="00E275CD"/>
    <w:rsid w:val="00E27895"/>
    <w:rsid w:val="00E30B6F"/>
    <w:rsid w:val="00E31188"/>
    <w:rsid w:val="00E313E4"/>
    <w:rsid w:val="00E32EAC"/>
    <w:rsid w:val="00E332C0"/>
    <w:rsid w:val="00E332C3"/>
    <w:rsid w:val="00E33AD4"/>
    <w:rsid w:val="00E359F8"/>
    <w:rsid w:val="00E36651"/>
    <w:rsid w:val="00E379E1"/>
    <w:rsid w:val="00E37A83"/>
    <w:rsid w:val="00E37DAE"/>
    <w:rsid w:val="00E40570"/>
    <w:rsid w:val="00E416DA"/>
    <w:rsid w:val="00E41874"/>
    <w:rsid w:val="00E420E7"/>
    <w:rsid w:val="00E42535"/>
    <w:rsid w:val="00E42BF3"/>
    <w:rsid w:val="00E43929"/>
    <w:rsid w:val="00E43CF5"/>
    <w:rsid w:val="00E44AFC"/>
    <w:rsid w:val="00E462AA"/>
    <w:rsid w:val="00E46948"/>
    <w:rsid w:val="00E46E08"/>
    <w:rsid w:val="00E472F5"/>
    <w:rsid w:val="00E47EDE"/>
    <w:rsid w:val="00E5083B"/>
    <w:rsid w:val="00E50F9C"/>
    <w:rsid w:val="00E5129E"/>
    <w:rsid w:val="00E51486"/>
    <w:rsid w:val="00E51AEB"/>
    <w:rsid w:val="00E52249"/>
    <w:rsid w:val="00E5225B"/>
    <w:rsid w:val="00E52550"/>
    <w:rsid w:val="00E52981"/>
    <w:rsid w:val="00E52E9B"/>
    <w:rsid w:val="00E53DE7"/>
    <w:rsid w:val="00E53FAA"/>
    <w:rsid w:val="00E54081"/>
    <w:rsid w:val="00E553B9"/>
    <w:rsid w:val="00E56D42"/>
    <w:rsid w:val="00E57D70"/>
    <w:rsid w:val="00E6214F"/>
    <w:rsid w:val="00E6296A"/>
    <w:rsid w:val="00E62D09"/>
    <w:rsid w:val="00E64C16"/>
    <w:rsid w:val="00E64EB8"/>
    <w:rsid w:val="00E65676"/>
    <w:rsid w:val="00E659E7"/>
    <w:rsid w:val="00E66465"/>
    <w:rsid w:val="00E66DA7"/>
    <w:rsid w:val="00E672A4"/>
    <w:rsid w:val="00E67570"/>
    <w:rsid w:val="00E676D3"/>
    <w:rsid w:val="00E72BBC"/>
    <w:rsid w:val="00E73789"/>
    <w:rsid w:val="00E741C5"/>
    <w:rsid w:val="00E74818"/>
    <w:rsid w:val="00E75073"/>
    <w:rsid w:val="00E751A1"/>
    <w:rsid w:val="00E753AB"/>
    <w:rsid w:val="00E754F7"/>
    <w:rsid w:val="00E758EA"/>
    <w:rsid w:val="00E75DBD"/>
    <w:rsid w:val="00E7729E"/>
    <w:rsid w:val="00E81A01"/>
    <w:rsid w:val="00E81C28"/>
    <w:rsid w:val="00E81FD2"/>
    <w:rsid w:val="00E822EC"/>
    <w:rsid w:val="00E8316C"/>
    <w:rsid w:val="00E8394E"/>
    <w:rsid w:val="00E8456B"/>
    <w:rsid w:val="00E84679"/>
    <w:rsid w:val="00E85A4E"/>
    <w:rsid w:val="00E863ED"/>
    <w:rsid w:val="00E86C00"/>
    <w:rsid w:val="00E87974"/>
    <w:rsid w:val="00E90148"/>
    <w:rsid w:val="00E918BD"/>
    <w:rsid w:val="00E9249F"/>
    <w:rsid w:val="00E929BF"/>
    <w:rsid w:val="00E92C9A"/>
    <w:rsid w:val="00E92D79"/>
    <w:rsid w:val="00E93DBA"/>
    <w:rsid w:val="00E943AD"/>
    <w:rsid w:val="00E94941"/>
    <w:rsid w:val="00E94F8C"/>
    <w:rsid w:val="00E9522E"/>
    <w:rsid w:val="00E952AF"/>
    <w:rsid w:val="00E95503"/>
    <w:rsid w:val="00E95B95"/>
    <w:rsid w:val="00E95FD4"/>
    <w:rsid w:val="00E9667E"/>
    <w:rsid w:val="00E96EDF"/>
    <w:rsid w:val="00E97C23"/>
    <w:rsid w:val="00EA0035"/>
    <w:rsid w:val="00EA0496"/>
    <w:rsid w:val="00EA0840"/>
    <w:rsid w:val="00EA0943"/>
    <w:rsid w:val="00EA1571"/>
    <w:rsid w:val="00EA17A6"/>
    <w:rsid w:val="00EA2490"/>
    <w:rsid w:val="00EA26BA"/>
    <w:rsid w:val="00EA4809"/>
    <w:rsid w:val="00EA678F"/>
    <w:rsid w:val="00EA7D3A"/>
    <w:rsid w:val="00EB0689"/>
    <w:rsid w:val="00EB1906"/>
    <w:rsid w:val="00EB379E"/>
    <w:rsid w:val="00EB3E95"/>
    <w:rsid w:val="00EB4307"/>
    <w:rsid w:val="00EB4323"/>
    <w:rsid w:val="00EB4EC3"/>
    <w:rsid w:val="00EB579C"/>
    <w:rsid w:val="00EB5A68"/>
    <w:rsid w:val="00EB6855"/>
    <w:rsid w:val="00EC0C7A"/>
    <w:rsid w:val="00EC2D99"/>
    <w:rsid w:val="00EC3827"/>
    <w:rsid w:val="00EC40E4"/>
    <w:rsid w:val="00EC42EE"/>
    <w:rsid w:val="00EC456E"/>
    <w:rsid w:val="00EC52D5"/>
    <w:rsid w:val="00ED0706"/>
    <w:rsid w:val="00ED0FBF"/>
    <w:rsid w:val="00ED10C9"/>
    <w:rsid w:val="00ED1340"/>
    <w:rsid w:val="00ED1E4C"/>
    <w:rsid w:val="00ED2258"/>
    <w:rsid w:val="00ED33A8"/>
    <w:rsid w:val="00ED33AA"/>
    <w:rsid w:val="00ED3439"/>
    <w:rsid w:val="00ED38F2"/>
    <w:rsid w:val="00ED390F"/>
    <w:rsid w:val="00ED3DD2"/>
    <w:rsid w:val="00ED4490"/>
    <w:rsid w:val="00ED4639"/>
    <w:rsid w:val="00ED4EBA"/>
    <w:rsid w:val="00ED5531"/>
    <w:rsid w:val="00ED5C76"/>
    <w:rsid w:val="00ED6419"/>
    <w:rsid w:val="00ED6523"/>
    <w:rsid w:val="00ED667A"/>
    <w:rsid w:val="00ED7218"/>
    <w:rsid w:val="00ED7530"/>
    <w:rsid w:val="00EE0658"/>
    <w:rsid w:val="00EE10A0"/>
    <w:rsid w:val="00EE2758"/>
    <w:rsid w:val="00EE2AD7"/>
    <w:rsid w:val="00EE39DE"/>
    <w:rsid w:val="00EE3A90"/>
    <w:rsid w:val="00EE3ADA"/>
    <w:rsid w:val="00EE3BE7"/>
    <w:rsid w:val="00EE3F11"/>
    <w:rsid w:val="00EE4B9B"/>
    <w:rsid w:val="00EE5537"/>
    <w:rsid w:val="00EE6B77"/>
    <w:rsid w:val="00EE7C73"/>
    <w:rsid w:val="00EF03A2"/>
    <w:rsid w:val="00EF2359"/>
    <w:rsid w:val="00EF282B"/>
    <w:rsid w:val="00EF371A"/>
    <w:rsid w:val="00EF3760"/>
    <w:rsid w:val="00EF3991"/>
    <w:rsid w:val="00EF3B2C"/>
    <w:rsid w:val="00EF3FAC"/>
    <w:rsid w:val="00EF43A5"/>
    <w:rsid w:val="00EF6024"/>
    <w:rsid w:val="00EF64FE"/>
    <w:rsid w:val="00EF6F72"/>
    <w:rsid w:val="00EF7C46"/>
    <w:rsid w:val="00F01650"/>
    <w:rsid w:val="00F01A2F"/>
    <w:rsid w:val="00F01ED1"/>
    <w:rsid w:val="00F023CC"/>
    <w:rsid w:val="00F02B13"/>
    <w:rsid w:val="00F03714"/>
    <w:rsid w:val="00F03A5E"/>
    <w:rsid w:val="00F03DFD"/>
    <w:rsid w:val="00F04C9B"/>
    <w:rsid w:val="00F04E37"/>
    <w:rsid w:val="00F05168"/>
    <w:rsid w:val="00F065E0"/>
    <w:rsid w:val="00F07906"/>
    <w:rsid w:val="00F10254"/>
    <w:rsid w:val="00F11700"/>
    <w:rsid w:val="00F124C5"/>
    <w:rsid w:val="00F12B25"/>
    <w:rsid w:val="00F12DF0"/>
    <w:rsid w:val="00F13F7A"/>
    <w:rsid w:val="00F14A4B"/>
    <w:rsid w:val="00F14B8E"/>
    <w:rsid w:val="00F1501D"/>
    <w:rsid w:val="00F150FE"/>
    <w:rsid w:val="00F151EF"/>
    <w:rsid w:val="00F15748"/>
    <w:rsid w:val="00F15D5B"/>
    <w:rsid w:val="00F15DC4"/>
    <w:rsid w:val="00F15DE3"/>
    <w:rsid w:val="00F160A7"/>
    <w:rsid w:val="00F17851"/>
    <w:rsid w:val="00F17B97"/>
    <w:rsid w:val="00F17CB0"/>
    <w:rsid w:val="00F17FD0"/>
    <w:rsid w:val="00F201F0"/>
    <w:rsid w:val="00F212F4"/>
    <w:rsid w:val="00F23606"/>
    <w:rsid w:val="00F237BB"/>
    <w:rsid w:val="00F24537"/>
    <w:rsid w:val="00F276DE"/>
    <w:rsid w:val="00F30C3B"/>
    <w:rsid w:val="00F314B7"/>
    <w:rsid w:val="00F316E9"/>
    <w:rsid w:val="00F31C46"/>
    <w:rsid w:val="00F31CB8"/>
    <w:rsid w:val="00F3217E"/>
    <w:rsid w:val="00F32189"/>
    <w:rsid w:val="00F32E85"/>
    <w:rsid w:val="00F3325A"/>
    <w:rsid w:val="00F33584"/>
    <w:rsid w:val="00F338B0"/>
    <w:rsid w:val="00F354EF"/>
    <w:rsid w:val="00F36141"/>
    <w:rsid w:val="00F3634F"/>
    <w:rsid w:val="00F3640D"/>
    <w:rsid w:val="00F368F7"/>
    <w:rsid w:val="00F37D12"/>
    <w:rsid w:val="00F40054"/>
    <w:rsid w:val="00F406ED"/>
    <w:rsid w:val="00F417D9"/>
    <w:rsid w:val="00F41AE8"/>
    <w:rsid w:val="00F42A31"/>
    <w:rsid w:val="00F42DB4"/>
    <w:rsid w:val="00F44976"/>
    <w:rsid w:val="00F4498D"/>
    <w:rsid w:val="00F44A75"/>
    <w:rsid w:val="00F44DC3"/>
    <w:rsid w:val="00F452D3"/>
    <w:rsid w:val="00F454CE"/>
    <w:rsid w:val="00F4588F"/>
    <w:rsid w:val="00F45CB8"/>
    <w:rsid w:val="00F46670"/>
    <w:rsid w:val="00F467AC"/>
    <w:rsid w:val="00F4744F"/>
    <w:rsid w:val="00F50884"/>
    <w:rsid w:val="00F50CFB"/>
    <w:rsid w:val="00F50E5B"/>
    <w:rsid w:val="00F5177E"/>
    <w:rsid w:val="00F51C01"/>
    <w:rsid w:val="00F52F74"/>
    <w:rsid w:val="00F5306F"/>
    <w:rsid w:val="00F531F0"/>
    <w:rsid w:val="00F5334A"/>
    <w:rsid w:val="00F5351C"/>
    <w:rsid w:val="00F537D2"/>
    <w:rsid w:val="00F54047"/>
    <w:rsid w:val="00F548BB"/>
    <w:rsid w:val="00F55C83"/>
    <w:rsid w:val="00F56DA5"/>
    <w:rsid w:val="00F56F8D"/>
    <w:rsid w:val="00F57963"/>
    <w:rsid w:val="00F579EA"/>
    <w:rsid w:val="00F57A45"/>
    <w:rsid w:val="00F57B4E"/>
    <w:rsid w:val="00F57E77"/>
    <w:rsid w:val="00F601FE"/>
    <w:rsid w:val="00F605C5"/>
    <w:rsid w:val="00F60E78"/>
    <w:rsid w:val="00F60F24"/>
    <w:rsid w:val="00F60FF1"/>
    <w:rsid w:val="00F61130"/>
    <w:rsid w:val="00F61773"/>
    <w:rsid w:val="00F62D93"/>
    <w:rsid w:val="00F6347A"/>
    <w:rsid w:val="00F6379D"/>
    <w:rsid w:val="00F63CE9"/>
    <w:rsid w:val="00F63D36"/>
    <w:rsid w:val="00F63D7C"/>
    <w:rsid w:val="00F654CC"/>
    <w:rsid w:val="00F6643A"/>
    <w:rsid w:val="00F66DA9"/>
    <w:rsid w:val="00F66FB4"/>
    <w:rsid w:val="00F70364"/>
    <w:rsid w:val="00F70AC6"/>
    <w:rsid w:val="00F70FB0"/>
    <w:rsid w:val="00F71F49"/>
    <w:rsid w:val="00F7229D"/>
    <w:rsid w:val="00F7416C"/>
    <w:rsid w:val="00F741B0"/>
    <w:rsid w:val="00F74895"/>
    <w:rsid w:val="00F74CAE"/>
    <w:rsid w:val="00F758D8"/>
    <w:rsid w:val="00F75F26"/>
    <w:rsid w:val="00F76DEC"/>
    <w:rsid w:val="00F771D8"/>
    <w:rsid w:val="00F773AE"/>
    <w:rsid w:val="00F776F9"/>
    <w:rsid w:val="00F84343"/>
    <w:rsid w:val="00F84407"/>
    <w:rsid w:val="00F84441"/>
    <w:rsid w:val="00F84730"/>
    <w:rsid w:val="00F84797"/>
    <w:rsid w:val="00F8594B"/>
    <w:rsid w:val="00F918B8"/>
    <w:rsid w:val="00F9231C"/>
    <w:rsid w:val="00F9362C"/>
    <w:rsid w:val="00F93B82"/>
    <w:rsid w:val="00F94250"/>
    <w:rsid w:val="00F94317"/>
    <w:rsid w:val="00F9491C"/>
    <w:rsid w:val="00F94CFA"/>
    <w:rsid w:val="00F950A7"/>
    <w:rsid w:val="00F95464"/>
    <w:rsid w:val="00F956CF"/>
    <w:rsid w:val="00F97395"/>
    <w:rsid w:val="00F97721"/>
    <w:rsid w:val="00F97AC3"/>
    <w:rsid w:val="00FA2521"/>
    <w:rsid w:val="00FA2E71"/>
    <w:rsid w:val="00FA32FD"/>
    <w:rsid w:val="00FA3826"/>
    <w:rsid w:val="00FA4169"/>
    <w:rsid w:val="00FA4703"/>
    <w:rsid w:val="00FA5572"/>
    <w:rsid w:val="00FA62FA"/>
    <w:rsid w:val="00FA7193"/>
    <w:rsid w:val="00FA7860"/>
    <w:rsid w:val="00FA7BC8"/>
    <w:rsid w:val="00FA7D88"/>
    <w:rsid w:val="00FB0113"/>
    <w:rsid w:val="00FB091C"/>
    <w:rsid w:val="00FB124A"/>
    <w:rsid w:val="00FB167F"/>
    <w:rsid w:val="00FB1A97"/>
    <w:rsid w:val="00FB1E09"/>
    <w:rsid w:val="00FB22D4"/>
    <w:rsid w:val="00FB28C1"/>
    <w:rsid w:val="00FB30EE"/>
    <w:rsid w:val="00FB4605"/>
    <w:rsid w:val="00FB49BD"/>
    <w:rsid w:val="00FB4C42"/>
    <w:rsid w:val="00FB50B9"/>
    <w:rsid w:val="00FB627F"/>
    <w:rsid w:val="00FB63FB"/>
    <w:rsid w:val="00FB66D5"/>
    <w:rsid w:val="00FB7B35"/>
    <w:rsid w:val="00FB7F2E"/>
    <w:rsid w:val="00FC08FE"/>
    <w:rsid w:val="00FC0D16"/>
    <w:rsid w:val="00FC0FC5"/>
    <w:rsid w:val="00FC1533"/>
    <w:rsid w:val="00FC2138"/>
    <w:rsid w:val="00FC2363"/>
    <w:rsid w:val="00FC2B1E"/>
    <w:rsid w:val="00FC3B66"/>
    <w:rsid w:val="00FC4208"/>
    <w:rsid w:val="00FC4234"/>
    <w:rsid w:val="00FC462E"/>
    <w:rsid w:val="00FC4D36"/>
    <w:rsid w:val="00FC4F6D"/>
    <w:rsid w:val="00FC525D"/>
    <w:rsid w:val="00FC6AF0"/>
    <w:rsid w:val="00FC6D5D"/>
    <w:rsid w:val="00FC71E3"/>
    <w:rsid w:val="00FC73A5"/>
    <w:rsid w:val="00FC7538"/>
    <w:rsid w:val="00FC79AE"/>
    <w:rsid w:val="00FD0F98"/>
    <w:rsid w:val="00FD0FF4"/>
    <w:rsid w:val="00FD1BFA"/>
    <w:rsid w:val="00FD2606"/>
    <w:rsid w:val="00FD2DF9"/>
    <w:rsid w:val="00FD2EFC"/>
    <w:rsid w:val="00FD2F1F"/>
    <w:rsid w:val="00FD3464"/>
    <w:rsid w:val="00FD42B0"/>
    <w:rsid w:val="00FD4804"/>
    <w:rsid w:val="00FD4980"/>
    <w:rsid w:val="00FD4DBD"/>
    <w:rsid w:val="00FD50A8"/>
    <w:rsid w:val="00FD6E5B"/>
    <w:rsid w:val="00FD7B7B"/>
    <w:rsid w:val="00FD7FA0"/>
    <w:rsid w:val="00FE07FF"/>
    <w:rsid w:val="00FE10C6"/>
    <w:rsid w:val="00FE1DD6"/>
    <w:rsid w:val="00FE244C"/>
    <w:rsid w:val="00FE2789"/>
    <w:rsid w:val="00FE2A88"/>
    <w:rsid w:val="00FE3B2C"/>
    <w:rsid w:val="00FE3E08"/>
    <w:rsid w:val="00FE3F47"/>
    <w:rsid w:val="00FE4527"/>
    <w:rsid w:val="00FE48D1"/>
    <w:rsid w:val="00FE4DB3"/>
    <w:rsid w:val="00FE4F51"/>
    <w:rsid w:val="00FE6376"/>
    <w:rsid w:val="00FE7408"/>
    <w:rsid w:val="00FE74C7"/>
    <w:rsid w:val="00FE7F23"/>
    <w:rsid w:val="00FF0006"/>
    <w:rsid w:val="00FF03C9"/>
    <w:rsid w:val="00FF1697"/>
    <w:rsid w:val="00FF1754"/>
    <w:rsid w:val="00FF1889"/>
    <w:rsid w:val="00FF18BF"/>
    <w:rsid w:val="00FF19C9"/>
    <w:rsid w:val="00FF24C4"/>
    <w:rsid w:val="00FF273A"/>
    <w:rsid w:val="00FF31A1"/>
    <w:rsid w:val="00FF33BD"/>
    <w:rsid w:val="00FF5298"/>
    <w:rsid w:val="00FF65A4"/>
    <w:rsid w:val="00FF6A01"/>
    <w:rsid w:val="00FF7473"/>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paragraph" w:styleId="affff0">
    <w:name w:val="No Spacing"/>
    <w:uiPriority w:val="1"/>
    <w:qFormat/>
    <w:rsid w:val="00A10A42"/>
    <w:pPr>
      <w:spacing w:after="0" w:line="240" w:lineRule="auto"/>
    </w:pPr>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paragraph" w:styleId="affff0">
    <w:name w:val="No Spacing"/>
    <w:uiPriority w:val="1"/>
    <w:qFormat/>
    <w:rsid w:val="00A10A42"/>
    <w:pPr>
      <w:spacing w:after="0"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89397708">
      <w:bodyDiv w:val="1"/>
      <w:marLeft w:val="0"/>
      <w:marRight w:val="0"/>
      <w:marTop w:val="0"/>
      <w:marBottom w:val="0"/>
      <w:divBdr>
        <w:top w:val="none" w:sz="0" w:space="0" w:color="auto"/>
        <w:left w:val="none" w:sz="0" w:space="0" w:color="auto"/>
        <w:bottom w:val="none" w:sz="0" w:space="0" w:color="auto"/>
        <w:right w:val="none" w:sz="0" w:space="0" w:color="auto"/>
      </w:divBdr>
    </w:div>
    <w:div w:id="94831604">
      <w:bodyDiv w:val="1"/>
      <w:marLeft w:val="0"/>
      <w:marRight w:val="0"/>
      <w:marTop w:val="0"/>
      <w:marBottom w:val="0"/>
      <w:divBdr>
        <w:top w:val="none" w:sz="0" w:space="0" w:color="auto"/>
        <w:left w:val="none" w:sz="0" w:space="0" w:color="auto"/>
        <w:bottom w:val="none" w:sz="0" w:space="0" w:color="auto"/>
        <w:right w:val="none" w:sz="0" w:space="0" w:color="auto"/>
      </w:divBdr>
    </w:div>
    <w:div w:id="141972818">
      <w:bodyDiv w:val="1"/>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258952318">
      <w:bodyDiv w:val="1"/>
      <w:marLeft w:val="0"/>
      <w:marRight w:val="0"/>
      <w:marTop w:val="0"/>
      <w:marBottom w:val="0"/>
      <w:divBdr>
        <w:top w:val="none" w:sz="0" w:space="0" w:color="auto"/>
        <w:left w:val="none" w:sz="0" w:space="0" w:color="auto"/>
        <w:bottom w:val="none" w:sz="0" w:space="0" w:color="auto"/>
        <w:right w:val="none" w:sz="0" w:space="0" w:color="auto"/>
      </w:divBdr>
    </w:div>
    <w:div w:id="277951334">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524249276">
      <w:bodyDiv w:val="1"/>
      <w:marLeft w:val="0"/>
      <w:marRight w:val="0"/>
      <w:marTop w:val="0"/>
      <w:marBottom w:val="0"/>
      <w:divBdr>
        <w:top w:val="none" w:sz="0" w:space="0" w:color="auto"/>
        <w:left w:val="none" w:sz="0" w:space="0" w:color="auto"/>
        <w:bottom w:val="none" w:sz="0" w:space="0" w:color="auto"/>
        <w:right w:val="none" w:sz="0" w:space="0" w:color="auto"/>
      </w:divBdr>
    </w:div>
    <w:div w:id="708452983">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788428047">
      <w:bodyDiv w:val="1"/>
      <w:marLeft w:val="0"/>
      <w:marRight w:val="0"/>
      <w:marTop w:val="0"/>
      <w:marBottom w:val="0"/>
      <w:divBdr>
        <w:top w:val="none" w:sz="0" w:space="0" w:color="auto"/>
        <w:left w:val="none" w:sz="0" w:space="0" w:color="auto"/>
        <w:bottom w:val="none" w:sz="0" w:space="0" w:color="auto"/>
        <w:right w:val="none" w:sz="0" w:space="0" w:color="auto"/>
      </w:divBdr>
    </w:div>
    <w:div w:id="8011195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43209928">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928079793">
      <w:bodyDiv w:val="1"/>
      <w:marLeft w:val="0"/>
      <w:marRight w:val="0"/>
      <w:marTop w:val="0"/>
      <w:marBottom w:val="0"/>
      <w:divBdr>
        <w:top w:val="none" w:sz="0" w:space="0" w:color="auto"/>
        <w:left w:val="none" w:sz="0" w:space="0" w:color="auto"/>
        <w:bottom w:val="none" w:sz="0" w:space="0" w:color="auto"/>
        <w:right w:val="none" w:sz="0" w:space="0" w:color="auto"/>
      </w:divBdr>
    </w:div>
    <w:div w:id="97040193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091970716">
      <w:bodyDiv w:val="1"/>
      <w:marLeft w:val="0"/>
      <w:marRight w:val="0"/>
      <w:marTop w:val="0"/>
      <w:marBottom w:val="0"/>
      <w:divBdr>
        <w:top w:val="none" w:sz="0" w:space="0" w:color="auto"/>
        <w:left w:val="none" w:sz="0" w:space="0" w:color="auto"/>
        <w:bottom w:val="none" w:sz="0" w:space="0" w:color="auto"/>
        <w:right w:val="none" w:sz="0" w:space="0" w:color="auto"/>
      </w:divBdr>
    </w:div>
    <w:div w:id="1172335440">
      <w:bodyDiv w:val="1"/>
      <w:marLeft w:val="0"/>
      <w:marRight w:val="0"/>
      <w:marTop w:val="0"/>
      <w:marBottom w:val="0"/>
      <w:divBdr>
        <w:top w:val="none" w:sz="0" w:space="0" w:color="auto"/>
        <w:left w:val="none" w:sz="0" w:space="0" w:color="auto"/>
        <w:bottom w:val="none" w:sz="0" w:space="0" w:color="auto"/>
        <w:right w:val="none" w:sz="0" w:space="0" w:color="auto"/>
      </w:divBdr>
    </w:div>
    <w:div w:id="1215234353">
      <w:bodyDiv w:val="1"/>
      <w:marLeft w:val="0"/>
      <w:marRight w:val="0"/>
      <w:marTop w:val="0"/>
      <w:marBottom w:val="0"/>
      <w:divBdr>
        <w:top w:val="none" w:sz="0" w:space="0" w:color="auto"/>
        <w:left w:val="none" w:sz="0" w:space="0" w:color="auto"/>
        <w:bottom w:val="none" w:sz="0" w:space="0" w:color="auto"/>
        <w:right w:val="none" w:sz="0" w:space="0" w:color="auto"/>
      </w:divBdr>
    </w:div>
    <w:div w:id="1221939757">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436175764">
      <w:bodyDiv w:val="1"/>
      <w:marLeft w:val="0"/>
      <w:marRight w:val="0"/>
      <w:marTop w:val="0"/>
      <w:marBottom w:val="0"/>
      <w:divBdr>
        <w:top w:val="none" w:sz="0" w:space="0" w:color="auto"/>
        <w:left w:val="none" w:sz="0" w:space="0" w:color="auto"/>
        <w:bottom w:val="none" w:sz="0" w:space="0" w:color="auto"/>
        <w:right w:val="none" w:sz="0" w:space="0" w:color="auto"/>
      </w:divBdr>
    </w:div>
    <w:div w:id="1546871024">
      <w:bodyDiv w:val="1"/>
      <w:marLeft w:val="0"/>
      <w:marRight w:val="0"/>
      <w:marTop w:val="0"/>
      <w:marBottom w:val="0"/>
      <w:divBdr>
        <w:top w:val="none" w:sz="0" w:space="0" w:color="auto"/>
        <w:left w:val="none" w:sz="0" w:space="0" w:color="auto"/>
        <w:bottom w:val="none" w:sz="0" w:space="0" w:color="auto"/>
        <w:right w:val="none" w:sz="0" w:space="0" w:color="auto"/>
      </w:divBdr>
    </w:div>
    <w:div w:id="1550072998">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75399484">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 w:id="20514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ratov-npz.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garantF1://1000646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10" Type="http://schemas.openxmlformats.org/officeDocument/2006/relationships/hyperlink" Target="mailto:Sar-npz-office@srnpz.rosnef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802BB-6151-4C36-AC71-2FD98323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764</TotalTime>
  <Pages>57</Pages>
  <Words>28451</Words>
  <Characters>162175</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190246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staff</dc:creator>
  <cp:lastModifiedBy>aasazonova</cp:lastModifiedBy>
  <cp:revision>261</cp:revision>
  <cp:lastPrinted>2019-11-12T13:44:00Z</cp:lastPrinted>
  <dcterms:created xsi:type="dcterms:W3CDTF">2019-10-25T11:43:00Z</dcterms:created>
  <dcterms:modified xsi:type="dcterms:W3CDTF">2019-11-13T08:32:00Z</dcterms:modified>
</cp:coreProperties>
</file>