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D57376">
        <w:rPr>
          <w:b/>
          <w:bCs/>
          <w:sz w:val="32"/>
          <w:szCs w:val="32"/>
        </w:rPr>
        <w:t>2</w:t>
      </w:r>
      <w:r w:rsidRPr="00FA7193">
        <w:rPr>
          <w:b/>
          <w:bCs/>
          <w:color w:val="FF0000"/>
          <w:sz w:val="32"/>
          <w:szCs w:val="32"/>
        </w:rPr>
        <w:t xml:space="preserve"> </w:t>
      </w:r>
      <w:r>
        <w:rPr>
          <w:b/>
          <w:bCs/>
          <w:sz w:val="32"/>
          <w:szCs w:val="32"/>
        </w:rPr>
        <w:t>квартал 201</w:t>
      </w:r>
      <w:r w:rsidR="00E12214">
        <w:rPr>
          <w:b/>
          <w:bCs/>
          <w:sz w:val="32"/>
          <w:szCs w:val="32"/>
        </w:rPr>
        <w:t>9</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proofErr w:type="gramStart"/>
            <w:r w:rsidRPr="008D2ECE">
              <w:rPr>
                <w:b/>
                <w:bCs/>
                <w:color w:val="000000"/>
              </w:rPr>
              <w:t>Исполняющий</w:t>
            </w:r>
            <w:proofErr w:type="gramEnd"/>
            <w:r w:rsidRPr="008D2ECE">
              <w:rPr>
                <w:b/>
                <w:bCs/>
                <w:color w:val="000000"/>
              </w:rPr>
              <w:t xml:space="preserve"> обязанности </w:t>
            </w:r>
            <w:r>
              <w:rPr>
                <w:b/>
                <w:bCs/>
                <w:color w:val="000000"/>
              </w:rPr>
              <w:t>Г</w:t>
            </w:r>
            <w:r w:rsidRPr="00A0065E">
              <w:rPr>
                <w:b/>
                <w:bCs/>
                <w:color w:val="000000"/>
              </w:rPr>
              <w:t>енеральн</w:t>
            </w:r>
            <w:r>
              <w:rPr>
                <w:b/>
                <w:bCs/>
                <w:color w:val="000000"/>
              </w:rPr>
              <w:t>ого</w:t>
            </w:r>
            <w:r w:rsidRPr="00A0065E">
              <w:rPr>
                <w:b/>
                <w:bCs/>
                <w:color w:val="000000"/>
              </w:rPr>
              <w:t xml:space="preserve"> директор</w:t>
            </w:r>
            <w:r>
              <w:rPr>
                <w:b/>
                <w:bCs/>
                <w:color w:val="000000"/>
              </w:rPr>
              <w:t>а</w:t>
            </w:r>
            <w:r w:rsidRPr="00A0065E">
              <w:rPr>
                <w:b/>
                <w:bCs/>
                <w:color w:val="000000"/>
              </w:rPr>
              <w:t xml:space="preserve"> ПАО «Саратовский НПЗ»</w:t>
            </w:r>
          </w:p>
          <w:p w:rsidR="00C14161" w:rsidRPr="008D2ECE" w:rsidRDefault="00C14161" w:rsidP="001A69C1">
            <w:pPr>
              <w:rPr>
                <w:b/>
                <w:bCs/>
                <w:color w:val="000000"/>
              </w:rPr>
            </w:pPr>
            <w:r>
              <w:rPr>
                <w:color w:val="000000"/>
              </w:rPr>
              <w:t>(</w:t>
            </w:r>
            <w:r w:rsidRPr="008D2ECE">
              <w:rPr>
                <w:color w:val="000000"/>
              </w:rPr>
              <w:t>доверенност</w:t>
            </w:r>
            <w:r>
              <w:rPr>
                <w:color w:val="000000"/>
              </w:rPr>
              <w:t>ь</w:t>
            </w:r>
            <w:r w:rsidRPr="008D2ECE">
              <w:rPr>
                <w:color w:val="000000"/>
              </w:rPr>
              <w:t xml:space="preserve"> № </w:t>
            </w:r>
            <w:r w:rsidRPr="00890B57">
              <w:rPr>
                <w:color w:val="000000"/>
              </w:rPr>
              <w:t>22/</w:t>
            </w:r>
            <w:r>
              <w:rPr>
                <w:color w:val="000000"/>
              </w:rPr>
              <w:t>421</w:t>
            </w:r>
            <w:r w:rsidRPr="00890B57">
              <w:rPr>
                <w:color w:val="000000"/>
              </w:rPr>
              <w:t xml:space="preserve"> от </w:t>
            </w:r>
            <w:r>
              <w:rPr>
                <w:color w:val="000000"/>
              </w:rPr>
              <w:t>19.12.2018</w:t>
            </w:r>
            <w:r w:rsidRPr="00890B57">
              <w:rPr>
                <w:color w:val="000000"/>
              </w:rPr>
              <w:t>г.)</w:t>
            </w:r>
          </w:p>
          <w:p w:rsidR="00C14161" w:rsidRPr="00A0065E" w:rsidRDefault="00C14161" w:rsidP="00D57376">
            <w:r w:rsidRPr="00A0065E">
              <w:rPr>
                <w:bCs/>
              </w:rPr>
              <w:t>Дата</w:t>
            </w:r>
            <w:r w:rsidRPr="000B2BCB">
              <w:rPr>
                <w:bCs/>
              </w:rPr>
              <w:t>: 14.0</w:t>
            </w:r>
            <w:r w:rsidR="00D57376" w:rsidRPr="000B2BCB">
              <w:rPr>
                <w:bCs/>
              </w:rPr>
              <w:t>8</w:t>
            </w:r>
            <w:r w:rsidRPr="000B2BCB">
              <w:rPr>
                <w:bCs/>
              </w:rPr>
              <w:t>.2019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Pr>
                <w:b/>
              </w:rPr>
              <w:t>А.В. Юшин</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293033" w:rsidRPr="0074697E" w:rsidRDefault="00293033" w:rsidP="006B1A12">
            <w:pPr>
              <w:rPr>
                <w:b/>
                <w:bCs/>
                <w:color w:val="000000"/>
              </w:rPr>
            </w:pPr>
            <w:r w:rsidRPr="0074697E">
              <w:rPr>
                <w:b/>
                <w:bCs/>
                <w:color w:val="000000"/>
              </w:rPr>
              <w:t>Менеджер Управления</w:t>
            </w:r>
            <w:r w:rsidR="00BF09A6" w:rsidRPr="0074697E">
              <w:rPr>
                <w:b/>
                <w:bCs/>
                <w:color w:val="000000"/>
              </w:rPr>
              <w:t xml:space="preserve"> </w:t>
            </w:r>
          </w:p>
          <w:p w:rsidR="00BF09A6" w:rsidRPr="0074697E" w:rsidRDefault="00BF09A6" w:rsidP="006B1A12">
            <w:pPr>
              <w:rPr>
                <w:b/>
                <w:bCs/>
                <w:color w:val="000000"/>
              </w:rPr>
            </w:pPr>
            <w:r w:rsidRPr="0074697E">
              <w:rPr>
                <w:b/>
                <w:bCs/>
                <w:color w:val="000000"/>
              </w:rPr>
              <w:t xml:space="preserve">взаимодействия с клиентами </w:t>
            </w:r>
          </w:p>
          <w:p w:rsidR="00BF09A6" w:rsidRPr="0074697E" w:rsidRDefault="00BF09A6" w:rsidP="006B1A12">
            <w:pPr>
              <w:spacing w:before="0" w:after="0"/>
              <w:rPr>
                <w:b/>
              </w:rPr>
            </w:pPr>
            <w:r w:rsidRPr="0074697E">
              <w:rPr>
                <w:b/>
              </w:rPr>
              <w:t>Филиала ООО «РН-Учет» в городе Саратов</w:t>
            </w:r>
          </w:p>
          <w:p w:rsidR="00BF09A6" w:rsidRPr="0074697E" w:rsidRDefault="00BF09A6" w:rsidP="006B1A12">
            <w:pPr>
              <w:spacing w:before="0" w:after="0"/>
            </w:pPr>
            <w:r w:rsidRPr="0074697E">
              <w:t>(</w:t>
            </w:r>
            <w:r w:rsidR="00F918B8" w:rsidRPr="00782253">
              <w:t>доверенность №</w:t>
            </w:r>
            <w:r w:rsidR="00F918B8">
              <w:t>22/76</w:t>
            </w:r>
            <w:r w:rsidR="00F918B8" w:rsidRPr="00782253">
              <w:t xml:space="preserve"> от </w:t>
            </w:r>
            <w:r w:rsidR="00F918B8">
              <w:t>04.04</w:t>
            </w:r>
            <w:r w:rsidR="00F918B8" w:rsidRPr="00782253">
              <w:t>.2019г</w:t>
            </w:r>
            <w:r w:rsidR="009A7EA5" w:rsidRPr="007E2BCB">
              <w:rPr>
                <w:color w:val="000000" w:themeColor="text1"/>
              </w:rPr>
              <w:t>.)</w:t>
            </w:r>
          </w:p>
          <w:p w:rsidR="00BF09A6" w:rsidRPr="0074697E"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Договор № 22/</w:t>
            </w:r>
            <w:r w:rsidR="00CF5418" w:rsidRPr="0074697E">
              <w:t>16-0881</w:t>
            </w:r>
            <w:r w:rsidRPr="0074697E">
              <w:t xml:space="preserve"> от </w:t>
            </w:r>
            <w:r w:rsidR="00CF5418" w:rsidRPr="0074697E">
              <w:t>07.11.2016</w:t>
            </w:r>
            <w:r w:rsidRPr="0074697E">
              <w:t xml:space="preserve"> года</w:t>
            </w:r>
          </w:p>
          <w:p w:rsidR="00BF09A6" w:rsidRPr="0074697E" w:rsidRDefault="00BF09A6" w:rsidP="006B1A12">
            <w:pPr>
              <w:spacing w:before="0" w:after="0"/>
            </w:pPr>
            <w:r w:rsidRPr="0074697E">
              <w:t>(период с 01.01.201</w:t>
            </w:r>
            <w:r w:rsidR="00CF5418" w:rsidRPr="0074697E">
              <w:t>7</w:t>
            </w:r>
            <w:r w:rsidRPr="0074697E">
              <w:t xml:space="preserve"> по 31.12.201</w:t>
            </w:r>
            <w:r w:rsidR="00CF5418" w:rsidRPr="0074697E">
              <w:t>9</w:t>
            </w:r>
            <w:r w:rsidRPr="0074697E">
              <w:t>)</w:t>
            </w:r>
          </w:p>
          <w:p w:rsidR="00BF09A6" w:rsidRPr="0074697E" w:rsidRDefault="00BF09A6" w:rsidP="00D57376">
            <w:pPr>
              <w:rPr>
                <w:color w:val="FF0000"/>
              </w:rPr>
            </w:pPr>
            <w:r w:rsidRPr="0074697E">
              <w:t xml:space="preserve">Дата: </w:t>
            </w:r>
            <w:r w:rsidR="00054824" w:rsidRPr="000B2BCB">
              <w:t>14</w:t>
            </w:r>
            <w:r w:rsidR="003B28F9" w:rsidRPr="000B2BCB">
              <w:t>.</w:t>
            </w:r>
            <w:r w:rsidR="00054824" w:rsidRPr="000B2BCB">
              <w:t>0</w:t>
            </w:r>
            <w:r w:rsidR="00D57376" w:rsidRPr="000B2BCB">
              <w:t>8</w:t>
            </w:r>
            <w:r w:rsidR="003A3832" w:rsidRPr="000B2BCB">
              <w:t>.201</w:t>
            </w:r>
            <w:r w:rsidR="00F918B8" w:rsidRPr="000B2BCB">
              <w:t>9</w:t>
            </w:r>
            <w:r w:rsidR="003A3832" w:rsidRPr="000B2BCB">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15372120"/>
      <w:r>
        <w:lastRenderedPageBreak/>
        <w:t>Оглавление</w:t>
      </w:r>
      <w:bookmarkEnd w:id="0"/>
      <w:bookmarkEnd w:id="1"/>
    </w:p>
    <w:p w:rsidR="008F5F62"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8F5F62">
        <w:rPr>
          <w:noProof/>
        </w:rPr>
        <w:t>Оглавление</w:t>
      </w:r>
      <w:r w:rsidR="008F5F62">
        <w:rPr>
          <w:noProof/>
        </w:rPr>
        <w:tab/>
      </w:r>
      <w:r w:rsidR="008F5F62">
        <w:rPr>
          <w:noProof/>
        </w:rPr>
        <w:fldChar w:fldCharType="begin"/>
      </w:r>
      <w:r w:rsidR="008F5F62">
        <w:rPr>
          <w:noProof/>
        </w:rPr>
        <w:instrText xml:space="preserve"> PAGEREF _Toc15372120 \h </w:instrText>
      </w:r>
      <w:r w:rsidR="008F5F62">
        <w:rPr>
          <w:noProof/>
        </w:rPr>
      </w:r>
      <w:r w:rsidR="008F5F62">
        <w:rPr>
          <w:noProof/>
        </w:rPr>
        <w:fldChar w:fldCharType="separate"/>
      </w:r>
      <w:r w:rsidR="008F5F62">
        <w:rPr>
          <w:noProof/>
        </w:rPr>
        <w:t>2</w:t>
      </w:r>
      <w:r w:rsidR="008F5F62">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_Toc15372121 \h </w:instrText>
      </w:r>
      <w:r>
        <w:rPr>
          <w:noProof/>
        </w:rPr>
      </w:r>
      <w:r>
        <w:rPr>
          <w:noProof/>
        </w:rPr>
        <w:fldChar w:fldCharType="separate"/>
      </w:r>
      <w:r>
        <w:rPr>
          <w:noProof/>
        </w:rPr>
        <w:t>5</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 xml:space="preserve">I. </w:t>
      </w:r>
      <w:r w:rsidRPr="00582489">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_Toc15372122 \h </w:instrText>
      </w:r>
      <w:r>
        <w:rPr>
          <w:noProof/>
        </w:rPr>
      </w:r>
      <w:r>
        <w:rPr>
          <w:noProof/>
        </w:rPr>
        <w:fldChar w:fldCharType="separate"/>
      </w:r>
      <w:r>
        <w:rPr>
          <w:noProof/>
        </w:rPr>
        <w:t>6</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_Toc15372123 \h </w:instrText>
      </w:r>
      <w:r>
        <w:rPr>
          <w:noProof/>
        </w:rPr>
      </w:r>
      <w:r>
        <w:rPr>
          <w:noProof/>
        </w:rPr>
        <w:fldChar w:fldCharType="separate"/>
      </w:r>
      <w:r>
        <w:rPr>
          <w:noProof/>
        </w:rPr>
        <w:t>6</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_Toc15372124 \h </w:instrText>
      </w:r>
      <w:r>
        <w:rPr>
          <w:noProof/>
        </w:rPr>
      </w:r>
      <w:r>
        <w:rPr>
          <w:noProof/>
        </w:rPr>
        <w:fldChar w:fldCharType="separate"/>
      </w:r>
      <w:r>
        <w:rPr>
          <w:noProof/>
        </w:rPr>
        <w:t>11</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_Toc15372125 \h </w:instrText>
      </w:r>
      <w:r>
        <w:rPr>
          <w:noProof/>
        </w:rPr>
      </w:r>
      <w:r>
        <w:rPr>
          <w:noProof/>
        </w:rPr>
        <w:fldChar w:fldCharType="separate"/>
      </w:r>
      <w:r>
        <w:rPr>
          <w:noProof/>
        </w:rPr>
        <w:t>12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_Toc15372126 \h </w:instrText>
      </w:r>
      <w:r>
        <w:rPr>
          <w:noProof/>
        </w:rPr>
      </w:r>
      <w:r>
        <w:rPr>
          <w:noProof/>
        </w:rPr>
        <w:fldChar w:fldCharType="separate"/>
      </w:r>
      <w:r>
        <w:rPr>
          <w:noProof/>
        </w:rPr>
        <w:t>12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_Toc15372127 \h </w:instrText>
      </w:r>
      <w:r>
        <w:rPr>
          <w:noProof/>
        </w:rPr>
      </w:r>
      <w:r>
        <w:rPr>
          <w:noProof/>
        </w:rPr>
        <w:fldChar w:fldCharType="separate"/>
      </w:r>
      <w:r>
        <w:rPr>
          <w:noProof/>
        </w:rPr>
        <w:t>12</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_Toc15372128 \h </w:instrText>
      </w:r>
      <w:r>
        <w:rPr>
          <w:noProof/>
        </w:rPr>
      </w:r>
      <w:r>
        <w:rPr>
          <w:noProof/>
        </w:rPr>
        <w:fldChar w:fldCharType="separate"/>
      </w:r>
      <w:r>
        <w:rPr>
          <w:noProof/>
        </w:rPr>
        <w:t>12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_Toc15372129 \h </w:instrText>
      </w:r>
      <w:r>
        <w:rPr>
          <w:noProof/>
        </w:rPr>
      </w:r>
      <w:r>
        <w:rPr>
          <w:noProof/>
        </w:rPr>
        <w:fldChar w:fldCharType="separate"/>
      </w:r>
      <w:r>
        <w:rPr>
          <w:noProof/>
        </w:rPr>
        <w:t>12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_Toc15372130 \h </w:instrText>
      </w:r>
      <w:r>
        <w:rPr>
          <w:noProof/>
        </w:rPr>
      </w:r>
      <w:r>
        <w:rPr>
          <w:noProof/>
        </w:rPr>
        <w:fldChar w:fldCharType="separate"/>
      </w:r>
      <w:r>
        <w:rPr>
          <w:noProof/>
        </w:rPr>
        <w:t>13</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_Toc15372131 \h </w:instrText>
      </w:r>
      <w:r>
        <w:rPr>
          <w:noProof/>
        </w:rPr>
      </w:r>
      <w:r>
        <w:rPr>
          <w:noProof/>
        </w:rPr>
        <w:fldChar w:fldCharType="separate"/>
      </w:r>
      <w:r>
        <w:rPr>
          <w:noProof/>
        </w:rPr>
        <w:t>13</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_Toc15372132 \h </w:instrText>
      </w:r>
      <w:r>
        <w:rPr>
          <w:noProof/>
        </w:rPr>
      </w:r>
      <w:r>
        <w:rPr>
          <w:noProof/>
        </w:rPr>
        <w:fldChar w:fldCharType="separate"/>
      </w:r>
      <w:r>
        <w:rPr>
          <w:noProof/>
        </w:rPr>
        <w:t>13</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_Toc15372133 \h </w:instrText>
      </w:r>
      <w:r>
        <w:rPr>
          <w:noProof/>
        </w:rPr>
      </w:r>
      <w:r>
        <w:rPr>
          <w:noProof/>
        </w:rPr>
        <w:fldChar w:fldCharType="separate"/>
      </w:r>
      <w:r>
        <w:rPr>
          <w:noProof/>
        </w:rPr>
        <w:t>14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_Toc15372134 \h </w:instrText>
      </w:r>
      <w:r>
        <w:rPr>
          <w:noProof/>
        </w:rPr>
      </w:r>
      <w:r>
        <w:rPr>
          <w:noProof/>
        </w:rPr>
        <w:fldChar w:fldCharType="separate"/>
      </w:r>
      <w:r>
        <w:rPr>
          <w:noProof/>
        </w:rPr>
        <w:t>14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_Toc15372135 \h </w:instrText>
      </w:r>
      <w:r>
        <w:rPr>
          <w:noProof/>
        </w:rPr>
      </w:r>
      <w:r>
        <w:rPr>
          <w:noProof/>
        </w:rPr>
        <w:fldChar w:fldCharType="separate"/>
      </w:r>
      <w:r>
        <w:rPr>
          <w:noProof/>
        </w:rPr>
        <w:t>15</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_Toc15372136 \h </w:instrText>
      </w:r>
      <w:r>
        <w:rPr>
          <w:noProof/>
        </w:rPr>
      </w:r>
      <w:r>
        <w:rPr>
          <w:noProof/>
        </w:rPr>
        <w:fldChar w:fldCharType="separate"/>
      </w:r>
      <w:r>
        <w:rPr>
          <w:noProof/>
        </w:rPr>
        <w:t>15</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_Toc15372137 \h </w:instrText>
      </w:r>
      <w:r>
        <w:rPr>
          <w:noProof/>
        </w:rPr>
      </w:r>
      <w:r>
        <w:rPr>
          <w:noProof/>
        </w:rPr>
        <w:fldChar w:fldCharType="separate"/>
      </w:r>
      <w:r>
        <w:rPr>
          <w:noProof/>
        </w:rPr>
        <w:t>15</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_Toc15372138 \h </w:instrText>
      </w:r>
      <w:r>
        <w:rPr>
          <w:noProof/>
        </w:rPr>
      </w:r>
      <w:r>
        <w:rPr>
          <w:noProof/>
        </w:rPr>
        <w:fldChar w:fldCharType="separate"/>
      </w:r>
      <w:r>
        <w:rPr>
          <w:noProof/>
        </w:rPr>
        <w:t>16</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_Toc15372139 \h </w:instrText>
      </w:r>
      <w:r>
        <w:rPr>
          <w:noProof/>
        </w:rPr>
      </w:r>
      <w:r>
        <w:rPr>
          <w:noProof/>
        </w:rPr>
        <w:fldChar w:fldCharType="separate"/>
      </w:r>
      <w:r>
        <w:rPr>
          <w:noProof/>
        </w:rPr>
        <w:t>16</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_Toc15372140 \h </w:instrText>
      </w:r>
      <w:r>
        <w:rPr>
          <w:noProof/>
        </w:rPr>
      </w:r>
      <w:r>
        <w:rPr>
          <w:noProof/>
        </w:rPr>
        <w:fldChar w:fldCharType="separate"/>
      </w:r>
      <w:r>
        <w:rPr>
          <w:noProof/>
        </w:rPr>
        <w:t>16</w:t>
      </w:r>
      <w:r>
        <w:rPr>
          <w:noProof/>
        </w:rPr>
        <w:fldChar w:fldCharType="end"/>
      </w:r>
    </w:p>
    <w:p w:rsidR="008F5F62" w:rsidRPr="008F5F62" w:rsidRDefault="008F5F62" w:rsidP="008F5F62">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_Toc15372141 \h </w:instrText>
      </w:r>
      <w:r>
        <w:rPr>
          <w:noProof/>
        </w:rPr>
      </w:r>
      <w:r>
        <w:rPr>
          <w:noProof/>
        </w:rPr>
        <w:fldChar w:fldCharType="separate"/>
      </w:r>
      <w:r>
        <w:rPr>
          <w:noProof/>
        </w:rPr>
        <w:t>16</w:t>
      </w:r>
      <w:r>
        <w:rPr>
          <w:noProof/>
        </w:rPr>
        <w:fldChar w:fldCharType="end"/>
      </w:r>
    </w:p>
    <w:p w:rsidR="008F5F62" w:rsidRPr="008F5F62" w:rsidRDefault="008F5F62" w:rsidP="008F5F62">
      <w:pPr>
        <w:pStyle w:val="22"/>
        <w:rPr>
          <w:noProof/>
        </w:rPr>
      </w:pPr>
      <w:r>
        <w:rPr>
          <w:noProof/>
        </w:rPr>
        <w:t>2.4.6. Стратегический риск</w:t>
      </w:r>
      <w:r>
        <w:rPr>
          <w:noProof/>
        </w:rPr>
        <w:tab/>
      </w:r>
      <w:r>
        <w:rPr>
          <w:noProof/>
        </w:rPr>
        <w:fldChar w:fldCharType="begin"/>
      </w:r>
      <w:r>
        <w:rPr>
          <w:noProof/>
        </w:rPr>
        <w:instrText xml:space="preserve"> PAGEREF _Toc15372142 \h </w:instrText>
      </w:r>
      <w:r>
        <w:rPr>
          <w:noProof/>
        </w:rPr>
      </w:r>
      <w:r>
        <w:rPr>
          <w:noProof/>
        </w:rPr>
        <w:fldChar w:fldCharType="separate"/>
      </w:r>
      <w:r>
        <w:rPr>
          <w:noProof/>
        </w:rPr>
        <w:t>16</w:t>
      </w:r>
      <w:r>
        <w:rPr>
          <w:noProof/>
        </w:rPr>
        <w:fldChar w:fldCharType="end"/>
      </w:r>
    </w:p>
    <w:p w:rsidR="008F5F62" w:rsidRDefault="008F5F62" w:rsidP="008F5F62">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_Toc15372143 \h </w:instrText>
      </w:r>
      <w:r>
        <w:rPr>
          <w:noProof/>
        </w:rPr>
      </w:r>
      <w:r>
        <w:rPr>
          <w:noProof/>
        </w:rPr>
        <w:fldChar w:fldCharType="separate"/>
      </w:r>
      <w:r>
        <w:rPr>
          <w:noProof/>
        </w:rPr>
        <w:t>16</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_Toc15372144 \h </w:instrText>
      </w:r>
      <w:r>
        <w:rPr>
          <w:noProof/>
        </w:rPr>
      </w:r>
      <w:r>
        <w:rPr>
          <w:noProof/>
        </w:rPr>
        <w:fldChar w:fldCharType="separate"/>
      </w:r>
      <w:r>
        <w:rPr>
          <w:noProof/>
        </w:rPr>
        <w:t>17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_Toc15372145 \h </w:instrText>
      </w:r>
      <w:r>
        <w:rPr>
          <w:noProof/>
        </w:rPr>
      </w:r>
      <w:r>
        <w:rPr>
          <w:noProof/>
        </w:rPr>
        <w:fldChar w:fldCharType="separate"/>
      </w:r>
      <w:r>
        <w:rPr>
          <w:noProof/>
        </w:rPr>
        <w:t>17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_Toc15372146 \h </w:instrText>
      </w:r>
      <w:r>
        <w:rPr>
          <w:noProof/>
        </w:rPr>
      </w:r>
      <w:r>
        <w:rPr>
          <w:noProof/>
        </w:rPr>
        <w:fldChar w:fldCharType="separate"/>
      </w:r>
      <w:r>
        <w:rPr>
          <w:noProof/>
        </w:rPr>
        <w:t>17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_Toc15372147 \h </w:instrText>
      </w:r>
      <w:r>
        <w:rPr>
          <w:noProof/>
        </w:rPr>
      </w:r>
      <w:r>
        <w:rPr>
          <w:noProof/>
        </w:rPr>
        <w:fldChar w:fldCharType="separate"/>
      </w:r>
      <w:r>
        <w:rPr>
          <w:noProof/>
        </w:rPr>
        <w:t>17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_Toc15372148 \h </w:instrText>
      </w:r>
      <w:r>
        <w:rPr>
          <w:noProof/>
        </w:rPr>
      </w:r>
      <w:r>
        <w:rPr>
          <w:noProof/>
        </w:rPr>
        <w:fldChar w:fldCharType="separate"/>
      </w:r>
      <w:r>
        <w:rPr>
          <w:noProof/>
        </w:rPr>
        <w:t>18</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_Toc15372149 \h </w:instrText>
      </w:r>
      <w:r>
        <w:rPr>
          <w:noProof/>
        </w:rPr>
      </w:r>
      <w:r>
        <w:rPr>
          <w:noProof/>
        </w:rPr>
        <w:fldChar w:fldCharType="separate"/>
      </w:r>
      <w:r>
        <w:rPr>
          <w:noProof/>
        </w:rPr>
        <w:t>18</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_Toc15372150 \h </w:instrText>
      </w:r>
      <w:r>
        <w:rPr>
          <w:noProof/>
        </w:rPr>
      </w:r>
      <w:r>
        <w:rPr>
          <w:noProof/>
        </w:rPr>
        <w:fldChar w:fldCharType="separate"/>
      </w:r>
      <w:r>
        <w:rPr>
          <w:noProof/>
        </w:rPr>
        <w:t>19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_Toc15372151 \h </w:instrText>
      </w:r>
      <w:r>
        <w:rPr>
          <w:noProof/>
        </w:rPr>
      </w:r>
      <w:r>
        <w:rPr>
          <w:noProof/>
        </w:rPr>
        <w:fldChar w:fldCharType="separate"/>
      </w:r>
      <w:r>
        <w:rPr>
          <w:noProof/>
        </w:rPr>
        <w:t>19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_Toc15372152 \h </w:instrText>
      </w:r>
      <w:r>
        <w:rPr>
          <w:noProof/>
        </w:rPr>
      </w:r>
      <w:r>
        <w:rPr>
          <w:noProof/>
        </w:rPr>
        <w:fldChar w:fldCharType="separate"/>
      </w:r>
      <w:r>
        <w:rPr>
          <w:noProof/>
        </w:rPr>
        <w:t>19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_Toc15372153 \h </w:instrText>
      </w:r>
      <w:r>
        <w:rPr>
          <w:noProof/>
        </w:rPr>
      </w:r>
      <w:r>
        <w:rPr>
          <w:noProof/>
        </w:rPr>
        <w:fldChar w:fldCharType="separate"/>
      </w:r>
      <w:r>
        <w:rPr>
          <w:noProof/>
        </w:rPr>
        <w:t>19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_Toc15372154 \h </w:instrText>
      </w:r>
      <w:r>
        <w:rPr>
          <w:noProof/>
        </w:rPr>
      </w:r>
      <w:r>
        <w:rPr>
          <w:noProof/>
        </w:rPr>
        <w:fldChar w:fldCharType="separate"/>
      </w:r>
      <w:r>
        <w:rPr>
          <w:noProof/>
        </w:rPr>
        <w:t>19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_Toc15372155 \h </w:instrText>
      </w:r>
      <w:r>
        <w:rPr>
          <w:noProof/>
        </w:rPr>
      </w:r>
      <w:r>
        <w:rPr>
          <w:noProof/>
        </w:rPr>
        <w:fldChar w:fldCharType="separate"/>
      </w:r>
      <w:r>
        <w:rPr>
          <w:noProof/>
        </w:rPr>
        <w:t>20</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_Toc15372156 \h </w:instrText>
      </w:r>
      <w:r>
        <w:rPr>
          <w:noProof/>
        </w:rPr>
      </w:r>
      <w:r>
        <w:rPr>
          <w:noProof/>
        </w:rPr>
        <w:fldChar w:fldCharType="separate"/>
      </w:r>
      <w:r>
        <w:rPr>
          <w:noProof/>
        </w:rPr>
        <w:t>20</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_Toc15372157 \h </w:instrText>
      </w:r>
      <w:r>
        <w:rPr>
          <w:noProof/>
        </w:rPr>
      </w:r>
      <w:r>
        <w:rPr>
          <w:noProof/>
        </w:rPr>
        <w:fldChar w:fldCharType="separate"/>
      </w:r>
      <w:r>
        <w:rPr>
          <w:noProof/>
        </w:rPr>
        <w:t>21</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_Toc15372158 \h </w:instrText>
      </w:r>
      <w:r>
        <w:rPr>
          <w:noProof/>
        </w:rPr>
      </w:r>
      <w:r>
        <w:rPr>
          <w:noProof/>
        </w:rPr>
        <w:fldChar w:fldCharType="separate"/>
      </w:r>
      <w:r>
        <w:rPr>
          <w:noProof/>
        </w:rPr>
        <w:t>24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_Toc15372159 \h </w:instrText>
      </w:r>
      <w:r>
        <w:rPr>
          <w:noProof/>
        </w:rPr>
      </w:r>
      <w:r>
        <w:rPr>
          <w:noProof/>
        </w:rPr>
        <w:fldChar w:fldCharType="separate"/>
      </w:r>
      <w:r>
        <w:rPr>
          <w:noProof/>
        </w:rPr>
        <w:t>24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_Toc15372160 \h </w:instrText>
      </w:r>
      <w:r>
        <w:rPr>
          <w:noProof/>
        </w:rPr>
      </w:r>
      <w:r>
        <w:rPr>
          <w:noProof/>
        </w:rPr>
        <w:fldChar w:fldCharType="separate"/>
      </w:r>
      <w:r>
        <w:rPr>
          <w:noProof/>
        </w:rPr>
        <w:t>24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_Toc15372161 \h </w:instrText>
      </w:r>
      <w:r>
        <w:rPr>
          <w:noProof/>
        </w:rPr>
      </w:r>
      <w:r>
        <w:rPr>
          <w:noProof/>
        </w:rPr>
        <w:fldChar w:fldCharType="separate"/>
      </w:r>
      <w:r>
        <w:rPr>
          <w:noProof/>
        </w:rPr>
        <w:t>24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_Toc15372162 \h </w:instrText>
      </w:r>
      <w:r>
        <w:rPr>
          <w:noProof/>
        </w:rPr>
      </w:r>
      <w:r>
        <w:rPr>
          <w:noProof/>
        </w:rPr>
        <w:fldChar w:fldCharType="separate"/>
      </w:r>
      <w:r>
        <w:rPr>
          <w:noProof/>
        </w:rPr>
        <w:t>24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_Toc15372163 \h </w:instrText>
      </w:r>
      <w:r>
        <w:rPr>
          <w:noProof/>
        </w:rPr>
      </w:r>
      <w:r>
        <w:rPr>
          <w:noProof/>
        </w:rPr>
        <w:fldChar w:fldCharType="separate"/>
      </w:r>
      <w:r>
        <w:rPr>
          <w:noProof/>
        </w:rPr>
        <w:t>24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_Toc15372164 \h </w:instrText>
      </w:r>
      <w:r>
        <w:rPr>
          <w:noProof/>
        </w:rPr>
      </w:r>
      <w:r>
        <w:rPr>
          <w:noProof/>
        </w:rPr>
        <w:fldChar w:fldCharType="separate"/>
      </w:r>
      <w:r>
        <w:rPr>
          <w:noProof/>
        </w:rPr>
        <w:t>24</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_Toc15372165 \h </w:instrText>
      </w:r>
      <w:r>
        <w:rPr>
          <w:noProof/>
        </w:rPr>
      </w:r>
      <w:r>
        <w:rPr>
          <w:noProof/>
        </w:rPr>
        <w:fldChar w:fldCharType="separate"/>
      </w:r>
      <w:r>
        <w:rPr>
          <w:noProof/>
        </w:rPr>
        <w:t>25</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_Toc15372166 \h </w:instrText>
      </w:r>
      <w:r>
        <w:rPr>
          <w:noProof/>
        </w:rPr>
      </w:r>
      <w:r>
        <w:rPr>
          <w:noProof/>
        </w:rPr>
        <w:fldChar w:fldCharType="separate"/>
      </w:r>
      <w:r>
        <w:rPr>
          <w:noProof/>
        </w:rPr>
        <w:t>25</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_Toc15372167 \h </w:instrText>
      </w:r>
      <w:r>
        <w:rPr>
          <w:noProof/>
        </w:rPr>
      </w:r>
      <w:r>
        <w:rPr>
          <w:noProof/>
        </w:rPr>
        <w:fldChar w:fldCharType="separate"/>
      </w:r>
      <w:r>
        <w:rPr>
          <w:noProof/>
        </w:rPr>
        <w:t>26</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_Toc15372168 \h </w:instrText>
      </w:r>
      <w:r>
        <w:rPr>
          <w:noProof/>
        </w:rPr>
      </w:r>
      <w:r>
        <w:rPr>
          <w:noProof/>
        </w:rPr>
        <w:fldChar w:fldCharType="separate"/>
      </w:r>
      <w:r>
        <w:rPr>
          <w:noProof/>
        </w:rPr>
        <w:t>27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_Toc15372169 \h </w:instrText>
      </w:r>
      <w:r>
        <w:rPr>
          <w:noProof/>
        </w:rPr>
      </w:r>
      <w:r>
        <w:rPr>
          <w:noProof/>
        </w:rPr>
        <w:fldChar w:fldCharType="separate"/>
      </w:r>
      <w:r>
        <w:rPr>
          <w:noProof/>
        </w:rPr>
        <w:t>27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_Toc15372170 \h </w:instrText>
      </w:r>
      <w:r>
        <w:rPr>
          <w:noProof/>
        </w:rPr>
      </w:r>
      <w:r>
        <w:rPr>
          <w:noProof/>
        </w:rPr>
        <w:fldChar w:fldCharType="separate"/>
      </w:r>
      <w:r>
        <w:rPr>
          <w:noProof/>
        </w:rPr>
        <w:t>27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_Toc15372171 \h </w:instrText>
      </w:r>
      <w:r>
        <w:rPr>
          <w:noProof/>
        </w:rPr>
      </w:r>
      <w:r>
        <w:rPr>
          <w:noProof/>
        </w:rPr>
        <w:fldChar w:fldCharType="separate"/>
      </w:r>
      <w:r>
        <w:rPr>
          <w:noProof/>
        </w:rPr>
        <w:t>27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_Toc15372172 \h </w:instrText>
      </w:r>
      <w:r>
        <w:rPr>
          <w:noProof/>
        </w:rPr>
      </w:r>
      <w:r>
        <w:rPr>
          <w:noProof/>
        </w:rPr>
        <w:fldChar w:fldCharType="separate"/>
      </w:r>
      <w:r>
        <w:rPr>
          <w:noProof/>
        </w:rPr>
        <w:t>28</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_Toc15372173 \h </w:instrText>
      </w:r>
      <w:r>
        <w:rPr>
          <w:noProof/>
        </w:rPr>
      </w:r>
      <w:r>
        <w:rPr>
          <w:noProof/>
        </w:rPr>
        <w:fldChar w:fldCharType="separate"/>
      </w:r>
      <w:r>
        <w:rPr>
          <w:noProof/>
        </w:rPr>
        <w:t>29</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_Toc15372174 \h </w:instrText>
      </w:r>
      <w:r>
        <w:rPr>
          <w:noProof/>
        </w:rPr>
      </w:r>
      <w:r>
        <w:rPr>
          <w:noProof/>
        </w:rPr>
        <w:fldChar w:fldCharType="separate"/>
      </w:r>
      <w:r>
        <w:rPr>
          <w:noProof/>
        </w:rPr>
        <w:t>29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_Toc15372175 \h </w:instrText>
      </w:r>
      <w:r>
        <w:rPr>
          <w:noProof/>
        </w:rPr>
      </w:r>
      <w:r>
        <w:rPr>
          <w:noProof/>
        </w:rPr>
        <w:fldChar w:fldCharType="separate"/>
      </w:r>
      <w:r>
        <w:rPr>
          <w:noProof/>
        </w:rPr>
        <w:t>29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_Toc15372176 \h </w:instrText>
      </w:r>
      <w:r>
        <w:rPr>
          <w:noProof/>
        </w:rPr>
      </w:r>
      <w:r>
        <w:rPr>
          <w:noProof/>
        </w:rPr>
        <w:fldChar w:fldCharType="separate"/>
      </w:r>
      <w:r>
        <w:rPr>
          <w:noProof/>
        </w:rPr>
        <w:t>34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_Toc15372177 \h </w:instrText>
      </w:r>
      <w:r>
        <w:rPr>
          <w:noProof/>
        </w:rPr>
      </w:r>
      <w:r>
        <w:rPr>
          <w:noProof/>
        </w:rPr>
        <w:fldChar w:fldCharType="separate"/>
      </w:r>
      <w:r>
        <w:rPr>
          <w:noProof/>
        </w:rPr>
        <w:t>34</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_Toc15372178 \h </w:instrText>
      </w:r>
      <w:r>
        <w:rPr>
          <w:noProof/>
        </w:rPr>
      </w:r>
      <w:r>
        <w:rPr>
          <w:noProof/>
        </w:rPr>
        <w:fldChar w:fldCharType="separate"/>
      </w:r>
      <w:r>
        <w:rPr>
          <w:noProof/>
        </w:rPr>
        <w:t>41</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_Toc15372179 \h </w:instrText>
      </w:r>
      <w:r>
        <w:rPr>
          <w:noProof/>
        </w:rPr>
      </w:r>
      <w:r>
        <w:rPr>
          <w:noProof/>
        </w:rPr>
        <w:fldChar w:fldCharType="separate"/>
      </w:r>
      <w:r>
        <w:rPr>
          <w:noProof/>
        </w:rPr>
        <w:t>41</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_Toc15372180 \h </w:instrText>
      </w:r>
      <w:r>
        <w:rPr>
          <w:noProof/>
        </w:rPr>
      </w:r>
      <w:r>
        <w:rPr>
          <w:noProof/>
        </w:rPr>
        <w:fldChar w:fldCharType="separate"/>
      </w:r>
      <w:r>
        <w:rPr>
          <w:noProof/>
        </w:rPr>
        <w:t>46</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_Toc15372181 \h </w:instrText>
      </w:r>
      <w:r>
        <w:rPr>
          <w:noProof/>
        </w:rPr>
      </w:r>
      <w:r>
        <w:rPr>
          <w:noProof/>
        </w:rPr>
        <w:fldChar w:fldCharType="separate"/>
      </w:r>
      <w:r>
        <w:rPr>
          <w:noProof/>
        </w:rPr>
        <w:t>47</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_Toc15372182 \h </w:instrText>
      </w:r>
      <w:r>
        <w:rPr>
          <w:noProof/>
        </w:rPr>
      </w:r>
      <w:r>
        <w:rPr>
          <w:noProof/>
        </w:rPr>
        <w:fldChar w:fldCharType="separate"/>
      </w:r>
      <w:r>
        <w:rPr>
          <w:noProof/>
        </w:rPr>
        <w:t>48</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_Toc15372183 \h </w:instrText>
      </w:r>
      <w:r>
        <w:rPr>
          <w:noProof/>
        </w:rPr>
      </w:r>
      <w:r>
        <w:rPr>
          <w:noProof/>
        </w:rPr>
        <w:fldChar w:fldCharType="separate"/>
      </w:r>
      <w:r>
        <w:rPr>
          <w:noProof/>
        </w:rPr>
        <w:t>49</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_Toc15372184 \h </w:instrText>
      </w:r>
      <w:r>
        <w:rPr>
          <w:noProof/>
        </w:rPr>
      </w:r>
      <w:r>
        <w:rPr>
          <w:noProof/>
        </w:rPr>
        <w:fldChar w:fldCharType="separate"/>
      </w:r>
      <w:r>
        <w:rPr>
          <w:noProof/>
        </w:rPr>
        <w:t>50</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_Toc15372185 \h </w:instrText>
      </w:r>
      <w:r>
        <w:rPr>
          <w:noProof/>
        </w:rPr>
      </w:r>
      <w:r>
        <w:rPr>
          <w:noProof/>
        </w:rPr>
        <w:fldChar w:fldCharType="separate"/>
      </w:r>
      <w:r>
        <w:rPr>
          <w:noProof/>
        </w:rPr>
        <w:t>50</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_Toc15372186 \h </w:instrText>
      </w:r>
      <w:r>
        <w:rPr>
          <w:noProof/>
        </w:rPr>
      </w:r>
      <w:r>
        <w:rPr>
          <w:noProof/>
        </w:rPr>
        <w:fldChar w:fldCharType="separate"/>
      </w:r>
      <w:r>
        <w:rPr>
          <w:noProof/>
        </w:rPr>
        <w:t>50</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_Toc15372187 \h </w:instrText>
      </w:r>
      <w:r>
        <w:rPr>
          <w:noProof/>
        </w:rPr>
      </w:r>
      <w:r>
        <w:rPr>
          <w:noProof/>
        </w:rPr>
        <w:fldChar w:fldCharType="separate"/>
      </w:r>
      <w:r>
        <w:rPr>
          <w:noProof/>
        </w:rPr>
        <w:t>50</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_Toc15372188 \h </w:instrText>
      </w:r>
      <w:r>
        <w:rPr>
          <w:noProof/>
        </w:rPr>
      </w:r>
      <w:r>
        <w:rPr>
          <w:noProof/>
        </w:rPr>
        <w:fldChar w:fldCharType="separate"/>
      </w:r>
      <w:r>
        <w:rPr>
          <w:noProof/>
        </w:rPr>
        <w:t>51</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_Toc15372189 \h </w:instrText>
      </w:r>
      <w:r>
        <w:rPr>
          <w:noProof/>
        </w:rPr>
      </w:r>
      <w:r>
        <w:rPr>
          <w:noProof/>
        </w:rPr>
        <w:fldChar w:fldCharType="separate"/>
      </w:r>
      <w:r>
        <w:rPr>
          <w:noProof/>
        </w:rPr>
        <w:t>52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_Toc15372190 \h </w:instrText>
      </w:r>
      <w:r>
        <w:rPr>
          <w:noProof/>
        </w:rPr>
      </w:r>
      <w:r>
        <w:rPr>
          <w:noProof/>
        </w:rPr>
        <w:fldChar w:fldCharType="separate"/>
      </w:r>
      <w:r>
        <w:rPr>
          <w:noProof/>
        </w:rPr>
        <w:t>52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_Toc15372191 \h </w:instrText>
      </w:r>
      <w:r>
        <w:rPr>
          <w:noProof/>
        </w:rPr>
      </w:r>
      <w:r>
        <w:rPr>
          <w:noProof/>
        </w:rPr>
        <w:fldChar w:fldCharType="separate"/>
      </w:r>
      <w:r>
        <w:rPr>
          <w:noProof/>
        </w:rPr>
        <w:t>52</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_Toc15372192 \h </w:instrText>
      </w:r>
      <w:r>
        <w:rPr>
          <w:noProof/>
        </w:rPr>
      </w:r>
      <w:r>
        <w:rPr>
          <w:noProof/>
        </w:rPr>
        <w:fldChar w:fldCharType="separate"/>
      </w:r>
      <w:r>
        <w:rPr>
          <w:noProof/>
        </w:rPr>
        <w:t>53</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_Toc15372193 \h </w:instrText>
      </w:r>
      <w:r>
        <w:rPr>
          <w:noProof/>
        </w:rPr>
      </w:r>
      <w:r>
        <w:rPr>
          <w:noProof/>
        </w:rPr>
        <w:fldChar w:fldCharType="separate"/>
      </w:r>
      <w:r>
        <w:rPr>
          <w:noProof/>
        </w:rPr>
        <w:t>54</w:t>
      </w:r>
      <w:r>
        <w:rPr>
          <w:noProof/>
        </w:rPr>
        <w:fldChar w:fldCharType="end"/>
      </w:r>
    </w:p>
    <w:p w:rsidR="008F5F62" w:rsidRDefault="008F5F62">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_Toc15372194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_Toc15372195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_Toc15372196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_Toc15372197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_Toc15372198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_Toc15372199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 xml:space="preserve">7.6. Сведения о существенных изменениях, произошедших в составе имущества эмитента после </w:t>
      </w:r>
      <w:r w:rsidRPr="00582489">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_Toc15372200 \h </w:instrText>
      </w:r>
      <w:r>
        <w:rPr>
          <w:noProof/>
        </w:rPr>
      </w:r>
      <w:r>
        <w:rPr>
          <w:noProof/>
        </w:rPr>
        <w:fldChar w:fldCharType="separate"/>
      </w:r>
      <w:r>
        <w:rPr>
          <w:noProof/>
        </w:rPr>
        <w:t>55</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_Toc15372201 \h </w:instrText>
      </w:r>
      <w:r>
        <w:rPr>
          <w:noProof/>
        </w:rPr>
      </w:r>
      <w:r>
        <w:rPr>
          <w:noProof/>
        </w:rPr>
        <w:fldChar w:fldCharType="separate"/>
      </w:r>
      <w:r>
        <w:rPr>
          <w:noProof/>
        </w:rPr>
        <w:t>56</w:t>
      </w:r>
      <w:r>
        <w:rPr>
          <w:noProof/>
        </w:rPr>
        <w:fldChar w:fldCharType="end"/>
      </w:r>
    </w:p>
    <w:p w:rsidR="008F5F62" w:rsidRDefault="008F5F62">
      <w:pPr>
        <w:pStyle w:val="11"/>
        <w:rPr>
          <w:rFonts w:asciiTheme="minorHAnsi" w:eastAsiaTheme="minorEastAsia" w:hAnsiTheme="minorHAnsi" w:cstheme="minorBidi"/>
          <w:noProof/>
          <w:sz w:val="22"/>
          <w:szCs w:val="22"/>
        </w:rPr>
      </w:pPr>
      <w:r w:rsidRPr="00582489">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_Toc15372202 \h </w:instrText>
      </w:r>
      <w:r>
        <w:rPr>
          <w:noProof/>
        </w:rPr>
      </w:r>
      <w:r>
        <w:rPr>
          <w:noProof/>
        </w:rPr>
        <w:fldChar w:fldCharType="separate"/>
      </w:r>
      <w:r>
        <w:rPr>
          <w:noProof/>
        </w:rPr>
        <w:t>56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 Дополнительные сведения об эмитенте</w:t>
      </w:r>
      <w:r>
        <w:rPr>
          <w:noProof/>
        </w:rPr>
        <w:tab/>
      </w:r>
      <w:r>
        <w:rPr>
          <w:noProof/>
        </w:rPr>
        <w:fldChar w:fldCharType="begin"/>
      </w:r>
      <w:r>
        <w:rPr>
          <w:noProof/>
        </w:rPr>
        <w:instrText xml:space="preserve"> PAGEREF _Toc15372203 \h </w:instrText>
      </w:r>
      <w:r>
        <w:rPr>
          <w:noProof/>
        </w:rPr>
      </w:r>
      <w:r>
        <w:rPr>
          <w:noProof/>
        </w:rPr>
        <w:fldChar w:fldCharType="separate"/>
      </w:r>
      <w:r>
        <w:rPr>
          <w:noProof/>
        </w:rPr>
        <w:t>56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_Toc15372204 \h </w:instrText>
      </w:r>
      <w:r>
        <w:rPr>
          <w:noProof/>
        </w:rPr>
      </w:r>
      <w:r>
        <w:rPr>
          <w:noProof/>
        </w:rPr>
        <w:fldChar w:fldCharType="separate"/>
      </w:r>
      <w:r>
        <w:rPr>
          <w:noProof/>
        </w:rPr>
        <w:t>56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_Toc15372205 \h </w:instrText>
      </w:r>
      <w:r>
        <w:rPr>
          <w:noProof/>
        </w:rPr>
      </w:r>
      <w:r>
        <w:rPr>
          <w:noProof/>
        </w:rPr>
        <w:fldChar w:fldCharType="separate"/>
      </w:r>
      <w:r>
        <w:rPr>
          <w:noProof/>
        </w:rPr>
        <w:t>56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_Toc15372206 \h </w:instrText>
      </w:r>
      <w:r>
        <w:rPr>
          <w:noProof/>
        </w:rPr>
      </w:r>
      <w:r>
        <w:rPr>
          <w:noProof/>
        </w:rPr>
        <w:fldChar w:fldCharType="separate"/>
      </w:r>
      <w:r>
        <w:rPr>
          <w:noProof/>
        </w:rPr>
        <w:t>56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_Toc15372207 \h </w:instrText>
      </w:r>
      <w:r>
        <w:rPr>
          <w:noProof/>
        </w:rPr>
      </w:r>
      <w:r>
        <w:rPr>
          <w:noProof/>
        </w:rPr>
        <w:fldChar w:fldCharType="separate"/>
      </w:r>
      <w:r>
        <w:rPr>
          <w:noProof/>
        </w:rPr>
        <w:t>59</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_Toc15372208 \h </w:instrText>
      </w:r>
      <w:r>
        <w:rPr>
          <w:noProof/>
        </w:rPr>
      </w:r>
      <w:r>
        <w:rPr>
          <w:noProof/>
        </w:rPr>
        <w:fldChar w:fldCharType="separate"/>
      </w:r>
      <w:r>
        <w:rPr>
          <w:noProof/>
        </w:rPr>
        <w:t>59</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_Toc15372209 \h </w:instrText>
      </w:r>
      <w:r>
        <w:rPr>
          <w:noProof/>
        </w:rPr>
      </w:r>
      <w:r>
        <w:rPr>
          <w:noProof/>
        </w:rPr>
        <w:fldChar w:fldCharType="separate"/>
      </w:r>
      <w:r>
        <w:rPr>
          <w:noProof/>
        </w:rPr>
        <w:t>59</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_Toc15372210 \h </w:instrText>
      </w:r>
      <w:r>
        <w:rPr>
          <w:noProof/>
        </w:rPr>
      </w:r>
      <w:r>
        <w:rPr>
          <w:noProof/>
        </w:rPr>
        <w:fldChar w:fldCharType="separate"/>
      </w:r>
      <w:r>
        <w:rPr>
          <w:noProof/>
        </w:rPr>
        <w:t>59</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_Toc15372211 \h </w:instrText>
      </w:r>
      <w:r>
        <w:rPr>
          <w:noProof/>
        </w:rPr>
      </w:r>
      <w:r>
        <w:rPr>
          <w:noProof/>
        </w:rPr>
        <w:fldChar w:fldCharType="separate"/>
      </w:r>
      <w:r>
        <w:rPr>
          <w:noProof/>
        </w:rPr>
        <w:t>60</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_Toc15372212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_Toc15372213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_Toc15372214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_Toc15372215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_Toc15372216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_Toc15372217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_Toc15372218 \h </w:instrText>
      </w:r>
      <w:r>
        <w:rPr>
          <w:noProof/>
        </w:rPr>
      </w:r>
      <w:r>
        <w:rPr>
          <w:noProof/>
        </w:rPr>
        <w:fldChar w:fldCharType="separate"/>
      </w:r>
      <w:r>
        <w:rPr>
          <w:noProof/>
        </w:rPr>
        <w:t>61</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_Toc15372219 \h </w:instrText>
      </w:r>
      <w:r>
        <w:rPr>
          <w:noProof/>
        </w:rPr>
      </w:r>
      <w:r>
        <w:rPr>
          <w:noProof/>
        </w:rPr>
        <w:fldChar w:fldCharType="separate"/>
      </w:r>
      <w:r>
        <w:rPr>
          <w:noProof/>
        </w:rPr>
        <w:t>62</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_Toc15372220 \h </w:instrText>
      </w:r>
      <w:r>
        <w:rPr>
          <w:noProof/>
        </w:rPr>
      </w:r>
      <w:r>
        <w:rPr>
          <w:noProof/>
        </w:rPr>
        <w:fldChar w:fldCharType="separate"/>
      </w:r>
      <w:r>
        <w:rPr>
          <w:noProof/>
        </w:rPr>
        <w:t>62</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_Toc15372221 \h </w:instrText>
      </w:r>
      <w:r>
        <w:rPr>
          <w:noProof/>
        </w:rPr>
      </w:r>
      <w:r>
        <w:rPr>
          <w:noProof/>
        </w:rPr>
        <w:fldChar w:fldCharType="separate"/>
      </w:r>
      <w:r>
        <w:rPr>
          <w:noProof/>
        </w:rPr>
        <w:t>66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8.8. Иные сведения</w:t>
      </w:r>
      <w:r>
        <w:rPr>
          <w:noProof/>
        </w:rPr>
        <w:tab/>
      </w:r>
      <w:r>
        <w:rPr>
          <w:noProof/>
        </w:rPr>
        <w:fldChar w:fldCharType="begin"/>
      </w:r>
      <w:r>
        <w:rPr>
          <w:noProof/>
        </w:rPr>
        <w:instrText xml:space="preserve"> PAGEREF _Toc15372222 \h </w:instrText>
      </w:r>
      <w:r>
        <w:rPr>
          <w:noProof/>
        </w:rPr>
      </w:r>
      <w:r>
        <w:rPr>
          <w:noProof/>
        </w:rPr>
        <w:fldChar w:fldCharType="separate"/>
      </w:r>
      <w:r>
        <w:rPr>
          <w:noProof/>
        </w:rPr>
        <w:t>66</w:t>
      </w:r>
      <w:r>
        <w:rPr>
          <w:noProof/>
        </w:rPr>
        <w:fldChar w:fldCharType="end"/>
      </w:r>
    </w:p>
    <w:p w:rsidR="008F5F62" w:rsidRDefault="008F5F62">
      <w:pPr>
        <w:pStyle w:val="22"/>
        <w:rPr>
          <w:rFonts w:asciiTheme="minorHAnsi" w:eastAsiaTheme="minorEastAsia" w:hAnsiTheme="minorHAnsi" w:cstheme="minorBidi"/>
          <w:noProof/>
          <w:sz w:val="22"/>
          <w:szCs w:val="22"/>
        </w:rPr>
      </w:pPr>
      <w:r w:rsidRPr="00582489">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_Toc15372223 \h </w:instrText>
      </w:r>
      <w:r>
        <w:rPr>
          <w:noProof/>
        </w:rPr>
      </w:r>
      <w:r>
        <w:rPr>
          <w:noProof/>
        </w:rPr>
        <w:fldChar w:fldCharType="separate"/>
      </w:r>
      <w:r>
        <w:rPr>
          <w:noProof/>
        </w:rPr>
        <w:t>66</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15372121"/>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15372122"/>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15372123"/>
      <w:r w:rsidRPr="001A05C8">
        <w:t>1.1. Сведения о банковских счетах эмитента</w:t>
      </w:r>
      <w:bookmarkEnd w:id="4"/>
    </w:p>
    <w:p w:rsidR="001661B2" w:rsidRPr="00DE7F28" w:rsidRDefault="001661B2" w:rsidP="001661B2">
      <w:pPr>
        <w:pStyle w:val="SubHeading"/>
        <w:spacing w:before="0"/>
        <w:ind w:left="200"/>
        <w:rPr>
          <w:color w:val="000000" w:themeColor="text1"/>
        </w:rPr>
      </w:pPr>
      <w:r w:rsidRPr="00DE7F28">
        <w:rPr>
          <w:color w:val="000000" w:themeColor="text1"/>
        </w:rPr>
        <w:t>Сведения о кредитной организации</w:t>
      </w:r>
    </w:p>
    <w:p w:rsidR="001661B2" w:rsidRPr="00DE7F28" w:rsidRDefault="001661B2" w:rsidP="001661B2">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1661B2" w:rsidRPr="00DE7F28" w:rsidRDefault="001661B2" w:rsidP="001661B2">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1661B2" w:rsidRPr="00DE7F28" w:rsidRDefault="001661B2" w:rsidP="001661B2">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1661B2" w:rsidRPr="00D10EBC" w:rsidRDefault="001661B2" w:rsidP="001661B2">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1661B2" w:rsidRPr="00D10EBC" w:rsidRDefault="001661B2" w:rsidP="001661B2">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1661B2" w:rsidRPr="00D10EBC" w:rsidRDefault="001661B2" w:rsidP="001661B2">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1661B2" w:rsidRPr="00D10EBC" w:rsidRDefault="001661B2" w:rsidP="001661B2">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40702810309120002291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40702840609120002291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40702840909121002291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40702978209120002291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40702978509121002291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1661B2" w:rsidRDefault="001661B2" w:rsidP="001661B2">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1661B2" w:rsidRPr="002E369D" w:rsidRDefault="001661B2" w:rsidP="001661B2">
      <w:pPr>
        <w:ind w:left="400"/>
        <w:rPr>
          <w:b/>
          <w:i/>
          <w:color w:val="000000" w:themeColor="text1"/>
        </w:rPr>
      </w:pPr>
      <w:r w:rsidRPr="00D10EBC">
        <w:rPr>
          <w:color w:val="000000" w:themeColor="text1"/>
        </w:rPr>
        <w:t>Место нахождения:</w:t>
      </w:r>
      <w:r>
        <w:rPr>
          <w:color w:val="000000" w:themeColor="text1"/>
        </w:rPr>
        <w:t xml:space="preserve"> </w:t>
      </w:r>
      <w:r w:rsidR="003E6B88" w:rsidRPr="003E6B88">
        <w:rPr>
          <w:b/>
          <w:i/>
          <w:color w:val="000000" w:themeColor="text1"/>
        </w:rPr>
        <w:t>190000,</w:t>
      </w:r>
      <w:r w:rsidR="003E6B88">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1661B2" w:rsidRPr="00D10EBC" w:rsidRDefault="001661B2" w:rsidP="001661B2">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1661B2" w:rsidRPr="00D10EBC" w:rsidRDefault="001661B2" w:rsidP="001661B2">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left="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sidR="00E94F8C">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left="426"/>
        <w:rPr>
          <w:rStyle w:val="Subst"/>
          <w:bCs/>
          <w:iCs/>
        </w:rPr>
      </w:pPr>
      <w:r w:rsidRPr="00D10EBC">
        <w:t>ИНН:</w:t>
      </w:r>
      <w:r w:rsidRPr="00D10EBC">
        <w:rPr>
          <w:rStyle w:val="Subst"/>
          <w:bCs/>
          <w:iCs/>
        </w:rPr>
        <w:t xml:space="preserve"> 2540016961</w:t>
      </w:r>
    </w:p>
    <w:p w:rsidR="001661B2" w:rsidRPr="00D10EBC" w:rsidRDefault="001661B2" w:rsidP="001661B2">
      <w:pPr>
        <w:ind w:left="426"/>
      </w:pPr>
      <w:r w:rsidRPr="00D10EBC">
        <w:t>БИК:</w:t>
      </w:r>
      <w:r w:rsidRPr="00D10EBC">
        <w:rPr>
          <w:rStyle w:val="Subst"/>
          <w:bCs/>
          <w:iCs/>
        </w:rPr>
        <w:t xml:space="preserve"> 040507705</w:t>
      </w:r>
    </w:p>
    <w:p w:rsidR="001661B2" w:rsidRPr="00D10EBC" w:rsidRDefault="001661B2" w:rsidP="001661B2">
      <w:pPr>
        <w:ind w:left="142"/>
      </w:pPr>
      <w:r w:rsidRPr="00D10EBC">
        <w:t>Номер счета:</w:t>
      </w:r>
      <w:r w:rsidRPr="00D10EBC">
        <w:rPr>
          <w:rStyle w:val="Subst"/>
          <w:bCs/>
          <w:iCs/>
        </w:rPr>
        <w:t xml:space="preserve"> 40702810700060000742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rPr>
          <w:rStyle w:val="Subst"/>
          <w:bCs/>
          <w:iCs/>
        </w:rPr>
      </w:pPr>
      <w:r w:rsidRPr="00D10EBC">
        <w:t>Тип счета:</w:t>
      </w:r>
      <w:r w:rsidRPr="00D10EBC">
        <w:rPr>
          <w:rStyle w:val="Subst"/>
          <w:bCs/>
          <w:iCs/>
        </w:rPr>
        <w:t xml:space="preserve"> Расчетный счет</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left="426"/>
      </w:pPr>
      <w:r w:rsidRPr="00D10EBC">
        <w:t>Сокращенное фирменное наименование:</w:t>
      </w:r>
      <w:r w:rsidRPr="00D10EBC">
        <w:rPr>
          <w:rStyle w:val="Subst"/>
          <w:bCs/>
          <w:iCs/>
        </w:rPr>
        <w:t xml:space="preserve"> ПАО "Дальневосточный банк"</w:t>
      </w:r>
    </w:p>
    <w:p w:rsidR="00CF3E87" w:rsidRPr="00D10EBC" w:rsidRDefault="001661B2" w:rsidP="00CF3E87">
      <w:pPr>
        <w:ind w:left="426"/>
        <w:rPr>
          <w:rStyle w:val="Subst"/>
          <w:bCs/>
          <w:iCs/>
        </w:rPr>
      </w:pPr>
      <w:r w:rsidRPr="00D10EBC">
        <w:t>Место нахождения:</w:t>
      </w:r>
      <w:r w:rsidRPr="00D10EBC">
        <w:rPr>
          <w:rStyle w:val="Subst"/>
          <w:bCs/>
          <w:iCs/>
        </w:rPr>
        <w:t xml:space="preserve"> </w:t>
      </w:r>
      <w:r w:rsidR="00CF3E87" w:rsidRPr="00D10EBC">
        <w:rPr>
          <w:rStyle w:val="Subst"/>
          <w:bCs/>
          <w:iCs/>
        </w:rPr>
        <w:t>690</w:t>
      </w:r>
      <w:r w:rsidR="00CF3E87">
        <w:rPr>
          <w:rStyle w:val="Subst"/>
          <w:bCs/>
          <w:iCs/>
        </w:rPr>
        <w:t>9</w:t>
      </w:r>
      <w:r w:rsidR="00CF3E87" w:rsidRPr="00D10EBC">
        <w:rPr>
          <w:rStyle w:val="Subst"/>
          <w:bCs/>
          <w:iCs/>
        </w:rPr>
        <w:t xml:space="preserve">90, </w:t>
      </w:r>
      <w:r w:rsidR="00CF3E87">
        <w:rPr>
          <w:rStyle w:val="Subst"/>
          <w:bCs/>
          <w:iCs/>
        </w:rPr>
        <w:t xml:space="preserve">Приморский край, </w:t>
      </w:r>
      <w:r w:rsidR="00CF3E87" w:rsidRPr="00D10EBC">
        <w:rPr>
          <w:rStyle w:val="Subst"/>
          <w:bCs/>
          <w:iCs/>
        </w:rPr>
        <w:t xml:space="preserve">г. Владивосток, ул. </w:t>
      </w:r>
      <w:proofErr w:type="spellStart"/>
      <w:r w:rsidR="00CF3E87" w:rsidRPr="00D10EBC">
        <w:rPr>
          <w:rStyle w:val="Subst"/>
          <w:bCs/>
          <w:iCs/>
        </w:rPr>
        <w:t>Верхнепортовая</w:t>
      </w:r>
      <w:proofErr w:type="spellEnd"/>
      <w:r w:rsidR="00CF3E87" w:rsidRPr="00D10EBC">
        <w:rPr>
          <w:rStyle w:val="Subst"/>
          <w:bCs/>
          <w:iCs/>
        </w:rPr>
        <w:t>, 27-</w:t>
      </w:r>
      <w:r w:rsidR="00CF3E87">
        <w:rPr>
          <w:rStyle w:val="Subst"/>
          <w:bCs/>
          <w:iCs/>
        </w:rPr>
        <w:t>а</w:t>
      </w:r>
    </w:p>
    <w:p w:rsidR="001661B2" w:rsidRPr="00D10EBC" w:rsidRDefault="001661B2" w:rsidP="001661B2">
      <w:pPr>
        <w:ind w:left="426"/>
        <w:rPr>
          <w:rStyle w:val="Subst"/>
          <w:bCs/>
          <w:iCs/>
        </w:rPr>
      </w:pPr>
      <w:r w:rsidRPr="00D10EBC">
        <w:t>ИНН:</w:t>
      </w:r>
      <w:r w:rsidRPr="00D10EBC">
        <w:rPr>
          <w:rStyle w:val="Subst"/>
          <w:bCs/>
          <w:iCs/>
        </w:rPr>
        <w:t xml:space="preserve"> 2540016961</w:t>
      </w:r>
    </w:p>
    <w:p w:rsidR="001661B2" w:rsidRPr="00D10EBC" w:rsidRDefault="001661B2" w:rsidP="001661B2">
      <w:pPr>
        <w:ind w:left="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40702840400060011742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pPr>
      <w:r w:rsidRPr="00D10EBC">
        <w:t>Тип счета:</w:t>
      </w:r>
      <w:r w:rsidRPr="00D10EBC">
        <w:rPr>
          <w:rStyle w:val="Subst"/>
          <w:bCs/>
          <w:iCs/>
        </w:rPr>
        <w:t xml:space="preserve"> Транзитный валютный счет (доллары США)</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left="426"/>
      </w:pPr>
      <w:r w:rsidRPr="00D10EBC">
        <w:t>Сокращенное фирменное наименование:</w:t>
      </w:r>
      <w:r w:rsidRPr="00D10EBC">
        <w:rPr>
          <w:rStyle w:val="Subst"/>
          <w:bCs/>
          <w:iCs/>
        </w:rPr>
        <w:t xml:space="preserve"> ПАО "Дальневосточный банк"</w:t>
      </w:r>
    </w:p>
    <w:p w:rsidR="00CF3E87" w:rsidRPr="00D10EBC" w:rsidRDefault="001661B2" w:rsidP="00CF3E87">
      <w:pPr>
        <w:ind w:left="426"/>
        <w:rPr>
          <w:rStyle w:val="Subst"/>
          <w:bCs/>
          <w:iCs/>
        </w:rPr>
      </w:pPr>
      <w:r w:rsidRPr="00D10EBC">
        <w:t>Место нахождения:</w:t>
      </w:r>
      <w:r w:rsidRPr="00D10EBC">
        <w:rPr>
          <w:rStyle w:val="Subst"/>
          <w:bCs/>
          <w:iCs/>
        </w:rPr>
        <w:t xml:space="preserve"> </w:t>
      </w:r>
      <w:r w:rsidR="00CF3E87" w:rsidRPr="00D10EBC">
        <w:rPr>
          <w:rStyle w:val="Subst"/>
          <w:bCs/>
          <w:iCs/>
        </w:rPr>
        <w:t>690</w:t>
      </w:r>
      <w:r w:rsidR="00CF3E87">
        <w:rPr>
          <w:rStyle w:val="Subst"/>
          <w:bCs/>
          <w:iCs/>
        </w:rPr>
        <w:t>9</w:t>
      </w:r>
      <w:r w:rsidR="00CF3E87" w:rsidRPr="00D10EBC">
        <w:rPr>
          <w:rStyle w:val="Subst"/>
          <w:bCs/>
          <w:iCs/>
        </w:rPr>
        <w:t xml:space="preserve">90, </w:t>
      </w:r>
      <w:r w:rsidR="00CF3E87">
        <w:rPr>
          <w:rStyle w:val="Subst"/>
          <w:bCs/>
          <w:iCs/>
        </w:rPr>
        <w:t xml:space="preserve">Приморский край, </w:t>
      </w:r>
      <w:r w:rsidR="00CF3E87" w:rsidRPr="00D10EBC">
        <w:rPr>
          <w:rStyle w:val="Subst"/>
          <w:bCs/>
          <w:iCs/>
        </w:rPr>
        <w:t xml:space="preserve">г. Владивосток, ул. </w:t>
      </w:r>
      <w:proofErr w:type="spellStart"/>
      <w:r w:rsidR="00CF3E87" w:rsidRPr="00D10EBC">
        <w:rPr>
          <w:rStyle w:val="Subst"/>
          <w:bCs/>
          <w:iCs/>
        </w:rPr>
        <w:t>Верхнепортовая</w:t>
      </w:r>
      <w:proofErr w:type="spellEnd"/>
      <w:r w:rsidR="00CF3E87" w:rsidRPr="00D10EBC">
        <w:rPr>
          <w:rStyle w:val="Subst"/>
          <w:bCs/>
          <w:iCs/>
        </w:rPr>
        <w:t>, 27-</w:t>
      </w:r>
      <w:r w:rsidR="00CF3E87">
        <w:rPr>
          <w:rStyle w:val="Subst"/>
          <w:bCs/>
          <w:iCs/>
        </w:rPr>
        <w:t>а</w:t>
      </w:r>
    </w:p>
    <w:p w:rsidR="001661B2" w:rsidRPr="00D10EBC" w:rsidRDefault="001661B2" w:rsidP="001661B2">
      <w:pPr>
        <w:ind w:left="426"/>
        <w:rPr>
          <w:rStyle w:val="Subst"/>
          <w:bCs/>
          <w:iCs/>
        </w:rPr>
      </w:pPr>
      <w:r w:rsidRPr="00D10EBC">
        <w:t>ИНН:</w:t>
      </w:r>
      <w:r w:rsidRPr="00D10EBC">
        <w:rPr>
          <w:rStyle w:val="Subst"/>
          <w:bCs/>
          <w:iCs/>
        </w:rPr>
        <w:t xml:space="preserve"> 2540016961</w:t>
      </w:r>
    </w:p>
    <w:p w:rsidR="001661B2" w:rsidRPr="00D10EBC" w:rsidRDefault="001661B2" w:rsidP="001661B2">
      <w:pPr>
        <w:ind w:left="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40702840200060091742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pPr>
      <w:r w:rsidRPr="00D10EBC">
        <w:t>Тип счета:</w:t>
      </w:r>
      <w:r w:rsidRPr="00D10EBC">
        <w:rPr>
          <w:rStyle w:val="Subst"/>
          <w:bCs/>
          <w:iCs/>
        </w:rPr>
        <w:t xml:space="preserve"> Текущий валютный счет (доллары США)</w:t>
      </w:r>
    </w:p>
    <w:p w:rsidR="001661B2" w:rsidRPr="00D10EBC" w:rsidRDefault="001661B2" w:rsidP="001661B2">
      <w:pPr>
        <w:pStyle w:val="SubHeading"/>
        <w:ind w:firstLine="142"/>
      </w:pPr>
      <w:r w:rsidRPr="00D10EBC">
        <w:lastRenderedPageBreak/>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6C5A7B" w:rsidRPr="00D10EBC" w:rsidRDefault="001661B2" w:rsidP="006C5A7B">
      <w:pPr>
        <w:ind w:left="426"/>
        <w:rPr>
          <w:rStyle w:val="Subst"/>
          <w:bCs/>
          <w:iCs/>
        </w:rPr>
      </w:pPr>
      <w:r w:rsidRPr="00D10EBC">
        <w:t>Место нахождения:</w:t>
      </w:r>
      <w:r w:rsidRPr="00D10EBC">
        <w:rPr>
          <w:rStyle w:val="Subst"/>
          <w:bCs/>
          <w:iCs/>
        </w:rPr>
        <w:t xml:space="preserve"> </w:t>
      </w:r>
      <w:r w:rsidR="006C5A7B" w:rsidRPr="00D10EBC">
        <w:rPr>
          <w:rStyle w:val="Subst"/>
          <w:bCs/>
          <w:iCs/>
        </w:rPr>
        <w:t>690</w:t>
      </w:r>
      <w:r w:rsidR="006C5A7B">
        <w:rPr>
          <w:rStyle w:val="Subst"/>
          <w:bCs/>
          <w:iCs/>
        </w:rPr>
        <w:t>9</w:t>
      </w:r>
      <w:r w:rsidR="006C5A7B" w:rsidRPr="00D10EBC">
        <w:rPr>
          <w:rStyle w:val="Subst"/>
          <w:bCs/>
          <w:iCs/>
        </w:rPr>
        <w:t xml:space="preserve">90, </w:t>
      </w:r>
      <w:r w:rsidR="006C5A7B">
        <w:rPr>
          <w:rStyle w:val="Subst"/>
          <w:bCs/>
          <w:iCs/>
        </w:rPr>
        <w:t xml:space="preserve">Приморский край, </w:t>
      </w:r>
      <w:r w:rsidR="006C5A7B" w:rsidRPr="00D10EBC">
        <w:rPr>
          <w:rStyle w:val="Subst"/>
          <w:bCs/>
          <w:iCs/>
        </w:rPr>
        <w:t xml:space="preserve">г. Владивосток, ул. </w:t>
      </w:r>
      <w:proofErr w:type="spellStart"/>
      <w:r w:rsidR="006C5A7B" w:rsidRPr="00D10EBC">
        <w:rPr>
          <w:rStyle w:val="Subst"/>
          <w:bCs/>
          <w:iCs/>
        </w:rPr>
        <w:t>Верхнепортовая</w:t>
      </w:r>
      <w:proofErr w:type="spellEnd"/>
      <w:r w:rsidR="006C5A7B" w:rsidRPr="00D10EBC">
        <w:rPr>
          <w:rStyle w:val="Subst"/>
          <w:bCs/>
          <w:iCs/>
        </w:rPr>
        <w:t>, 27-</w:t>
      </w:r>
      <w:r w:rsidR="006C5A7B">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40702978000060011742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rPr>
          <w:rStyle w:val="Subst"/>
          <w:bCs/>
          <w:iCs/>
        </w:rPr>
      </w:pPr>
      <w:r w:rsidRPr="00D10EBC">
        <w:t>Тип счета:</w:t>
      </w:r>
      <w:r w:rsidRPr="00D10EBC">
        <w:rPr>
          <w:rStyle w:val="Subst"/>
          <w:bCs/>
          <w:iCs/>
        </w:rPr>
        <w:t xml:space="preserve"> Транзитный валютный счет (евро)</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047491" w:rsidRPr="00D10EBC" w:rsidRDefault="001661B2" w:rsidP="00047491">
      <w:pPr>
        <w:ind w:left="426"/>
        <w:rPr>
          <w:rStyle w:val="Subst"/>
          <w:bCs/>
          <w:iCs/>
        </w:rPr>
      </w:pPr>
      <w:r w:rsidRPr="00D10EBC">
        <w:t>Место нахождения:</w:t>
      </w:r>
      <w:r w:rsidRPr="00D10EBC">
        <w:rPr>
          <w:rStyle w:val="Subst"/>
          <w:bCs/>
          <w:iCs/>
        </w:rPr>
        <w:t xml:space="preserve"> </w:t>
      </w:r>
      <w:r w:rsidR="00047491" w:rsidRPr="00D10EBC">
        <w:rPr>
          <w:rStyle w:val="Subst"/>
          <w:bCs/>
          <w:iCs/>
        </w:rPr>
        <w:t>690</w:t>
      </w:r>
      <w:r w:rsidR="00047491">
        <w:rPr>
          <w:rStyle w:val="Subst"/>
          <w:bCs/>
          <w:iCs/>
        </w:rPr>
        <w:t>9</w:t>
      </w:r>
      <w:r w:rsidR="00047491" w:rsidRPr="00D10EBC">
        <w:rPr>
          <w:rStyle w:val="Subst"/>
          <w:bCs/>
          <w:iCs/>
        </w:rPr>
        <w:t xml:space="preserve">90, </w:t>
      </w:r>
      <w:r w:rsidR="00047491">
        <w:rPr>
          <w:rStyle w:val="Subst"/>
          <w:bCs/>
          <w:iCs/>
        </w:rPr>
        <w:t xml:space="preserve">Приморский край, </w:t>
      </w:r>
      <w:r w:rsidR="00047491" w:rsidRPr="00D10EBC">
        <w:rPr>
          <w:rStyle w:val="Subst"/>
          <w:bCs/>
          <w:iCs/>
        </w:rPr>
        <w:t xml:space="preserve">г. Владивосток, ул. </w:t>
      </w:r>
      <w:proofErr w:type="spellStart"/>
      <w:r w:rsidR="00047491" w:rsidRPr="00D10EBC">
        <w:rPr>
          <w:rStyle w:val="Subst"/>
          <w:bCs/>
          <w:iCs/>
        </w:rPr>
        <w:t>Верхнепортовая</w:t>
      </w:r>
      <w:proofErr w:type="spellEnd"/>
      <w:r w:rsidR="00047491" w:rsidRPr="00D10EBC">
        <w:rPr>
          <w:rStyle w:val="Subst"/>
          <w:bCs/>
          <w:iCs/>
        </w:rPr>
        <w:t>, 27-</w:t>
      </w:r>
      <w:r w:rsidR="00047491">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40702978800060091742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rPr>
          <w:rStyle w:val="Subst"/>
          <w:bCs/>
          <w:iCs/>
        </w:rPr>
      </w:pPr>
      <w:r w:rsidRPr="00D10EBC">
        <w:t>Тип счета:</w:t>
      </w:r>
      <w:r w:rsidRPr="00D10EBC">
        <w:rPr>
          <w:rStyle w:val="Subst"/>
          <w:bCs/>
          <w:iCs/>
        </w:rPr>
        <w:t xml:space="preserve"> Текущий валютный счет (евро)</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047491" w:rsidRPr="00D10EBC" w:rsidRDefault="001661B2" w:rsidP="00047491">
      <w:pPr>
        <w:ind w:left="426"/>
        <w:rPr>
          <w:rStyle w:val="Subst"/>
          <w:bCs/>
          <w:iCs/>
        </w:rPr>
      </w:pPr>
      <w:r w:rsidRPr="00D10EBC">
        <w:t>Место нахождения:</w:t>
      </w:r>
      <w:r w:rsidRPr="00D10EBC">
        <w:rPr>
          <w:rStyle w:val="Subst"/>
          <w:bCs/>
          <w:iCs/>
        </w:rPr>
        <w:t xml:space="preserve"> </w:t>
      </w:r>
      <w:r w:rsidR="00047491" w:rsidRPr="00D10EBC">
        <w:rPr>
          <w:rStyle w:val="Subst"/>
          <w:bCs/>
          <w:iCs/>
        </w:rPr>
        <w:t>690</w:t>
      </w:r>
      <w:r w:rsidR="00047491">
        <w:rPr>
          <w:rStyle w:val="Subst"/>
          <w:bCs/>
          <w:iCs/>
        </w:rPr>
        <w:t>9</w:t>
      </w:r>
      <w:r w:rsidR="00047491" w:rsidRPr="00D10EBC">
        <w:rPr>
          <w:rStyle w:val="Subst"/>
          <w:bCs/>
          <w:iCs/>
        </w:rPr>
        <w:t xml:space="preserve">90, </w:t>
      </w:r>
      <w:r w:rsidR="00047491">
        <w:rPr>
          <w:rStyle w:val="Subst"/>
          <w:bCs/>
          <w:iCs/>
        </w:rPr>
        <w:t xml:space="preserve">Приморский край, </w:t>
      </w:r>
      <w:r w:rsidR="00047491" w:rsidRPr="00D10EBC">
        <w:rPr>
          <w:rStyle w:val="Subst"/>
          <w:bCs/>
          <w:iCs/>
        </w:rPr>
        <w:t xml:space="preserve">г. Владивосток, ул. </w:t>
      </w:r>
      <w:proofErr w:type="spellStart"/>
      <w:r w:rsidR="00047491" w:rsidRPr="00D10EBC">
        <w:rPr>
          <w:rStyle w:val="Subst"/>
          <w:bCs/>
          <w:iCs/>
        </w:rPr>
        <w:t>Верхнепортовая</w:t>
      </w:r>
      <w:proofErr w:type="spellEnd"/>
      <w:r w:rsidR="00047491" w:rsidRPr="00D10EBC">
        <w:rPr>
          <w:rStyle w:val="Subst"/>
          <w:bCs/>
          <w:iCs/>
        </w:rPr>
        <w:t>, 27-</w:t>
      </w:r>
      <w:r w:rsidR="00047491">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40702156000060011742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047491" w:rsidRPr="00D10EBC" w:rsidRDefault="001661B2" w:rsidP="00047491">
      <w:pPr>
        <w:ind w:left="426"/>
        <w:rPr>
          <w:rStyle w:val="Subst"/>
          <w:bCs/>
          <w:iCs/>
        </w:rPr>
      </w:pPr>
      <w:r w:rsidRPr="00D10EBC">
        <w:t>Место нахождения:</w:t>
      </w:r>
      <w:r w:rsidRPr="00D10EBC">
        <w:rPr>
          <w:rStyle w:val="Subst"/>
          <w:bCs/>
          <w:iCs/>
        </w:rPr>
        <w:t xml:space="preserve"> </w:t>
      </w:r>
      <w:r w:rsidR="00047491" w:rsidRPr="00D10EBC">
        <w:rPr>
          <w:rStyle w:val="Subst"/>
          <w:bCs/>
          <w:iCs/>
        </w:rPr>
        <w:t>690</w:t>
      </w:r>
      <w:r w:rsidR="00047491">
        <w:rPr>
          <w:rStyle w:val="Subst"/>
          <w:bCs/>
          <w:iCs/>
        </w:rPr>
        <w:t>9</w:t>
      </w:r>
      <w:r w:rsidR="00047491" w:rsidRPr="00D10EBC">
        <w:rPr>
          <w:rStyle w:val="Subst"/>
          <w:bCs/>
          <w:iCs/>
        </w:rPr>
        <w:t xml:space="preserve">90, </w:t>
      </w:r>
      <w:r w:rsidR="00047491">
        <w:rPr>
          <w:rStyle w:val="Subst"/>
          <w:bCs/>
          <w:iCs/>
        </w:rPr>
        <w:t xml:space="preserve">Приморский край, </w:t>
      </w:r>
      <w:r w:rsidR="00047491" w:rsidRPr="00D10EBC">
        <w:rPr>
          <w:rStyle w:val="Subst"/>
          <w:bCs/>
          <w:iCs/>
        </w:rPr>
        <w:t xml:space="preserve">г. Владивосток, ул. </w:t>
      </w:r>
      <w:proofErr w:type="spellStart"/>
      <w:r w:rsidR="00047491" w:rsidRPr="00D10EBC">
        <w:rPr>
          <w:rStyle w:val="Subst"/>
          <w:bCs/>
          <w:iCs/>
        </w:rPr>
        <w:t>Верхнепортовая</w:t>
      </w:r>
      <w:proofErr w:type="spellEnd"/>
      <w:r w:rsidR="00047491" w:rsidRPr="00D10EBC">
        <w:rPr>
          <w:rStyle w:val="Subst"/>
          <w:bCs/>
          <w:iCs/>
        </w:rPr>
        <w:t>, 27-</w:t>
      </w:r>
      <w:r w:rsidR="00047491">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40702156800060091742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pPr>
      <w:r w:rsidRPr="00D10EBC">
        <w:t>Тип счета:</w:t>
      </w:r>
      <w:r w:rsidRPr="00D10EBC">
        <w:rPr>
          <w:rStyle w:val="Subst"/>
          <w:bCs/>
          <w:iCs/>
        </w:rPr>
        <w:t xml:space="preserve"> Текущий валютный счет (китайские юани)</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352B1B" w:rsidRPr="00D10EBC" w:rsidRDefault="001661B2" w:rsidP="00352B1B">
      <w:pPr>
        <w:ind w:left="426"/>
        <w:rPr>
          <w:rStyle w:val="Subst"/>
          <w:bCs/>
          <w:iCs/>
        </w:rPr>
      </w:pPr>
      <w:r w:rsidRPr="00D10EBC">
        <w:t>Место нахождения:</w:t>
      </w:r>
      <w:r w:rsidRPr="00D10EBC">
        <w:rPr>
          <w:rStyle w:val="Subst"/>
          <w:bCs/>
          <w:iCs/>
        </w:rPr>
        <w:t xml:space="preserve"> </w:t>
      </w:r>
      <w:r w:rsidR="00352B1B" w:rsidRPr="00D10EBC">
        <w:rPr>
          <w:rStyle w:val="Subst"/>
          <w:bCs/>
          <w:iCs/>
        </w:rPr>
        <w:t>690</w:t>
      </w:r>
      <w:r w:rsidR="00352B1B">
        <w:rPr>
          <w:rStyle w:val="Subst"/>
          <w:bCs/>
          <w:iCs/>
        </w:rPr>
        <w:t>9</w:t>
      </w:r>
      <w:r w:rsidR="00352B1B" w:rsidRPr="00D10EBC">
        <w:rPr>
          <w:rStyle w:val="Subst"/>
          <w:bCs/>
          <w:iCs/>
        </w:rPr>
        <w:t xml:space="preserve">90, </w:t>
      </w:r>
      <w:r w:rsidR="00352B1B">
        <w:rPr>
          <w:rStyle w:val="Subst"/>
          <w:bCs/>
          <w:iCs/>
        </w:rPr>
        <w:t xml:space="preserve">Приморский край, </w:t>
      </w:r>
      <w:r w:rsidR="00352B1B" w:rsidRPr="00D10EBC">
        <w:rPr>
          <w:rStyle w:val="Subst"/>
          <w:bCs/>
          <w:iCs/>
        </w:rPr>
        <w:t xml:space="preserve">г. Владивосток, ул. </w:t>
      </w:r>
      <w:proofErr w:type="spellStart"/>
      <w:r w:rsidR="00352B1B" w:rsidRPr="00D10EBC">
        <w:rPr>
          <w:rStyle w:val="Subst"/>
          <w:bCs/>
          <w:iCs/>
        </w:rPr>
        <w:t>Верхнепортовая</w:t>
      </w:r>
      <w:proofErr w:type="spellEnd"/>
      <w:r w:rsidR="00352B1B" w:rsidRPr="00D10EBC">
        <w:rPr>
          <w:rStyle w:val="Subst"/>
          <w:bCs/>
          <w:iCs/>
        </w:rPr>
        <w:t>, 27-</w:t>
      </w:r>
      <w:r w:rsidR="00352B1B">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tabs>
          <w:tab w:val="left" w:pos="1933"/>
        </w:tabs>
        <w:ind w:firstLine="426"/>
      </w:pPr>
      <w:r w:rsidRPr="00D10EBC">
        <w:t>БИК:</w:t>
      </w:r>
      <w:r w:rsidRPr="00D10EBC">
        <w:rPr>
          <w:rStyle w:val="Subst"/>
          <w:bCs/>
          <w:iCs/>
        </w:rPr>
        <w:t xml:space="preserve"> 040507705</w:t>
      </w:r>
      <w:r w:rsidRPr="00D10EBC">
        <w:rPr>
          <w:rStyle w:val="Subst"/>
          <w:bCs/>
          <w:iCs/>
        </w:rPr>
        <w:tab/>
      </w:r>
    </w:p>
    <w:p w:rsidR="001661B2" w:rsidRPr="00D10EBC" w:rsidRDefault="001661B2" w:rsidP="001661B2">
      <w:pPr>
        <w:ind w:firstLine="142"/>
        <w:rPr>
          <w:rStyle w:val="Subst"/>
          <w:bCs/>
          <w:iCs/>
        </w:rPr>
      </w:pPr>
      <w:r w:rsidRPr="00D10EBC">
        <w:t>Номер счета:</w:t>
      </w:r>
      <w:r w:rsidRPr="00D10EBC">
        <w:rPr>
          <w:rStyle w:val="Subst"/>
          <w:bCs/>
          <w:iCs/>
        </w:rPr>
        <w:t xml:space="preserve"> 40702344100060011742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pPr>
      <w:r w:rsidRPr="00D10EBC">
        <w:t>Тип счета:</w:t>
      </w:r>
      <w:r w:rsidRPr="00D10EBC">
        <w:rPr>
          <w:rStyle w:val="Subst"/>
          <w:bCs/>
          <w:iCs/>
        </w:rPr>
        <w:t xml:space="preserve"> Транзитный валютный счет (гонконгские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352B1B" w:rsidRPr="00D10EBC" w:rsidRDefault="001661B2" w:rsidP="00352B1B">
      <w:pPr>
        <w:ind w:left="426"/>
        <w:rPr>
          <w:rStyle w:val="Subst"/>
          <w:bCs/>
          <w:iCs/>
        </w:rPr>
      </w:pPr>
      <w:r w:rsidRPr="00D10EBC">
        <w:t>Место нахождения:</w:t>
      </w:r>
      <w:r w:rsidRPr="00D10EBC">
        <w:rPr>
          <w:rStyle w:val="Subst"/>
          <w:bCs/>
          <w:iCs/>
        </w:rPr>
        <w:t xml:space="preserve"> </w:t>
      </w:r>
      <w:r w:rsidR="00352B1B" w:rsidRPr="00D10EBC">
        <w:rPr>
          <w:rStyle w:val="Subst"/>
          <w:bCs/>
          <w:iCs/>
        </w:rPr>
        <w:t>690</w:t>
      </w:r>
      <w:r w:rsidR="00352B1B">
        <w:rPr>
          <w:rStyle w:val="Subst"/>
          <w:bCs/>
          <w:iCs/>
        </w:rPr>
        <w:t>9</w:t>
      </w:r>
      <w:r w:rsidR="00352B1B" w:rsidRPr="00D10EBC">
        <w:rPr>
          <w:rStyle w:val="Subst"/>
          <w:bCs/>
          <w:iCs/>
        </w:rPr>
        <w:t xml:space="preserve">90, </w:t>
      </w:r>
      <w:r w:rsidR="00352B1B">
        <w:rPr>
          <w:rStyle w:val="Subst"/>
          <w:bCs/>
          <w:iCs/>
        </w:rPr>
        <w:t xml:space="preserve">Приморский край, </w:t>
      </w:r>
      <w:r w:rsidR="00352B1B" w:rsidRPr="00D10EBC">
        <w:rPr>
          <w:rStyle w:val="Subst"/>
          <w:bCs/>
          <w:iCs/>
        </w:rPr>
        <w:t xml:space="preserve">г. Владивосток, ул. </w:t>
      </w:r>
      <w:proofErr w:type="spellStart"/>
      <w:r w:rsidR="00352B1B" w:rsidRPr="00D10EBC">
        <w:rPr>
          <w:rStyle w:val="Subst"/>
          <w:bCs/>
          <w:iCs/>
        </w:rPr>
        <w:t>Верхнепортовая</w:t>
      </w:r>
      <w:proofErr w:type="spellEnd"/>
      <w:r w:rsidR="00352B1B" w:rsidRPr="00D10EBC">
        <w:rPr>
          <w:rStyle w:val="Subst"/>
          <w:bCs/>
          <w:iCs/>
        </w:rPr>
        <w:t>, 27-</w:t>
      </w:r>
      <w:r w:rsidR="00352B1B">
        <w:rPr>
          <w:rStyle w:val="Subst"/>
          <w:bCs/>
          <w:iCs/>
        </w:rPr>
        <w:t>а</w:t>
      </w:r>
    </w:p>
    <w:p w:rsidR="001661B2" w:rsidRPr="00D10EBC" w:rsidRDefault="001661B2" w:rsidP="001661B2">
      <w:pPr>
        <w:ind w:firstLine="426"/>
        <w:rPr>
          <w:rStyle w:val="Subst"/>
          <w:bCs/>
          <w:iCs/>
        </w:rPr>
      </w:pPr>
      <w:r w:rsidRPr="00D10EBC">
        <w:lastRenderedPageBreak/>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40702344900060091742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352B1B" w:rsidRPr="00D10EBC" w:rsidRDefault="001661B2" w:rsidP="00352B1B">
      <w:pPr>
        <w:ind w:left="426"/>
        <w:rPr>
          <w:rStyle w:val="Subst"/>
          <w:bCs/>
          <w:iCs/>
        </w:rPr>
      </w:pPr>
      <w:r w:rsidRPr="00D10EBC">
        <w:t>Место нахождения:</w:t>
      </w:r>
      <w:r w:rsidRPr="00D10EBC">
        <w:rPr>
          <w:rStyle w:val="Subst"/>
          <w:bCs/>
          <w:iCs/>
        </w:rPr>
        <w:t xml:space="preserve"> </w:t>
      </w:r>
      <w:r w:rsidR="00352B1B" w:rsidRPr="00D10EBC">
        <w:rPr>
          <w:rStyle w:val="Subst"/>
          <w:bCs/>
          <w:iCs/>
        </w:rPr>
        <w:t>690</w:t>
      </w:r>
      <w:r w:rsidR="00352B1B">
        <w:rPr>
          <w:rStyle w:val="Subst"/>
          <w:bCs/>
          <w:iCs/>
        </w:rPr>
        <w:t>9</w:t>
      </w:r>
      <w:r w:rsidR="00352B1B" w:rsidRPr="00D10EBC">
        <w:rPr>
          <w:rStyle w:val="Subst"/>
          <w:bCs/>
          <w:iCs/>
        </w:rPr>
        <w:t xml:space="preserve">90, </w:t>
      </w:r>
      <w:r w:rsidR="00352B1B">
        <w:rPr>
          <w:rStyle w:val="Subst"/>
          <w:bCs/>
          <w:iCs/>
        </w:rPr>
        <w:t xml:space="preserve">Приморский край, </w:t>
      </w:r>
      <w:r w:rsidR="00352B1B" w:rsidRPr="00D10EBC">
        <w:rPr>
          <w:rStyle w:val="Subst"/>
          <w:bCs/>
          <w:iCs/>
        </w:rPr>
        <w:t xml:space="preserve">г. Владивосток, ул. </w:t>
      </w:r>
      <w:proofErr w:type="spellStart"/>
      <w:r w:rsidR="00352B1B" w:rsidRPr="00D10EBC">
        <w:rPr>
          <w:rStyle w:val="Subst"/>
          <w:bCs/>
          <w:iCs/>
        </w:rPr>
        <w:t>Верхнепортовая</w:t>
      </w:r>
      <w:proofErr w:type="spellEnd"/>
      <w:r w:rsidR="00352B1B" w:rsidRPr="00D10EBC">
        <w:rPr>
          <w:rStyle w:val="Subst"/>
          <w:bCs/>
          <w:iCs/>
        </w:rPr>
        <w:t>, 27-</w:t>
      </w:r>
      <w:r w:rsidR="00352B1B">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40702702700060011742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352B1B" w:rsidRPr="00D10EBC" w:rsidRDefault="001661B2" w:rsidP="00352B1B">
      <w:pPr>
        <w:ind w:left="426"/>
        <w:rPr>
          <w:rStyle w:val="Subst"/>
          <w:bCs/>
          <w:iCs/>
        </w:rPr>
      </w:pPr>
      <w:r w:rsidRPr="00D10EBC">
        <w:t>Место нахождения:</w:t>
      </w:r>
      <w:r w:rsidRPr="00D10EBC">
        <w:rPr>
          <w:rStyle w:val="Subst"/>
          <w:bCs/>
          <w:iCs/>
        </w:rPr>
        <w:t xml:space="preserve"> </w:t>
      </w:r>
      <w:r w:rsidR="00352B1B" w:rsidRPr="00D10EBC">
        <w:rPr>
          <w:rStyle w:val="Subst"/>
          <w:bCs/>
          <w:iCs/>
        </w:rPr>
        <w:t>690</w:t>
      </w:r>
      <w:r w:rsidR="00352B1B">
        <w:rPr>
          <w:rStyle w:val="Subst"/>
          <w:bCs/>
          <w:iCs/>
        </w:rPr>
        <w:t>9</w:t>
      </w:r>
      <w:r w:rsidR="00352B1B" w:rsidRPr="00D10EBC">
        <w:rPr>
          <w:rStyle w:val="Subst"/>
          <w:bCs/>
          <w:iCs/>
        </w:rPr>
        <w:t xml:space="preserve">90, </w:t>
      </w:r>
      <w:r w:rsidR="00352B1B">
        <w:rPr>
          <w:rStyle w:val="Subst"/>
          <w:bCs/>
          <w:iCs/>
        </w:rPr>
        <w:t xml:space="preserve">Приморский край, </w:t>
      </w:r>
      <w:r w:rsidR="00352B1B" w:rsidRPr="00D10EBC">
        <w:rPr>
          <w:rStyle w:val="Subst"/>
          <w:bCs/>
          <w:iCs/>
        </w:rPr>
        <w:t xml:space="preserve">г. Владивосток, ул. </w:t>
      </w:r>
      <w:proofErr w:type="spellStart"/>
      <w:r w:rsidR="00352B1B" w:rsidRPr="00D10EBC">
        <w:rPr>
          <w:rStyle w:val="Subst"/>
          <w:bCs/>
          <w:iCs/>
        </w:rPr>
        <w:t>Верхнепортовая</w:t>
      </w:r>
      <w:proofErr w:type="spellEnd"/>
      <w:r w:rsidR="00352B1B" w:rsidRPr="00D10EBC">
        <w:rPr>
          <w:rStyle w:val="Subst"/>
          <w:bCs/>
          <w:iCs/>
        </w:rPr>
        <w:t>, 27-</w:t>
      </w:r>
      <w:r w:rsidR="00352B1B">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Default="001661B2" w:rsidP="001661B2">
      <w:pPr>
        <w:ind w:firstLine="142"/>
        <w:rPr>
          <w:rStyle w:val="Subst"/>
          <w:bCs/>
          <w:iCs/>
        </w:rPr>
      </w:pPr>
      <w:r w:rsidRPr="00D10EBC">
        <w:t>Номер счета:</w:t>
      </w:r>
      <w:r w:rsidRPr="00D10EBC">
        <w:rPr>
          <w:rStyle w:val="Subst"/>
          <w:bCs/>
          <w:iCs/>
        </w:rPr>
        <w:t xml:space="preserve"> 40702702500060091742</w:t>
      </w:r>
    </w:p>
    <w:p w:rsidR="001661B2" w:rsidRDefault="001661B2" w:rsidP="001661B2">
      <w:pPr>
        <w:ind w:firstLine="142"/>
      </w:pPr>
      <w:r>
        <w:t>Корр. счет:</w:t>
      </w:r>
      <w:r>
        <w:rPr>
          <w:rStyle w:val="Subst"/>
          <w:bCs/>
          <w:iCs/>
        </w:rPr>
        <w:t xml:space="preserve"> </w:t>
      </w:r>
      <w:r w:rsidRPr="00016104">
        <w:rPr>
          <w:rStyle w:val="Subst"/>
          <w:bCs/>
          <w:iCs/>
        </w:rPr>
        <w:t>30101810900000000705</w:t>
      </w:r>
    </w:p>
    <w:p w:rsidR="001661B2" w:rsidRDefault="001661B2" w:rsidP="001661B2">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1661B2" w:rsidRPr="00D10EBC" w:rsidRDefault="001661B2" w:rsidP="001661B2">
      <w:pPr>
        <w:ind w:firstLine="426"/>
        <w:rPr>
          <w:rStyle w:val="Subst"/>
          <w:bCs/>
          <w:iCs/>
        </w:rPr>
      </w:pPr>
      <w:r w:rsidRPr="00D10EBC">
        <w:t>ИНН:</w:t>
      </w:r>
      <w:r w:rsidRPr="00D10EBC">
        <w:rPr>
          <w:rStyle w:val="Subst"/>
          <w:bCs/>
          <w:iCs/>
        </w:rPr>
        <w:t xml:space="preserve"> </w:t>
      </w:r>
      <w:r w:rsidRPr="00CA7E81">
        <w:rPr>
          <w:rStyle w:val="Subst"/>
          <w:bCs/>
          <w:iCs/>
        </w:rPr>
        <w:t>7728168971</w:t>
      </w:r>
    </w:p>
    <w:p w:rsidR="001661B2" w:rsidRPr="00D10EBC" w:rsidRDefault="001661B2" w:rsidP="001661B2">
      <w:pPr>
        <w:ind w:firstLine="426"/>
      </w:pPr>
      <w:r w:rsidRPr="00D10EBC">
        <w:t>БИК:</w:t>
      </w:r>
      <w:r w:rsidRPr="00D10EBC">
        <w:rPr>
          <w:rStyle w:val="Subst"/>
          <w:bCs/>
          <w:iCs/>
        </w:rPr>
        <w:t xml:space="preserve"> </w:t>
      </w:r>
      <w:r w:rsidRPr="00CA7E81">
        <w:rPr>
          <w:rStyle w:val="Subst"/>
          <w:bCs/>
          <w:iCs/>
        </w:rPr>
        <w:t>044525593</w:t>
      </w:r>
    </w:p>
    <w:p w:rsidR="001661B2" w:rsidRDefault="001661B2" w:rsidP="001661B2">
      <w:pPr>
        <w:ind w:firstLine="142"/>
        <w:rPr>
          <w:rStyle w:val="Subst"/>
          <w:bCs/>
          <w:iCs/>
        </w:rPr>
      </w:pPr>
      <w:r w:rsidRPr="00D10EBC">
        <w:t>Номер счета:</w:t>
      </w:r>
      <w:r w:rsidRPr="00D10EBC">
        <w:rPr>
          <w:rStyle w:val="Subst"/>
          <w:bCs/>
          <w:iCs/>
        </w:rPr>
        <w:t xml:space="preserve"> </w:t>
      </w:r>
      <w:r w:rsidRPr="00CA7E81">
        <w:rPr>
          <w:rStyle w:val="Subst"/>
          <w:bCs/>
          <w:iCs/>
        </w:rPr>
        <w:t>40702810901850001214</w:t>
      </w:r>
    </w:p>
    <w:p w:rsidR="001661B2" w:rsidRDefault="001661B2" w:rsidP="001661B2">
      <w:pPr>
        <w:ind w:firstLine="142"/>
      </w:pPr>
      <w:r>
        <w:t>Корр. счет:</w:t>
      </w:r>
      <w:r>
        <w:rPr>
          <w:rStyle w:val="Subst"/>
          <w:bCs/>
          <w:iCs/>
        </w:rPr>
        <w:t xml:space="preserve"> </w:t>
      </w:r>
      <w:r w:rsidRPr="00CA7E81">
        <w:rPr>
          <w:rStyle w:val="Subst"/>
          <w:bCs/>
          <w:iCs/>
        </w:rPr>
        <w:t>30101810200000000593</w:t>
      </w:r>
    </w:p>
    <w:p w:rsidR="001661B2" w:rsidRDefault="001661B2" w:rsidP="001661B2">
      <w:pPr>
        <w:ind w:firstLine="142"/>
        <w:rPr>
          <w:rStyle w:val="Subst"/>
          <w:bCs/>
          <w:iCs/>
        </w:rPr>
      </w:pPr>
      <w:r>
        <w:t>Тип счета:</w:t>
      </w:r>
      <w:r>
        <w:rPr>
          <w:rStyle w:val="Subst"/>
          <w:bCs/>
          <w:iCs/>
        </w:rPr>
        <w:t xml:space="preserve"> </w:t>
      </w:r>
      <w:r w:rsidRPr="00CA7E81">
        <w:rPr>
          <w:rStyle w:val="Subst"/>
          <w:bCs/>
          <w:iCs/>
        </w:rPr>
        <w:t>Расчетный счет</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1661B2" w:rsidRPr="00D10EBC" w:rsidRDefault="001661B2" w:rsidP="001661B2">
      <w:pPr>
        <w:ind w:firstLine="426"/>
        <w:rPr>
          <w:rStyle w:val="Subst"/>
          <w:bCs/>
          <w:iCs/>
        </w:rPr>
      </w:pPr>
      <w:r w:rsidRPr="00D10EBC">
        <w:t>ИНН:</w:t>
      </w:r>
      <w:r w:rsidRPr="00D10EBC">
        <w:rPr>
          <w:rStyle w:val="Subst"/>
          <w:bCs/>
          <w:iCs/>
        </w:rPr>
        <w:t xml:space="preserve"> </w:t>
      </w:r>
      <w:r w:rsidRPr="00CA7E81">
        <w:rPr>
          <w:rStyle w:val="Subst"/>
          <w:bCs/>
          <w:iCs/>
        </w:rPr>
        <w:t>7728168971</w:t>
      </w:r>
    </w:p>
    <w:p w:rsidR="001661B2" w:rsidRPr="00D10EBC" w:rsidRDefault="001661B2" w:rsidP="001661B2">
      <w:pPr>
        <w:ind w:firstLine="426"/>
      </w:pPr>
      <w:r w:rsidRPr="00D10EBC">
        <w:t>БИК:</w:t>
      </w:r>
      <w:r w:rsidRPr="00D10EBC">
        <w:rPr>
          <w:rStyle w:val="Subst"/>
          <w:bCs/>
          <w:iCs/>
        </w:rPr>
        <w:t xml:space="preserve"> </w:t>
      </w:r>
      <w:r w:rsidRPr="00CA7E81">
        <w:rPr>
          <w:rStyle w:val="Subst"/>
          <w:bCs/>
          <w:iCs/>
        </w:rPr>
        <w:t>044525593</w:t>
      </w:r>
    </w:p>
    <w:p w:rsidR="001661B2" w:rsidRDefault="001661B2" w:rsidP="001661B2">
      <w:pPr>
        <w:ind w:firstLine="142"/>
        <w:rPr>
          <w:rStyle w:val="Subst"/>
          <w:bCs/>
          <w:iCs/>
        </w:rPr>
      </w:pPr>
      <w:r w:rsidRPr="00D10EBC">
        <w:t>Номер счета:</w:t>
      </w:r>
      <w:r w:rsidRPr="00D10EBC">
        <w:rPr>
          <w:rStyle w:val="Subst"/>
          <w:bCs/>
          <w:iCs/>
        </w:rPr>
        <w:t xml:space="preserve"> </w:t>
      </w:r>
      <w:r w:rsidRPr="0069782B">
        <w:rPr>
          <w:rStyle w:val="Subst"/>
          <w:bCs/>
          <w:iCs/>
        </w:rPr>
        <w:t>40702978801850000516</w:t>
      </w:r>
    </w:p>
    <w:p w:rsidR="001661B2" w:rsidRDefault="001661B2" w:rsidP="001661B2">
      <w:pPr>
        <w:ind w:firstLine="142"/>
      </w:pPr>
      <w:r>
        <w:t>Корр. счет:</w:t>
      </w:r>
      <w:r>
        <w:rPr>
          <w:rStyle w:val="Subst"/>
          <w:bCs/>
          <w:iCs/>
        </w:rPr>
        <w:t xml:space="preserve"> </w:t>
      </w:r>
      <w:r w:rsidRPr="00CA7E81">
        <w:rPr>
          <w:rStyle w:val="Subst"/>
          <w:bCs/>
          <w:iCs/>
        </w:rPr>
        <w:t>30101810200000000593</w:t>
      </w:r>
    </w:p>
    <w:p w:rsidR="001661B2" w:rsidRDefault="001661B2" w:rsidP="001661B2">
      <w:pPr>
        <w:ind w:firstLine="142"/>
        <w:rPr>
          <w:rStyle w:val="Subst"/>
          <w:bCs/>
          <w:iCs/>
        </w:rPr>
      </w:pPr>
      <w:r>
        <w:t>Тип счета:</w:t>
      </w:r>
      <w:r>
        <w:rPr>
          <w:rStyle w:val="Subst"/>
          <w:bCs/>
          <w:iCs/>
        </w:rPr>
        <w:t xml:space="preserve"> </w:t>
      </w:r>
      <w:r w:rsidRPr="00C66C38">
        <w:rPr>
          <w:rStyle w:val="Subst"/>
          <w:bCs/>
          <w:iCs/>
        </w:rPr>
        <w:t>Текущий валютный счет (ЕВРО)</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1661B2" w:rsidRPr="00D10EBC" w:rsidRDefault="001661B2" w:rsidP="001661B2">
      <w:pPr>
        <w:ind w:firstLine="426"/>
        <w:rPr>
          <w:rStyle w:val="Subst"/>
          <w:bCs/>
          <w:iCs/>
        </w:rPr>
      </w:pPr>
      <w:r w:rsidRPr="00D10EBC">
        <w:t>ИНН:</w:t>
      </w:r>
      <w:r w:rsidRPr="00D10EBC">
        <w:rPr>
          <w:rStyle w:val="Subst"/>
          <w:bCs/>
          <w:iCs/>
        </w:rPr>
        <w:t xml:space="preserve"> </w:t>
      </w:r>
      <w:r w:rsidRPr="00CA7E81">
        <w:rPr>
          <w:rStyle w:val="Subst"/>
          <w:bCs/>
          <w:iCs/>
        </w:rPr>
        <w:t>7728168971</w:t>
      </w:r>
    </w:p>
    <w:p w:rsidR="001661B2" w:rsidRPr="00D10EBC" w:rsidRDefault="001661B2" w:rsidP="001661B2">
      <w:pPr>
        <w:ind w:firstLine="426"/>
      </w:pPr>
      <w:r w:rsidRPr="00D10EBC">
        <w:t>БИК:</w:t>
      </w:r>
      <w:r w:rsidRPr="00D10EBC">
        <w:rPr>
          <w:rStyle w:val="Subst"/>
          <w:bCs/>
          <w:iCs/>
        </w:rPr>
        <w:t xml:space="preserve"> </w:t>
      </w:r>
      <w:r w:rsidRPr="00CA7E81">
        <w:rPr>
          <w:rStyle w:val="Subst"/>
          <w:bCs/>
          <w:iCs/>
        </w:rPr>
        <w:t>044525593</w:t>
      </w:r>
    </w:p>
    <w:p w:rsidR="001661B2" w:rsidRDefault="001661B2" w:rsidP="001661B2">
      <w:pPr>
        <w:ind w:firstLine="142"/>
        <w:rPr>
          <w:rStyle w:val="Subst"/>
          <w:bCs/>
          <w:iCs/>
        </w:rPr>
      </w:pPr>
      <w:r w:rsidRPr="00D10EBC">
        <w:t>Номер счета:</w:t>
      </w:r>
      <w:r w:rsidRPr="00D10EBC">
        <w:rPr>
          <w:rStyle w:val="Subst"/>
          <w:bCs/>
          <w:iCs/>
        </w:rPr>
        <w:t xml:space="preserve"> </w:t>
      </w:r>
      <w:r w:rsidRPr="0069782B">
        <w:rPr>
          <w:rStyle w:val="Subst"/>
          <w:bCs/>
          <w:iCs/>
        </w:rPr>
        <w:t>40702978101850000517</w:t>
      </w:r>
    </w:p>
    <w:p w:rsidR="001661B2" w:rsidRDefault="001661B2" w:rsidP="001661B2">
      <w:pPr>
        <w:ind w:firstLine="142"/>
      </w:pPr>
      <w:r>
        <w:t>Корр. счет:</w:t>
      </w:r>
      <w:r>
        <w:rPr>
          <w:rStyle w:val="Subst"/>
          <w:bCs/>
          <w:iCs/>
        </w:rPr>
        <w:t xml:space="preserve"> </w:t>
      </w:r>
      <w:r w:rsidRPr="00CA7E81">
        <w:rPr>
          <w:rStyle w:val="Subst"/>
          <w:bCs/>
          <w:iCs/>
        </w:rPr>
        <w:t>30101810200000000593</w:t>
      </w:r>
    </w:p>
    <w:p w:rsidR="001661B2" w:rsidRDefault="001661B2" w:rsidP="001661B2">
      <w:pPr>
        <w:ind w:firstLine="142"/>
        <w:rPr>
          <w:rStyle w:val="Subst"/>
          <w:bCs/>
          <w:iCs/>
        </w:rPr>
      </w:pPr>
      <w:r>
        <w:lastRenderedPageBreak/>
        <w:t>Тип счета:</w:t>
      </w:r>
      <w:r>
        <w:rPr>
          <w:rStyle w:val="Subst"/>
          <w:bCs/>
          <w:iCs/>
        </w:rPr>
        <w:t xml:space="preserve"> </w:t>
      </w:r>
      <w:r w:rsidRPr="00C66C38">
        <w:rPr>
          <w:rStyle w:val="Subst"/>
          <w:bCs/>
          <w:iCs/>
        </w:rPr>
        <w:t>Транзитный валютный счет (ЕВРО)</w:t>
      </w:r>
    </w:p>
    <w:p w:rsidR="00B754F1" w:rsidRDefault="00B754F1" w:rsidP="001661B2">
      <w:pPr>
        <w:ind w:firstLine="142"/>
        <w:rPr>
          <w:rStyle w:val="Subst"/>
          <w:bCs/>
          <w:iCs/>
        </w:rPr>
      </w:pPr>
    </w:p>
    <w:p w:rsidR="00B754F1" w:rsidRPr="00B754F1" w:rsidRDefault="00B754F1" w:rsidP="00B754F1">
      <w:pPr>
        <w:ind w:firstLine="142"/>
      </w:pPr>
      <w:r w:rsidRPr="00B754F1">
        <w:t>Сведения о кредитной организации</w:t>
      </w:r>
    </w:p>
    <w:p w:rsidR="00B754F1" w:rsidRPr="00DE7F28" w:rsidRDefault="00B754F1" w:rsidP="00B754F1">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B754F1" w:rsidRPr="00DE7F28" w:rsidRDefault="00B754F1" w:rsidP="00B754F1">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B754F1" w:rsidRPr="00DE7F28" w:rsidRDefault="00B754F1" w:rsidP="00B754F1">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B754F1" w:rsidRPr="00DE7F28" w:rsidRDefault="00B754F1" w:rsidP="00B754F1">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B754F1" w:rsidRPr="00D10EBC" w:rsidRDefault="00B754F1" w:rsidP="00B754F1">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B754F1" w:rsidRPr="00D10EBC" w:rsidRDefault="00B754F1" w:rsidP="00B754F1">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w:t>
      </w:r>
      <w:r>
        <w:rPr>
          <w:rStyle w:val="Subst"/>
          <w:bCs/>
          <w:iCs/>
          <w:color w:val="000000" w:themeColor="text1"/>
        </w:rPr>
        <w:t>6</w:t>
      </w:r>
      <w:r w:rsidRPr="00D10EBC">
        <w:rPr>
          <w:rStyle w:val="Subst"/>
          <w:bCs/>
          <w:iCs/>
          <w:color w:val="000000" w:themeColor="text1"/>
        </w:rPr>
        <w:t>0000</w:t>
      </w:r>
      <w:r>
        <w:rPr>
          <w:rStyle w:val="Subst"/>
          <w:bCs/>
          <w:iCs/>
          <w:color w:val="000000" w:themeColor="text1"/>
        </w:rPr>
        <w:t>88</w:t>
      </w:r>
      <w:r w:rsidRPr="00D10EBC">
        <w:rPr>
          <w:rStyle w:val="Subst"/>
          <w:bCs/>
          <w:iCs/>
          <w:color w:val="000000" w:themeColor="text1"/>
        </w:rPr>
        <w:t>05119</w:t>
      </w:r>
    </w:p>
    <w:p w:rsidR="00B754F1" w:rsidRPr="00D10EBC" w:rsidRDefault="00B754F1" w:rsidP="00B754F1">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754F1" w:rsidRPr="00B754F1" w:rsidRDefault="00B754F1" w:rsidP="00B754F1">
      <w:pPr>
        <w:spacing w:before="0"/>
        <w:ind w:left="200"/>
        <w:rPr>
          <w:b/>
          <w:i/>
          <w:color w:val="000000" w:themeColor="text1"/>
        </w:rPr>
      </w:pPr>
      <w:r w:rsidRPr="00B754F1">
        <w:rPr>
          <w:color w:val="000000" w:themeColor="text1"/>
        </w:rPr>
        <w:t xml:space="preserve">Тип счета: </w:t>
      </w:r>
      <w:r w:rsidRPr="00B754F1">
        <w:rPr>
          <w:b/>
          <w:i/>
          <w:color w:val="000000" w:themeColor="text1"/>
        </w:rPr>
        <w:t>Карточный счет (рубли)</w:t>
      </w:r>
    </w:p>
    <w:p w:rsidR="00B754F1" w:rsidRDefault="00B754F1" w:rsidP="001661B2">
      <w:pPr>
        <w:ind w:firstLine="142"/>
        <w:rPr>
          <w:rStyle w:val="Subst"/>
          <w:bCs/>
          <w:iCs/>
        </w:rPr>
      </w:pPr>
    </w:p>
    <w:p w:rsidR="00BF09A6" w:rsidRDefault="00BF09A6" w:rsidP="00BF09A6">
      <w:pPr>
        <w:pStyle w:val="20"/>
      </w:pPr>
      <w:bookmarkStart w:id="5" w:name="_Toc15372124"/>
      <w:r w:rsidRPr="00664C49">
        <w:t>1.2. Сведения об аудиторе (аудиторской организации) эмитента</w:t>
      </w:r>
      <w:bookmarkEnd w:id="5"/>
    </w:p>
    <w:p w:rsidR="00CF4F9C" w:rsidRDefault="00CF4F9C" w:rsidP="00CF4F9C">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F9C" w:rsidRDefault="00CF4F9C" w:rsidP="00CF4F9C">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F9C" w:rsidRDefault="00CF4F9C" w:rsidP="00CF4F9C">
      <w:r>
        <w:t>Сокращенное фирменное наименование:</w:t>
      </w:r>
      <w:r>
        <w:rPr>
          <w:rStyle w:val="Subst"/>
          <w:bCs/>
          <w:iCs/>
        </w:rPr>
        <w:t xml:space="preserve"> АО «АКГ «РБС»</w:t>
      </w:r>
    </w:p>
    <w:p w:rsidR="00CF4F9C" w:rsidRDefault="00CF4F9C" w:rsidP="00CF4F9C">
      <w:r>
        <w:t>Место нахождения:</w:t>
      </w:r>
      <w:r>
        <w:rPr>
          <w:rStyle w:val="Subst"/>
          <w:bCs/>
          <w:iCs/>
        </w:rPr>
        <w:t xml:space="preserve"> 123242, г. Москва, Кудринский переулок, д.3Б, стр. 2, комната 3</w:t>
      </w:r>
    </w:p>
    <w:p w:rsidR="00CF4F9C" w:rsidRDefault="00CF4F9C" w:rsidP="00CF4F9C">
      <w:r>
        <w:t>ИНН:</w:t>
      </w:r>
      <w:r>
        <w:rPr>
          <w:rStyle w:val="Subst"/>
          <w:bCs/>
          <w:iCs/>
        </w:rPr>
        <w:t xml:space="preserve"> 7708171870</w:t>
      </w:r>
    </w:p>
    <w:p w:rsidR="00CF4F9C" w:rsidRDefault="00CF4F9C" w:rsidP="00CF4F9C">
      <w:r>
        <w:t>ОГРН:</w:t>
      </w:r>
      <w:r>
        <w:rPr>
          <w:rStyle w:val="Subst"/>
          <w:bCs/>
          <w:iCs/>
        </w:rPr>
        <w:t xml:space="preserve"> 1027739153430</w:t>
      </w:r>
    </w:p>
    <w:p w:rsidR="00CF4F9C" w:rsidRPr="00394510" w:rsidRDefault="00CF4F9C" w:rsidP="00CF4F9C">
      <w:pPr>
        <w:rPr>
          <w:rStyle w:val="Subst"/>
          <w:bCs/>
          <w:iCs/>
        </w:rPr>
      </w:pPr>
      <w:r>
        <w:t xml:space="preserve">Телефон: </w:t>
      </w:r>
      <w:r w:rsidRPr="00394510">
        <w:rPr>
          <w:rStyle w:val="Subst"/>
          <w:iCs/>
        </w:rPr>
        <w:t>(495) 967-68-38</w:t>
      </w:r>
    </w:p>
    <w:p w:rsidR="00CF4F9C" w:rsidRPr="00394510" w:rsidRDefault="00CF4F9C" w:rsidP="00CF4F9C">
      <w:pPr>
        <w:rPr>
          <w:rStyle w:val="Subst"/>
          <w:iCs/>
        </w:rPr>
      </w:pPr>
      <w:r>
        <w:t>Факс:</w:t>
      </w:r>
      <w:r w:rsidRPr="00394510">
        <w:rPr>
          <w:rFonts w:ascii="Arial" w:hAnsi="Arial" w:cs="Arial"/>
          <w:b/>
          <w:bCs/>
        </w:rPr>
        <w:t xml:space="preserve"> </w:t>
      </w:r>
      <w:r w:rsidRPr="00394510">
        <w:rPr>
          <w:rStyle w:val="Subst"/>
          <w:iCs/>
        </w:rPr>
        <w:t>(495) 967-68-43</w:t>
      </w:r>
    </w:p>
    <w:p w:rsidR="00CF4F9C" w:rsidRPr="00394510" w:rsidRDefault="00CF4F9C" w:rsidP="00CF4F9C">
      <w:pPr>
        <w:spacing w:before="0"/>
        <w:rPr>
          <w:rStyle w:val="Subst"/>
          <w:bCs/>
          <w:iCs/>
        </w:rPr>
      </w:pPr>
      <w:r>
        <w:t xml:space="preserve">Адрес электронной почты: </w:t>
      </w:r>
      <w:hyperlink r:id="rId9" w:history="1">
        <w:r w:rsidRPr="00394510">
          <w:rPr>
            <w:rStyle w:val="Subst"/>
            <w:bCs/>
            <w:iCs/>
          </w:rPr>
          <w:t>common@rbsys.ru</w:t>
        </w:r>
      </w:hyperlink>
    </w:p>
    <w:p w:rsidR="00CF4F9C" w:rsidRPr="005B2F61" w:rsidRDefault="00CF4F9C" w:rsidP="00CF4F9C">
      <w:pPr>
        <w:pStyle w:val="SubHeading"/>
        <w:spacing w:before="0"/>
      </w:pPr>
      <w:r w:rsidRPr="005B2F61">
        <w:t>Данные о членстве аудитора в саморегулируемых организациях аудиторов</w:t>
      </w:r>
    </w:p>
    <w:p w:rsidR="00CF4F9C" w:rsidRPr="005B2F61" w:rsidRDefault="00CF4F9C" w:rsidP="00CF4F9C">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F9C" w:rsidRDefault="00CF4F9C" w:rsidP="00CF4F9C">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F9C" w:rsidRDefault="00CF4F9C" w:rsidP="00CF4F9C">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F9C" w:rsidTr="00DD6DE8">
        <w:tc>
          <w:tcPr>
            <w:tcW w:w="2977" w:type="dxa"/>
            <w:tcBorders>
              <w:top w:val="double" w:sz="4" w:space="0" w:color="auto"/>
            </w:tcBorders>
          </w:tcPr>
          <w:p w:rsidR="00CF4F9C" w:rsidRDefault="00CF4F9C" w:rsidP="00DD6DE8">
            <w:pPr>
              <w:jc w:val="center"/>
            </w:pPr>
            <w:r>
              <w:t>Бухгалтерская (финансовая) отчетность, год</w:t>
            </w:r>
          </w:p>
        </w:tc>
        <w:tc>
          <w:tcPr>
            <w:tcW w:w="2693" w:type="dxa"/>
            <w:tcBorders>
              <w:top w:val="double" w:sz="4" w:space="0" w:color="auto"/>
            </w:tcBorders>
          </w:tcPr>
          <w:p w:rsidR="00CF4F9C" w:rsidRDefault="00CF4F9C" w:rsidP="00DD6DE8">
            <w:pPr>
              <w:jc w:val="center"/>
            </w:pPr>
            <w:r>
              <w:t>Консолидированная финансовая отчетность, год</w:t>
            </w:r>
          </w:p>
        </w:tc>
      </w:tr>
      <w:tr w:rsidR="00CF4F9C" w:rsidTr="00DD6DE8">
        <w:tc>
          <w:tcPr>
            <w:tcW w:w="2977" w:type="dxa"/>
          </w:tcPr>
          <w:p w:rsidR="00CF4F9C" w:rsidRDefault="00CF4F9C" w:rsidP="00DD6DE8">
            <w:r>
              <w:t>2014</w:t>
            </w:r>
          </w:p>
        </w:tc>
        <w:tc>
          <w:tcPr>
            <w:tcW w:w="2693" w:type="dxa"/>
          </w:tcPr>
          <w:p w:rsidR="00CF4F9C" w:rsidRDefault="00CF4F9C" w:rsidP="00DD6DE8"/>
        </w:tc>
      </w:tr>
      <w:tr w:rsidR="00CF4F9C" w:rsidTr="00DD6DE8">
        <w:tc>
          <w:tcPr>
            <w:tcW w:w="2977" w:type="dxa"/>
            <w:tcBorders>
              <w:bottom w:val="single" w:sz="4" w:space="0" w:color="auto"/>
            </w:tcBorders>
          </w:tcPr>
          <w:p w:rsidR="00CF4F9C" w:rsidRDefault="00CF4F9C" w:rsidP="00DD6DE8">
            <w:r>
              <w:t>2015</w:t>
            </w:r>
          </w:p>
        </w:tc>
        <w:tc>
          <w:tcPr>
            <w:tcW w:w="2693" w:type="dxa"/>
            <w:tcBorders>
              <w:bottom w:val="single" w:sz="4" w:space="0" w:color="auto"/>
            </w:tcBorders>
          </w:tcPr>
          <w:p w:rsidR="00CF4F9C" w:rsidRDefault="00CF4F9C" w:rsidP="00DD6DE8"/>
        </w:tc>
      </w:tr>
      <w:tr w:rsidR="00CF4F9C" w:rsidTr="00DD6DE8">
        <w:tc>
          <w:tcPr>
            <w:tcW w:w="2977" w:type="dxa"/>
            <w:tcBorders>
              <w:top w:val="single" w:sz="4" w:space="0" w:color="auto"/>
              <w:bottom w:val="single" w:sz="4" w:space="0" w:color="auto"/>
            </w:tcBorders>
          </w:tcPr>
          <w:p w:rsidR="00CF4F9C" w:rsidRDefault="00CF4F9C" w:rsidP="00DD6DE8">
            <w:r>
              <w:t>2016</w:t>
            </w:r>
          </w:p>
        </w:tc>
        <w:tc>
          <w:tcPr>
            <w:tcW w:w="2693" w:type="dxa"/>
            <w:tcBorders>
              <w:top w:val="single" w:sz="4" w:space="0" w:color="auto"/>
              <w:bottom w:val="single" w:sz="4" w:space="0" w:color="auto"/>
            </w:tcBorders>
          </w:tcPr>
          <w:p w:rsidR="00CF4F9C" w:rsidRDefault="00CF4F9C" w:rsidP="00DD6DE8"/>
        </w:tc>
      </w:tr>
      <w:tr w:rsidR="00CF4F9C" w:rsidTr="00DD6DE8">
        <w:tc>
          <w:tcPr>
            <w:tcW w:w="2977" w:type="dxa"/>
            <w:tcBorders>
              <w:top w:val="single" w:sz="4" w:space="0" w:color="auto"/>
              <w:bottom w:val="single" w:sz="4" w:space="0" w:color="auto"/>
            </w:tcBorders>
          </w:tcPr>
          <w:p w:rsidR="00CF4F9C" w:rsidRDefault="00CF4F9C" w:rsidP="00DD6DE8">
            <w:r>
              <w:t>2017</w:t>
            </w:r>
          </w:p>
        </w:tc>
        <w:tc>
          <w:tcPr>
            <w:tcW w:w="2693" w:type="dxa"/>
            <w:tcBorders>
              <w:top w:val="single" w:sz="4" w:space="0" w:color="auto"/>
              <w:bottom w:val="single" w:sz="4" w:space="0" w:color="auto"/>
            </w:tcBorders>
          </w:tcPr>
          <w:p w:rsidR="00CF4F9C" w:rsidRDefault="00CF4F9C" w:rsidP="00DD6DE8"/>
        </w:tc>
      </w:tr>
      <w:tr w:rsidR="00CF4F9C" w:rsidTr="004734B6">
        <w:tc>
          <w:tcPr>
            <w:tcW w:w="2977" w:type="dxa"/>
            <w:tcBorders>
              <w:top w:val="single" w:sz="4" w:space="0" w:color="auto"/>
              <w:bottom w:val="single" w:sz="4" w:space="0" w:color="auto"/>
            </w:tcBorders>
          </w:tcPr>
          <w:p w:rsidR="00CF4F9C" w:rsidRDefault="00CF4F9C" w:rsidP="00DD6DE8">
            <w:r>
              <w:t>2018</w:t>
            </w:r>
          </w:p>
        </w:tc>
        <w:tc>
          <w:tcPr>
            <w:tcW w:w="2693" w:type="dxa"/>
            <w:tcBorders>
              <w:top w:val="single" w:sz="4" w:space="0" w:color="auto"/>
              <w:bottom w:val="single" w:sz="4" w:space="0" w:color="auto"/>
            </w:tcBorders>
          </w:tcPr>
          <w:p w:rsidR="00CF4F9C" w:rsidRDefault="00CF4F9C" w:rsidP="00DD6DE8"/>
        </w:tc>
      </w:tr>
      <w:tr w:rsidR="004734B6" w:rsidTr="00DD6DE8">
        <w:tc>
          <w:tcPr>
            <w:tcW w:w="2977" w:type="dxa"/>
            <w:tcBorders>
              <w:top w:val="single" w:sz="4" w:space="0" w:color="auto"/>
              <w:bottom w:val="double" w:sz="4" w:space="0" w:color="auto"/>
            </w:tcBorders>
          </w:tcPr>
          <w:p w:rsidR="004734B6" w:rsidRDefault="004734B6" w:rsidP="00DD6DE8">
            <w:r>
              <w:t>2019</w:t>
            </w:r>
          </w:p>
        </w:tc>
        <w:tc>
          <w:tcPr>
            <w:tcW w:w="2693" w:type="dxa"/>
            <w:tcBorders>
              <w:top w:val="single" w:sz="4" w:space="0" w:color="auto"/>
              <w:bottom w:val="double" w:sz="4" w:space="0" w:color="auto"/>
            </w:tcBorders>
          </w:tcPr>
          <w:p w:rsidR="004734B6" w:rsidRDefault="004734B6" w:rsidP="00DD6DE8"/>
        </w:tc>
      </w:tr>
    </w:tbl>
    <w:p w:rsidR="00CF4F9C" w:rsidRDefault="00CF4F9C" w:rsidP="00CF4F9C">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F9C" w:rsidRPr="0008016A" w:rsidRDefault="00CF4F9C" w:rsidP="00CF4F9C">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Pr>
          <w:rStyle w:val="Subst"/>
          <w:bCs/>
          <w:iCs/>
        </w:rPr>
        <w:t>.</w:t>
      </w:r>
    </w:p>
    <w:p w:rsidR="00CF4F9C" w:rsidRDefault="00CF4F9C" w:rsidP="00CF4F9C">
      <w:pPr>
        <w:pStyle w:val="SubHeading"/>
        <w:jc w:val="both"/>
      </w:pPr>
      <w:r>
        <w:t>Порядок выбора аудитора эмитента</w:t>
      </w:r>
    </w:p>
    <w:p w:rsidR="00CF4F9C" w:rsidRDefault="00CF4F9C" w:rsidP="00CF4F9C">
      <w:pPr>
        <w:ind w:left="284"/>
        <w:jc w:val="both"/>
      </w:pPr>
      <w:r>
        <w:t xml:space="preserve">Наличие процедуры тендера, связанного с выбором аудитора (аудиторской организации), и его основные условия: </w:t>
      </w:r>
      <w:r>
        <w:rPr>
          <w:rStyle w:val="Subst"/>
          <w:bCs/>
          <w:iCs/>
        </w:rPr>
        <w:t>Эмитент не проводит тендеров по выбору аудитора.</w:t>
      </w:r>
    </w:p>
    <w:p w:rsidR="00CF4F9C" w:rsidRDefault="00CF4F9C" w:rsidP="00CF4F9C">
      <w:pPr>
        <w:ind w:left="284"/>
        <w:jc w:val="both"/>
      </w:pPr>
      <w:r>
        <w:t xml:space="preserve">Процедура выдвижения кандидатуры аудитора для утверждения собранием акционеров (участников), в </w:t>
      </w:r>
      <w:r>
        <w:lastRenderedPageBreak/>
        <w:t xml:space="preserve">том числе орган управления, принимающий соответствующее решение: </w:t>
      </w:r>
    </w:p>
    <w:p w:rsidR="00CF4F9C" w:rsidRDefault="00CF4F9C" w:rsidP="00CF4F9C">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CF4F9C" w:rsidRDefault="00CF4F9C" w:rsidP="00CF4F9C">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F9C" w:rsidRDefault="00CF4F9C" w:rsidP="005268CB">
      <w:pPr>
        <w:ind w:firstLine="142"/>
        <w:jc w:val="both"/>
      </w:pPr>
      <w:r>
        <w:rPr>
          <w:rStyle w:val="Subst"/>
          <w:bCs/>
          <w:iCs/>
        </w:rPr>
        <w:t>Аудитор не проводил работ в рамках специальных аудиторских заданий.</w:t>
      </w:r>
    </w:p>
    <w:p w:rsidR="00CF4F9C" w:rsidRDefault="00CF4F9C" w:rsidP="00CF4F9C">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112A48" w:rsidRDefault="00112A48" w:rsidP="005268CB">
      <w:pPr>
        <w:ind w:left="142"/>
        <w:jc w:val="both"/>
        <w:rPr>
          <w:rStyle w:val="Subst"/>
        </w:rPr>
      </w:pPr>
      <w:r>
        <w:rPr>
          <w:rStyle w:val="Subst"/>
        </w:rPr>
        <w:t xml:space="preserve">Размер вознаграждения аудитора определяется Советом директоров эмитента. </w:t>
      </w:r>
    </w:p>
    <w:p w:rsidR="00112A48" w:rsidRDefault="00112A48" w:rsidP="005268CB">
      <w:pPr>
        <w:ind w:left="142"/>
        <w:jc w:val="both"/>
        <w:rPr>
          <w:color w:val="000000"/>
        </w:rPr>
      </w:pPr>
      <w:r>
        <w:rPr>
          <w:rStyle w:val="Subst"/>
          <w:color w:val="000000"/>
        </w:rPr>
        <w:t>Фактический</w:t>
      </w:r>
      <w:r>
        <w:rPr>
          <w:b/>
          <w:bCs/>
          <w:i/>
          <w:iCs/>
          <w:color w:val="000000"/>
        </w:rPr>
        <w:t xml:space="preserve"> размер вознаграждения аудитора за первый этап аудита</w:t>
      </w:r>
      <w:r>
        <w:rPr>
          <w:rStyle w:val="Subst"/>
          <w:color w:val="000000"/>
        </w:rPr>
        <w:t xml:space="preserve"> бухгалтерской (финансовой) отчетности эмитента за 2018 год по РСБУ</w:t>
      </w:r>
      <w:r>
        <w:rPr>
          <w:i/>
          <w:iCs/>
          <w:color w:val="000000"/>
        </w:rPr>
        <w:t xml:space="preserve">, </w:t>
      </w:r>
      <w:r>
        <w:rPr>
          <w:b/>
          <w:bCs/>
          <w:i/>
          <w:iCs/>
          <w:color w:val="000000"/>
        </w:rPr>
        <w:t>проведенный в сентябре – октябре 2018 г., составил 278 418 рублей 17 копеек, в том числе НДС 18%  в размере 42 470 рублей 57 копеек.</w:t>
      </w:r>
    </w:p>
    <w:p w:rsidR="00112A48" w:rsidRDefault="00112A48" w:rsidP="005268CB">
      <w:pPr>
        <w:ind w:left="142"/>
        <w:jc w:val="both"/>
        <w:rPr>
          <w:rStyle w:val="Subst"/>
        </w:rPr>
      </w:pPr>
      <w:r>
        <w:rPr>
          <w:rStyle w:val="Subst"/>
          <w:color w:val="000000"/>
        </w:rPr>
        <w:t>Фактический размер вознаграждения аудитора за заключительный этап аудита бухгалтерской (финансовой) отчетности эмитента за 2018 год  по РСБУ, проведенный в 1 квартале 2019 года, составил  188 758 рублей  </w:t>
      </w:r>
      <w:r>
        <w:rPr>
          <w:rStyle w:val="Subst"/>
        </w:rPr>
        <w:t>0</w:t>
      </w:r>
      <w:r>
        <w:rPr>
          <w:rStyle w:val="Subst"/>
          <w:color w:val="000000"/>
        </w:rPr>
        <w:t xml:space="preserve">8 копеек, в том числе НДС 20%  в размере 31 459 рублей 68 копеек. </w:t>
      </w:r>
    </w:p>
    <w:p w:rsidR="00112A48" w:rsidRDefault="00112A48" w:rsidP="005268CB">
      <w:pPr>
        <w:ind w:left="142"/>
        <w:jc w:val="both"/>
        <w:rPr>
          <w:rStyle w:val="Subst"/>
        </w:rPr>
      </w:pPr>
      <w:r>
        <w:rPr>
          <w:b/>
          <w:bCs/>
          <w:i/>
          <w:iCs/>
        </w:rPr>
        <w:t>Проведение первого промежуточного этапа аудита бухгалтерской (финансовой) отчетности за 2019 год планируется в третьем квартале 2019 года.</w:t>
      </w:r>
    </w:p>
    <w:p w:rsidR="00112A48" w:rsidRDefault="00112A48" w:rsidP="005268CB">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6" w:name="_Toc15372125"/>
      <w:r>
        <w:t>1.3. Сведения об оценщике (оценщиках) эмитента</w:t>
      </w:r>
      <w:bookmarkEnd w:id="6"/>
    </w:p>
    <w:p w:rsidR="00BF09A6" w:rsidRPr="00CD0615" w:rsidRDefault="00BF09A6" w:rsidP="00BF09A6">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sidR="00711955">
        <w:rPr>
          <w:rStyle w:val="Subst"/>
          <w:bCs/>
          <w:iCs/>
        </w:rPr>
        <w:t xml:space="preserve">эмитентом </w:t>
      </w:r>
      <w:r w:rsidRPr="00CD0615">
        <w:rPr>
          <w:rStyle w:val="Subst"/>
          <w:bCs/>
          <w:iCs/>
        </w:rPr>
        <w:t>не привлекались.</w:t>
      </w:r>
    </w:p>
    <w:p w:rsidR="00BF09A6" w:rsidRDefault="00BF09A6" w:rsidP="00BF09A6">
      <w:pPr>
        <w:pStyle w:val="20"/>
      </w:pPr>
      <w:bookmarkStart w:id="7" w:name="_Toc15372126"/>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8" w:name="_Toc15372127"/>
      <w:r>
        <w:t>1.5. Сведения о лицах, подписавших ежеквартальный отчет</w:t>
      </w:r>
      <w:bookmarkEnd w:id="8"/>
    </w:p>
    <w:p w:rsidR="00EF03A2" w:rsidRDefault="00EF03A2" w:rsidP="00EF03A2">
      <w:pPr>
        <w:ind w:left="200"/>
      </w:pPr>
      <w:r>
        <w:t>ФИО:</w:t>
      </w:r>
      <w:r>
        <w:rPr>
          <w:rStyle w:val="Subst"/>
          <w:bCs/>
          <w:iCs/>
        </w:rPr>
        <w:t xml:space="preserve"> Юшин Андрей Вячеславович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w:t>
      </w:r>
      <w:proofErr w:type="gramStart"/>
      <w:r>
        <w:rPr>
          <w:rStyle w:val="Subst"/>
          <w:bCs/>
          <w:iCs/>
        </w:rPr>
        <w:t>Исполняющий</w:t>
      </w:r>
      <w:proofErr w:type="gramEnd"/>
      <w:r>
        <w:rPr>
          <w:rStyle w:val="Subst"/>
          <w:bCs/>
          <w:iCs/>
        </w:rPr>
        <w:t xml:space="preserve"> обязанности Генерального директора ПАО "Саратовский НПЗ" (по доверенности № </w:t>
      </w:r>
      <w:r w:rsidRPr="00E6513C">
        <w:rPr>
          <w:rStyle w:val="Subst"/>
          <w:bCs/>
          <w:iCs/>
        </w:rPr>
        <w:t>22/</w:t>
      </w:r>
      <w:r>
        <w:rPr>
          <w:rStyle w:val="Subst"/>
          <w:bCs/>
          <w:iCs/>
        </w:rPr>
        <w:t>421</w:t>
      </w:r>
      <w:r w:rsidRPr="00E6513C">
        <w:rPr>
          <w:rStyle w:val="Subst"/>
          <w:bCs/>
          <w:iCs/>
        </w:rPr>
        <w:t xml:space="preserve"> от </w:t>
      </w:r>
      <w:r>
        <w:rPr>
          <w:rStyle w:val="Subst"/>
          <w:bCs/>
          <w:iCs/>
        </w:rPr>
        <w:t>19.12.2018</w:t>
      </w:r>
      <w:r w:rsidRPr="00E6513C">
        <w:rPr>
          <w:rStyle w:val="Subst"/>
          <w:bCs/>
          <w:iCs/>
        </w:rPr>
        <w:t>г.)</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Филиала ООО</w:t>
      </w:r>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9" w:name="_Toc15372128"/>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15372129"/>
      <w:r w:rsidRPr="008A3D4F">
        <w:t>2.1. Показатели финансово-экономической деятельности эмитента</w:t>
      </w:r>
      <w:bookmarkEnd w:id="10"/>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lastRenderedPageBreak/>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8E4788">
            <w:pPr>
              <w:widowControl/>
              <w:autoSpaceDE/>
              <w:autoSpaceDN/>
              <w:adjustRightInd/>
              <w:spacing w:before="0" w:after="0"/>
              <w:jc w:val="center"/>
              <w:rPr>
                <w:b/>
                <w:bCs/>
              </w:rPr>
            </w:pPr>
            <w:r w:rsidRPr="00CA18B2">
              <w:rPr>
                <w:b/>
                <w:bCs/>
              </w:rPr>
              <w:t xml:space="preserve">2018, </w:t>
            </w:r>
            <w:r w:rsidR="008E4788">
              <w:rPr>
                <w:b/>
                <w:bCs/>
              </w:rPr>
              <w:t>6</w:t>
            </w:r>
            <w:r w:rsidRPr="00CA18B2">
              <w:rPr>
                <w:b/>
                <w:bCs/>
              </w:rPr>
              <w:t xml:space="preserve"> мес.</w:t>
            </w:r>
          </w:p>
        </w:tc>
        <w:tc>
          <w:tcPr>
            <w:tcW w:w="1559" w:type="dxa"/>
            <w:tcBorders>
              <w:top w:val="double" w:sz="4" w:space="0" w:color="auto"/>
            </w:tcBorders>
            <w:shd w:val="clear" w:color="000000" w:fill="auto"/>
            <w:vAlign w:val="center"/>
            <w:hideMark/>
          </w:tcPr>
          <w:p w:rsidR="00F84441" w:rsidRPr="00CA18B2" w:rsidRDefault="00F84441" w:rsidP="008E4788">
            <w:pPr>
              <w:widowControl/>
              <w:autoSpaceDE/>
              <w:autoSpaceDN/>
              <w:adjustRightInd/>
              <w:spacing w:before="0" w:after="0"/>
              <w:jc w:val="center"/>
              <w:rPr>
                <w:b/>
                <w:bCs/>
              </w:rPr>
            </w:pPr>
            <w:r w:rsidRPr="00CA18B2">
              <w:rPr>
                <w:b/>
                <w:bCs/>
              </w:rPr>
              <w:t>201</w:t>
            </w:r>
            <w:r>
              <w:rPr>
                <w:b/>
                <w:bCs/>
              </w:rPr>
              <w:t>9</w:t>
            </w:r>
            <w:r w:rsidRPr="00CA18B2">
              <w:rPr>
                <w:b/>
                <w:bCs/>
              </w:rPr>
              <w:t xml:space="preserve">, </w:t>
            </w:r>
            <w:r w:rsidR="008E4788">
              <w:rPr>
                <w:b/>
                <w:bCs/>
              </w:rPr>
              <w:t>6</w:t>
            </w:r>
            <w:r w:rsidRPr="00CA18B2">
              <w:rPr>
                <w:b/>
                <w:bCs/>
              </w:rPr>
              <w:t xml:space="preserve"> мес.</w:t>
            </w:r>
          </w:p>
        </w:tc>
      </w:tr>
      <w:tr w:rsidR="008E4788" w:rsidRPr="00B97407" w:rsidTr="00F84441">
        <w:trPr>
          <w:trHeight w:val="289"/>
        </w:trPr>
        <w:tc>
          <w:tcPr>
            <w:tcW w:w="6096" w:type="dxa"/>
            <w:shd w:val="clear" w:color="000000" w:fill="FFFFFF"/>
            <w:vAlign w:val="center"/>
          </w:tcPr>
          <w:p w:rsidR="008E4788" w:rsidRPr="00CA18B2" w:rsidRDefault="008E4788"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8E4788" w:rsidRPr="00B97407" w:rsidRDefault="008E4788" w:rsidP="0080532A">
            <w:pPr>
              <w:jc w:val="center"/>
              <w:rPr>
                <w:highlight w:val="yellow"/>
              </w:rPr>
            </w:pPr>
            <w:r w:rsidRPr="00B97407">
              <w:t>3 391</w:t>
            </w:r>
          </w:p>
        </w:tc>
        <w:tc>
          <w:tcPr>
            <w:tcW w:w="1559" w:type="dxa"/>
            <w:shd w:val="clear" w:color="000000" w:fill="FFFFFF"/>
            <w:noWrap/>
            <w:vAlign w:val="center"/>
          </w:tcPr>
          <w:p w:rsidR="008E4788" w:rsidRPr="00B97407" w:rsidRDefault="008B5F70" w:rsidP="009F0A11">
            <w:pPr>
              <w:jc w:val="center"/>
              <w:rPr>
                <w:highlight w:val="yellow"/>
              </w:rPr>
            </w:pPr>
            <w:r w:rsidRPr="008B5F70">
              <w:t>4</w:t>
            </w:r>
            <w:r w:rsidR="005054C5">
              <w:t xml:space="preserve"> </w:t>
            </w:r>
            <w:r w:rsidRPr="008B5F70">
              <w:t>785</w:t>
            </w:r>
          </w:p>
        </w:tc>
      </w:tr>
      <w:tr w:rsidR="008E4788" w:rsidRPr="00CA18B2" w:rsidTr="00F84441">
        <w:trPr>
          <w:trHeight w:val="271"/>
        </w:trPr>
        <w:tc>
          <w:tcPr>
            <w:tcW w:w="6096" w:type="dxa"/>
            <w:shd w:val="clear" w:color="000000" w:fill="FFFFFF"/>
            <w:vAlign w:val="center"/>
            <w:hideMark/>
          </w:tcPr>
          <w:p w:rsidR="008E4788" w:rsidRPr="00CA18B2" w:rsidRDefault="008E4788"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8E4788" w:rsidRPr="00C570DD" w:rsidRDefault="008E4788" w:rsidP="0080532A">
            <w:pPr>
              <w:widowControl/>
              <w:autoSpaceDE/>
              <w:autoSpaceDN/>
              <w:adjustRightInd/>
              <w:spacing w:before="0" w:after="0"/>
              <w:jc w:val="center"/>
              <w:rPr>
                <w:highlight w:val="yellow"/>
              </w:rPr>
            </w:pPr>
            <w:r w:rsidRPr="00F51C03">
              <w:t>0,23</w:t>
            </w:r>
          </w:p>
        </w:tc>
        <w:tc>
          <w:tcPr>
            <w:tcW w:w="1559" w:type="dxa"/>
            <w:shd w:val="clear" w:color="000000" w:fill="FFFFFF"/>
            <w:noWrap/>
            <w:vAlign w:val="center"/>
          </w:tcPr>
          <w:p w:rsidR="008E4788" w:rsidRPr="00941A2C" w:rsidRDefault="008E4788" w:rsidP="00551861">
            <w:pPr>
              <w:jc w:val="center"/>
            </w:pPr>
            <w:r w:rsidRPr="00941A2C">
              <w:t>0,2</w:t>
            </w:r>
            <w:r w:rsidR="00551861">
              <w:t>3</w:t>
            </w:r>
          </w:p>
        </w:tc>
      </w:tr>
      <w:tr w:rsidR="008E4788" w:rsidRPr="00CA18B2" w:rsidTr="00F84441">
        <w:trPr>
          <w:trHeight w:val="417"/>
        </w:trPr>
        <w:tc>
          <w:tcPr>
            <w:tcW w:w="6096" w:type="dxa"/>
            <w:shd w:val="clear" w:color="000000" w:fill="FFFFFF"/>
            <w:vAlign w:val="center"/>
            <w:hideMark/>
          </w:tcPr>
          <w:p w:rsidR="008E4788" w:rsidRPr="00CA18B2" w:rsidRDefault="008E4788"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8E4788" w:rsidRPr="00C570DD" w:rsidRDefault="008E4788" w:rsidP="0080532A">
            <w:pPr>
              <w:widowControl/>
              <w:autoSpaceDE/>
              <w:autoSpaceDN/>
              <w:adjustRightInd/>
              <w:spacing w:before="0" w:after="0"/>
              <w:jc w:val="center"/>
              <w:rPr>
                <w:highlight w:val="yellow"/>
              </w:rPr>
            </w:pPr>
            <w:r w:rsidRPr="000C0694">
              <w:t>0,06</w:t>
            </w:r>
          </w:p>
        </w:tc>
        <w:tc>
          <w:tcPr>
            <w:tcW w:w="1559" w:type="dxa"/>
            <w:shd w:val="clear" w:color="000000" w:fill="FFFFFF"/>
            <w:noWrap/>
            <w:vAlign w:val="center"/>
          </w:tcPr>
          <w:p w:rsidR="008E4788" w:rsidRPr="00941A2C" w:rsidRDefault="008E4788">
            <w:pPr>
              <w:jc w:val="center"/>
            </w:pPr>
            <w:r w:rsidRPr="00941A2C">
              <w:t>0,05</w:t>
            </w:r>
          </w:p>
        </w:tc>
      </w:tr>
      <w:tr w:rsidR="008E4788" w:rsidRPr="00CA18B2" w:rsidTr="00F84441">
        <w:trPr>
          <w:trHeight w:val="239"/>
        </w:trPr>
        <w:tc>
          <w:tcPr>
            <w:tcW w:w="6096" w:type="dxa"/>
            <w:shd w:val="clear" w:color="000000" w:fill="FFFFFF"/>
            <w:vAlign w:val="center"/>
            <w:hideMark/>
          </w:tcPr>
          <w:p w:rsidR="008E4788" w:rsidRPr="00CA18B2" w:rsidRDefault="008E4788"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8E4788" w:rsidRPr="00C570DD" w:rsidRDefault="008E4788" w:rsidP="0080532A">
            <w:pPr>
              <w:widowControl/>
              <w:autoSpaceDE/>
              <w:autoSpaceDN/>
              <w:adjustRightInd/>
              <w:spacing w:before="0" w:after="0"/>
              <w:jc w:val="center"/>
              <w:rPr>
                <w:color w:val="000000"/>
                <w:highlight w:val="yellow"/>
              </w:rPr>
            </w:pPr>
            <w:r w:rsidRPr="000C0694">
              <w:rPr>
                <w:color w:val="000000"/>
              </w:rPr>
              <w:t>1,17</w:t>
            </w:r>
          </w:p>
        </w:tc>
        <w:tc>
          <w:tcPr>
            <w:tcW w:w="1559" w:type="dxa"/>
            <w:shd w:val="clear" w:color="000000" w:fill="FFFFFF"/>
            <w:vAlign w:val="center"/>
          </w:tcPr>
          <w:p w:rsidR="008E4788" w:rsidRPr="00941A2C" w:rsidRDefault="00551861" w:rsidP="00551861">
            <w:pPr>
              <w:jc w:val="center"/>
              <w:rPr>
                <w:color w:val="000000"/>
              </w:rPr>
            </w:pPr>
            <w:r>
              <w:rPr>
                <w:color w:val="000000"/>
              </w:rPr>
              <w:t>0</w:t>
            </w:r>
            <w:r w:rsidR="008E4788" w:rsidRPr="00941A2C">
              <w:rPr>
                <w:color w:val="000000"/>
              </w:rPr>
              <w:t>,</w:t>
            </w:r>
            <w:r>
              <w:rPr>
                <w:color w:val="000000"/>
              </w:rPr>
              <w:t>85</w:t>
            </w:r>
          </w:p>
        </w:tc>
      </w:tr>
      <w:tr w:rsidR="008E4788" w:rsidRPr="00420773" w:rsidTr="00F84441">
        <w:trPr>
          <w:trHeight w:val="271"/>
        </w:trPr>
        <w:tc>
          <w:tcPr>
            <w:tcW w:w="6096" w:type="dxa"/>
            <w:tcBorders>
              <w:bottom w:val="double" w:sz="4" w:space="0" w:color="auto"/>
            </w:tcBorders>
            <w:shd w:val="clear" w:color="000000" w:fill="FFFFFF"/>
            <w:vAlign w:val="center"/>
            <w:hideMark/>
          </w:tcPr>
          <w:p w:rsidR="008E4788" w:rsidRPr="00CA18B2" w:rsidRDefault="008E4788"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8E4788" w:rsidRPr="00C570DD" w:rsidRDefault="008E4788" w:rsidP="0080532A">
            <w:pPr>
              <w:widowControl/>
              <w:autoSpaceDE/>
              <w:autoSpaceDN/>
              <w:adjustRightInd/>
              <w:spacing w:before="0" w:after="0"/>
              <w:jc w:val="center"/>
              <w:rPr>
                <w:highlight w:val="yellow"/>
              </w:rPr>
            </w:pPr>
            <w:r w:rsidRPr="00BB1EDF">
              <w:t>0,03</w:t>
            </w:r>
          </w:p>
        </w:tc>
        <w:tc>
          <w:tcPr>
            <w:tcW w:w="1559" w:type="dxa"/>
            <w:tcBorders>
              <w:bottom w:val="double" w:sz="4" w:space="0" w:color="auto"/>
            </w:tcBorders>
            <w:shd w:val="clear" w:color="000000" w:fill="FFFFFF"/>
            <w:noWrap/>
            <w:vAlign w:val="center"/>
          </w:tcPr>
          <w:p w:rsidR="008E4788" w:rsidRPr="00941A2C" w:rsidRDefault="008E4788" w:rsidP="00551861">
            <w:pPr>
              <w:jc w:val="center"/>
            </w:pPr>
            <w:r w:rsidRPr="00941A2C">
              <w:t>0,0</w:t>
            </w:r>
            <w:r w:rsidR="00551861">
              <w:t>0</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ind w:firstLine="284"/>
      </w:pPr>
      <w:r w:rsidRPr="00276CBE">
        <w:t>Анализ финансово-экономической деятельности на основе экономического анализа динамики показателей:</w:t>
      </w:r>
    </w:p>
    <w:p w:rsidR="00420773" w:rsidRPr="00276CBE" w:rsidRDefault="00420773" w:rsidP="00420773">
      <w:pPr>
        <w:spacing w:before="0" w:after="0"/>
        <w:ind w:left="284"/>
        <w:jc w:val="both"/>
      </w:pPr>
      <w:r w:rsidRPr="00276CBE">
        <w:t xml:space="preserve">По состоянию на </w:t>
      </w:r>
      <w:r w:rsidR="00693CDB">
        <w:t>30.06</w:t>
      </w:r>
      <w:r w:rsidRPr="00276CBE">
        <w:t>.201</w:t>
      </w:r>
      <w:r w:rsidR="002B63D6">
        <w:t>9</w:t>
      </w:r>
      <w:r w:rsidRPr="00276CBE">
        <w:t>:</w:t>
      </w:r>
    </w:p>
    <w:p w:rsidR="00A7219B" w:rsidRDefault="00A7219B" w:rsidP="00A7219B">
      <w:pPr>
        <w:ind w:left="284"/>
        <w:jc w:val="both"/>
        <w:rPr>
          <w:b/>
          <w:bCs/>
          <w:i/>
          <w:iCs/>
        </w:rPr>
      </w:pPr>
      <w:r>
        <w:rPr>
          <w:b/>
          <w:bCs/>
          <w:i/>
          <w:iCs/>
        </w:rPr>
        <w:t xml:space="preserve">Увеличение производительности труда обусловлено </w:t>
      </w:r>
      <w:r w:rsidRPr="0080532A">
        <w:rPr>
          <w:b/>
          <w:bCs/>
          <w:i/>
          <w:iCs/>
        </w:rPr>
        <w:t>увеличением выручки.</w:t>
      </w:r>
      <w:r>
        <w:rPr>
          <w:b/>
          <w:bCs/>
          <w:i/>
          <w:iCs/>
        </w:rPr>
        <w:t xml:space="preserve"> Уменьшение показателя «Отношение размера долгосрочной задолженности к сумме долгосрочной задолженности и собственного капитала» обусловлено ростом нераспределенной прибыли. Уменьшение показателя «Степень покрытия долгов текущими доходами (прибылью)» объясняется ростом размера выручки в отчетном периоде. Снижение уровня просроченной задолженности связано с </w:t>
      </w:r>
      <w:r w:rsidR="00F97AC3">
        <w:rPr>
          <w:b/>
          <w:bCs/>
          <w:i/>
          <w:iCs/>
        </w:rPr>
        <w:t>отсутствием</w:t>
      </w:r>
      <w:r>
        <w:rPr>
          <w:b/>
          <w:bCs/>
          <w:i/>
          <w:iCs/>
        </w:rPr>
        <w:t xml:space="preserve"> просроченной кредиторской задолженности.</w:t>
      </w:r>
    </w:p>
    <w:p w:rsidR="00BF09A6" w:rsidRDefault="00BF09A6" w:rsidP="000712D9">
      <w:pPr>
        <w:pStyle w:val="20"/>
      </w:pPr>
      <w:bookmarkStart w:id="11" w:name="_Toc15372130"/>
      <w:r>
        <w:t>2.2. Рыночная капитализация эмитента</w:t>
      </w:r>
      <w:bookmarkEnd w:id="11"/>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1A69C1">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.2018</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4F72CE">
            <w:pPr>
              <w:rPr>
                <w:color w:val="000000" w:themeColor="text1"/>
              </w:rPr>
            </w:pPr>
            <w:r w:rsidRPr="00027C60">
              <w:rPr>
                <w:color w:val="000000" w:themeColor="text1"/>
              </w:rPr>
              <w:t xml:space="preserve">На </w:t>
            </w:r>
            <w:r w:rsidR="004F72CE">
              <w:rPr>
                <w:color w:val="000000" w:themeColor="text1"/>
              </w:rPr>
              <w:t>30.06</w:t>
            </w:r>
            <w:r w:rsidRPr="00027C60">
              <w:rPr>
                <w:color w:val="000000" w:themeColor="text1"/>
              </w:rPr>
              <w:t>.201</w:t>
            </w:r>
            <w:r>
              <w:rPr>
                <w:color w:val="000000" w:themeColor="text1"/>
              </w:rPr>
              <w:t>9</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C26CD8" w:rsidP="001A69C1">
            <w:pPr>
              <w:ind w:right="305"/>
              <w:rPr>
                <w:color w:val="000000" w:themeColor="text1"/>
              </w:rPr>
            </w:pPr>
            <w:r w:rsidRPr="000C084E">
              <w:rPr>
                <w:color w:val="000000" w:themeColor="text1"/>
              </w:rPr>
              <w:t>7 </w:t>
            </w:r>
            <w:r>
              <w:rPr>
                <w:color w:val="000000" w:themeColor="text1"/>
              </w:rPr>
              <w:t>445 209</w:t>
            </w:r>
            <w:r w:rsidRPr="00027C60">
              <w:rPr>
                <w:color w:val="000000" w:themeColor="text1"/>
              </w:rPr>
              <w:t xml:space="preserve"> </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4F72CE" w:rsidP="00C26CD8">
            <w:pPr>
              <w:ind w:right="305"/>
              <w:rPr>
                <w:color w:val="000000" w:themeColor="text1"/>
              </w:rPr>
            </w:pPr>
            <w:r>
              <w:rPr>
                <w:color w:val="000000" w:themeColor="text1"/>
              </w:rPr>
              <w:t>8 449 905</w:t>
            </w:r>
            <w:r w:rsidR="00C26CD8" w:rsidRPr="00027C60">
              <w:rPr>
                <w:color w:val="000000" w:themeColor="text1"/>
              </w:rPr>
              <w:t xml:space="preserve"> </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2" w:name="_Toc15372131"/>
      <w:r>
        <w:t>2.3. Обязательства эмитента</w:t>
      </w:r>
      <w:bookmarkEnd w:id="12"/>
    </w:p>
    <w:p w:rsidR="00BF09A6" w:rsidRPr="00136584" w:rsidRDefault="00BF09A6" w:rsidP="00BF09A6">
      <w:pPr>
        <w:pStyle w:val="20"/>
        <w:rPr>
          <w:color w:val="000000"/>
          <w:u w:val="single"/>
        </w:rPr>
      </w:pPr>
      <w:bookmarkStart w:id="13" w:name="_Toc15372132"/>
      <w:r w:rsidRPr="00136584">
        <w:t>2.3.1. Заемные средства и кредиторская задолженность</w:t>
      </w:r>
      <w:bookmarkEnd w:id="13"/>
    </w:p>
    <w:p w:rsidR="00660D73" w:rsidRDefault="00660D73" w:rsidP="006C5032">
      <w:pPr>
        <w:widowControl/>
        <w:autoSpaceDE/>
        <w:autoSpaceDN/>
        <w:adjustRightInd/>
        <w:spacing w:before="0" w:after="0"/>
        <w:jc w:val="both"/>
        <w:rPr>
          <w:bCs/>
          <w:color w:val="000000"/>
        </w:rPr>
      </w:pPr>
    </w:p>
    <w:p w:rsidR="000D2BD6" w:rsidRPr="008063C8" w:rsidRDefault="000D2BD6" w:rsidP="000D2BD6">
      <w:pPr>
        <w:widowControl/>
        <w:autoSpaceDE/>
        <w:autoSpaceDN/>
        <w:adjustRightInd/>
        <w:spacing w:before="0" w:after="0"/>
        <w:jc w:val="both"/>
        <w:rPr>
          <w:bCs/>
          <w:color w:val="000000"/>
        </w:rPr>
      </w:pPr>
      <w:r w:rsidRPr="008063C8">
        <w:rPr>
          <w:bCs/>
          <w:color w:val="000000"/>
        </w:rPr>
        <w:t xml:space="preserve">На </w:t>
      </w:r>
      <w:r w:rsidR="006B22BE">
        <w:rPr>
          <w:bCs/>
          <w:color w:val="000000"/>
        </w:rPr>
        <w:t>30.06</w:t>
      </w:r>
      <w:r w:rsidRPr="008063C8">
        <w:rPr>
          <w:bCs/>
          <w:color w:val="000000"/>
        </w:rPr>
        <w:t>.201</w:t>
      </w:r>
      <w:r w:rsidR="00791EDE">
        <w:rPr>
          <w:bCs/>
          <w:color w:val="000000"/>
        </w:rPr>
        <w:t>9</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lastRenderedPageBreak/>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F44A75" w:rsidRPr="007C40CA" w:rsidTr="00BF3D68">
        <w:tc>
          <w:tcPr>
            <w:tcW w:w="5920" w:type="dxa"/>
          </w:tcPr>
          <w:p w:rsidR="00F44A75" w:rsidRPr="007C40CA" w:rsidRDefault="00F44A75" w:rsidP="00BF3D68">
            <w:pPr>
              <w:widowControl/>
              <w:spacing w:before="0" w:after="0"/>
              <w:ind w:firstLine="0"/>
            </w:pPr>
            <w:r w:rsidRPr="007C40CA">
              <w:t>Общий размер кредиторской задолженности</w:t>
            </w:r>
          </w:p>
        </w:tc>
        <w:tc>
          <w:tcPr>
            <w:tcW w:w="3120" w:type="dxa"/>
          </w:tcPr>
          <w:p w:rsidR="00F44A75" w:rsidRPr="00FF5B66" w:rsidRDefault="00F44A75" w:rsidP="00F44A75">
            <w:pPr>
              <w:jc w:val="right"/>
            </w:pPr>
            <w:r w:rsidRPr="00B2670C">
              <w:t>4 804 519 843,09</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Pr="00FF5B66" w:rsidRDefault="00F44A75" w:rsidP="00F44A75">
            <w:pPr>
              <w:jc w:val="right"/>
            </w:pPr>
            <w:r w:rsidRPr="00B2670C">
              <w:t>47,48</w:t>
            </w:r>
          </w:p>
        </w:tc>
      </w:tr>
      <w:tr w:rsidR="00F44A75" w:rsidRPr="007C40CA" w:rsidTr="00BF3D68">
        <w:tc>
          <w:tcPr>
            <w:tcW w:w="5920" w:type="dxa"/>
          </w:tcPr>
          <w:p w:rsidR="00F44A75" w:rsidRPr="007C40CA" w:rsidRDefault="00F44A75" w:rsidP="00BF3D68">
            <w:pPr>
              <w:widowControl/>
              <w:spacing w:before="0" w:after="0"/>
              <w:ind w:firstLine="0"/>
              <w:jc w:val="left"/>
            </w:pPr>
            <w:r w:rsidRPr="007C40CA">
              <w:t>в том числе</w:t>
            </w:r>
          </w:p>
        </w:tc>
        <w:tc>
          <w:tcPr>
            <w:tcW w:w="3120" w:type="dxa"/>
          </w:tcPr>
          <w:p w:rsidR="00F44A75" w:rsidRPr="00827DC8" w:rsidRDefault="00F44A75" w:rsidP="00F44A75">
            <w:pPr>
              <w:jc w:val="right"/>
            </w:pPr>
          </w:p>
        </w:tc>
      </w:tr>
      <w:tr w:rsidR="00F44A75" w:rsidRPr="007C40CA" w:rsidTr="00BF3D68">
        <w:tc>
          <w:tcPr>
            <w:tcW w:w="5920" w:type="dxa"/>
          </w:tcPr>
          <w:p w:rsidR="00F44A75" w:rsidRPr="007C40CA" w:rsidRDefault="00F44A75" w:rsidP="00BF3D68">
            <w:pPr>
              <w:widowControl/>
              <w:spacing w:before="0" w:after="0"/>
              <w:ind w:firstLine="0"/>
            </w:pPr>
            <w:r w:rsidRPr="007C40CA">
              <w:t>перед бюджетом и государственными внебюджетными фондами</w:t>
            </w:r>
          </w:p>
        </w:tc>
        <w:tc>
          <w:tcPr>
            <w:tcW w:w="3120" w:type="dxa"/>
          </w:tcPr>
          <w:p w:rsidR="00F44A75" w:rsidRPr="00FF5B66" w:rsidRDefault="00F44A75" w:rsidP="00F44A75">
            <w:pPr>
              <w:jc w:val="right"/>
            </w:pPr>
            <w:r w:rsidRPr="00B2670C">
              <w:t>4 268 884 947,83</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Default="00F44A75" w:rsidP="00F44A75">
            <w:pPr>
              <w:jc w:val="right"/>
            </w:pPr>
            <w:r>
              <w:t>-</w:t>
            </w:r>
          </w:p>
        </w:tc>
      </w:tr>
      <w:tr w:rsidR="00F44A75" w:rsidRPr="007C40CA" w:rsidTr="00BF3D68">
        <w:tc>
          <w:tcPr>
            <w:tcW w:w="5920" w:type="dxa"/>
          </w:tcPr>
          <w:p w:rsidR="00F44A75" w:rsidRPr="007C40CA" w:rsidRDefault="00F44A75" w:rsidP="00BF3D68">
            <w:pPr>
              <w:widowControl/>
              <w:spacing w:before="0" w:after="0"/>
              <w:ind w:firstLine="0"/>
            </w:pPr>
            <w:r w:rsidRPr="007C40CA">
              <w:t>перед поставщиками и подрядчиками</w:t>
            </w:r>
          </w:p>
        </w:tc>
        <w:tc>
          <w:tcPr>
            <w:tcW w:w="3120" w:type="dxa"/>
          </w:tcPr>
          <w:p w:rsidR="00F44A75" w:rsidRPr="00FF5B66" w:rsidRDefault="00F44A75" w:rsidP="00F44A75">
            <w:pPr>
              <w:jc w:val="right"/>
            </w:pPr>
            <w:r w:rsidRPr="00B2670C">
              <w:t>473 085 678,06</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Default="004247C9" w:rsidP="00F44A75">
            <w:pPr>
              <w:jc w:val="right"/>
            </w:pPr>
            <w:r w:rsidRPr="004247C9">
              <w:rPr>
                <w:color w:val="000000" w:themeColor="text1"/>
              </w:rPr>
              <w:t>-</w:t>
            </w:r>
          </w:p>
        </w:tc>
      </w:tr>
      <w:tr w:rsidR="00F44A75" w:rsidRPr="007C40CA" w:rsidTr="00BF3D68">
        <w:tc>
          <w:tcPr>
            <w:tcW w:w="5920" w:type="dxa"/>
          </w:tcPr>
          <w:p w:rsidR="00F44A75" w:rsidRPr="007C40CA" w:rsidRDefault="00F44A75" w:rsidP="00BF3D68">
            <w:pPr>
              <w:widowControl/>
              <w:spacing w:before="0" w:after="0"/>
              <w:ind w:firstLine="0"/>
            </w:pPr>
            <w:r w:rsidRPr="007C40CA">
              <w:t>перед персоналом организации</w:t>
            </w:r>
          </w:p>
        </w:tc>
        <w:tc>
          <w:tcPr>
            <w:tcW w:w="3120" w:type="dxa"/>
          </w:tcPr>
          <w:p w:rsidR="00F44A75" w:rsidRPr="00FF5B66" w:rsidRDefault="00F44A75" w:rsidP="00F44A75">
            <w:pPr>
              <w:jc w:val="right"/>
            </w:pPr>
            <w:r w:rsidRPr="00B2670C">
              <w:t>46 453 910,90</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Default="00F44A75" w:rsidP="00F44A75">
            <w:pPr>
              <w:jc w:val="right"/>
            </w:pPr>
            <w:r>
              <w:t>-</w:t>
            </w:r>
          </w:p>
        </w:tc>
      </w:tr>
      <w:tr w:rsidR="00F44A75" w:rsidRPr="007C40CA" w:rsidTr="00BF3D68">
        <w:tc>
          <w:tcPr>
            <w:tcW w:w="5920" w:type="dxa"/>
          </w:tcPr>
          <w:p w:rsidR="00F44A75" w:rsidRPr="007C40CA" w:rsidRDefault="00F44A75" w:rsidP="00BF3D68">
            <w:pPr>
              <w:widowControl/>
              <w:spacing w:before="0" w:after="0"/>
              <w:ind w:firstLine="0"/>
            </w:pPr>
            <w:r w:rsidRPr="007C40CA">
              <w:t>прочая</w:t>
            </w:r>
          </w:p>
        </w:tc>
        <w:tc>
          <w:tcPr>
            <w:tcW w:w="3120" w:type="dxa"/>
          </w:tcPr>
          <w:p w:rsidR="00F44A75" w:rsidRPr="00FF5B66" w:rsidRDefault="00F44A75" w:rsidP="00F44A75">
            <w:pPr>
              <w:jc w:val="right"/>
            </w:pPr>
            <w:r w:rsidRPr="00B2670C">
              <w:t>16 095 306,30</w:t>
            </w:r>
          </w:p>
        </w:tc>
      </w:tr>
      <w:tr w:rsidR="00F44A75" w:rsidRPr="007C40CA" w:rsidTr="00BF3D68">
        <w:tc>
          <w:tcPr>
            <w:tcW w:w="5920" w:type="dxa"/>
            <w:tcBorders>
              <w:bottom w:val="double" w:sz="4" w:space="0" w:color="auto"/>
            </w:tcBorders>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F44A75" w:rsidRDefault="00F44A75" w:rsidP="00F44A75">
            <w:pPr>
              <w:jc w:val="right"/>
            </w:pPr>
            <w:r>
              <w:t>47,48</w:t>
            </w:r>
          </w:p>
        </w:tc>
      </w:tr>
    </w:tbl>
    <w:p w:rsidR="000D2BD6" w:rsidRPr="007C40CA" w:rsidRDefault="000D2BD6" w:rsidP="000D2BD6">
      <w:pPr>
        <w:widowControl/>
        <w:autoSpaceDE/>
        <w:autoSpaceDN/>
        <w:adjustRightInd/>
        <w:spacing w:before="60" w:after="120"/>
        <w:ind w:left="283"/>
        <w:jc w:val="both"/>
        <w:rPr>
          <w:bCs/>
          <w:color w:val="000000"/>
        </w:rPr>
      </w:pPr>
    </w:p>
    <w:p w:rsidR="000D2BD6" w:rsidRPr="00F338B0" w:rsidRDefault="000D2BD6" w:rsidP="000D2BD6">
      <w:pPr>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735E3A"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7968B8" w:rsidRPr="00131970" w:rsidRDefault="008128AC" w:rsidP="00131970">
      <w:pPr>
        <w:jc w:val="both"/>
        <w:rPr>
          <w:b/>
          <w:bCs/>
          <w:i/>
          <w:iCs/>
          <w:color w:val="000000"/>
        </w:rPr>
      </w:pPr>
      <w:r>
        <w:rPr>
          <w:b/>
          <w:bCs/>
          <w:i/>
          <w:iCs/>
          <w:color w:val="000000"/>
        </w:rPr>
        <w:t xml:space="preserve">- </w:t>
      </w:r>
      <w:r w:rsidRPr="0052320F">
        <w:rPr>
          <w:b/>
          <w:bCs/>
          <w:i/>
          <w:iCs/>
          <w:color w:val="000000"/>
        </w:rPr>
        <w:t xml:space="preserve">в части просроченной кредиторской задолженности на сумму </w:t>
      </w:r>
      <w:r w:rsidR="00007C1B">
        <w:rPr>
          <w:b/>
          <w:i/>
        </w:rPr>
        <w:t>47,48</w:t>
      </w:r>
      <w:r>
        <w:t xml:space="preserve"> </w:t>
      </w:r>
      <w:r w:rsidR="00007C1B">
        <w:t xml:space="preserve"> </w:t>
      </w:r>
      <w:r w:rsidRPr="0052320F">
        <w:rPr>
          <w:b/>
          <w:bCs/>
          <w:i/>
          <w:iCs/>
          <w:color w:val="000000"/>
        </w:rPr>
        <w:t xml:space="preserve">руб. -  </w:t>
      </w:r>
      <w:r w:rsidR="00007C1B" w:rsidRPr="00007C1B">
        <w:rPr>
          <w:b/>
          <w:i/>
        </w:rPr>
        <w:t xml:space="preserve">закрытие счетов контрагента в связи с ликвидацией, задолженность будет списана </w:t>
      </w:r>
      <w:r w:rsidR="00CB36F6">
        <w:rPr>
          <w:b/>
          <w:i/>
        </w:rPr>
        <w:t>после</w:t>
      </w:r>
      <w:r w:rsidR="00007C1B" w:rsidRPr="00007C1B">
        <w:rPr>
          <w:b/>
          <w:i/>
        </w:rPr>
        <w:t xml:space="preserve"> истечени</w:t>
      </w:r>
      <w:r w:rsidR="00CB36F6">
        <w:rPr>
          <w:b/>
          <w:i/>
        </w:rPr>
        <w:t>я срока</w:t>
      </w:r>
      <w:r w:rsidR="00007C1B" w:rsidRPr="00007C1B">
        <w:rPr>
          <w:b/>
          <w:i/>
        </w:rPr>
        <w:t xml:space="preserve"> исковой давно</w:t>
      </w:r>
      <w:r w:rsidR="00007C1B">
        <w:rPr>
          <w:b/>
          <w:i/>
        </w:rPr>
        <w:t>сти.</w:t>
      </w:r>
    </w:p>
    <w:p w:rsidR="000D2BD6" w:rsidRPr="000D2BD6" w:rsidRDefault="000D2BD6" w:rsidP="002D743D">
      <w:pPr>
        <w:spacing w:before="0" w:after="0"/>
        <w:jc w:val="both"/>
        <w:rPr>
          <w:color w:val="000000"/>
          <w:highlight w:val="yellow"/>
        </w:rPr>
      </w:pP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4" w:name="_Toc15372133"/>
      <w:r w:rsidRPr="00554FBA">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5" w:name="_Toc15372134"/>
      <w:r w:rsidRPr="001657E7">
        <w:t xml:space="preserve">2.3.3. Обязательства эмитента из предоставленного </w:t>
      </w:r>
      <w:r w:rsidR="003435CE">
        <w:t xml:space="preserve">им </w:t>
      </w:r>
      <w:r w:rsidR="003435CE" w:rsidRPr="001657E7">
        <w:t>обеспечения</w:t>
      </w:r>
      <w:bookmarkEnd w:id="15"/>
    </w:p>
    <w:p w:rsidR="00C43B30" w:rsidRPr="00FB4C42" w:rsidRDefault="00C43B30" w:rsidP="00C43B30">
      <w:pPr>
        <w:ind w:firstLine="284"/>
        <w:rPr>
          <w:b/>
          <w:i/>
        </w:rPr>
      </w:pPr>
      <w:r w:rsidRPr="00FB4C42">
        <w:t xml:space="preserve">Единица измерения: </w:t>
      </w:r>
      <w:r w:rsidRPr="00FB4C42">
        <w:rPr>
          <w:b/>
          <w:i/>
        </w:rPr>
        <w:t>тыс. руб.</w:t>
      </w:r>
    </w:p>
    <w:tbl>
      <w:tblPr>
        <w:tblW w:w="9072" w:type="dxa"/>
        <w:tblInd w:w="356" w:type="dxa"/>
        <w:tblLayout w:type="fixed"/>
        <w:tblCellMar>
          <w:left w:w="72" w:type="dxa"/>
          <w:right w:w="72" w:type="dxa"/>
        </w:tblCellMar>
        <w:tblLook w:val="0000" w:firstRow="0" w:lastRow="0" w:firstColumn="0" w:lastColumn="0" w:noHBand="0" w:noVBand="0"/>
      </w:tblPr>
      <w:tblGrid>
        <w:gridCol w:w="5670"/>
        <w:gridCol w:w="3402"/>
      </w:tblGrid>
      <w:tr w:rsidR="00C43B30" w:rsidRPr="00FB4C42" w:rsidTr="00DD6DE8">
        <w:tc>
          <w:tcPr>
            <w:tcW w:w="5670" w:type="dxa"/>
            <w:tcBorders>
              <w:top w:val="double" w:sz="6" w:space="0" w:color="auto"/>
              <w:left w:val="double" w:sz="6" w:space="0" w:color="auto"/>
              <w:bottom w:val="single" w:sz="6" w:space="0" w:color="auto"/>
              <w:right w:val="single" w:sz="6" w:space="0" w:color="auto"/>
            </w:tcBorders>
          </w:tcPr>
          <w:p w:rsidR="00C43B30" w:rsidRPr="00FB4C42" w:rsidRDefault="00C43B30" w:rsidP="00DD6DE8">
            <w:pPr>
              <w:jc w:val="center"/>
              <w:rPr>
                <w:color w:val="000000" w:themeColor="text1"/>
              </w:rPr>
            </w:pPr>
            <w:r w:rsidRPr="00FB4C42">
              <w:rPr>
                <w:color w:val="000000" w:themeColor="text1"/>
              </w:rPr>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C43B30" w:rsidRPr="00FB4C42" w:rsidRDefault="00C43B30" w:rsidP="00DE4F46">
            <w:pPr>
              <w:jc w:val="center"/>
              <w:rPr>
                <w:color w:val="000000" w:themeColor="text1"/>
              </w:rPr>
            </w:pPr>
            <w:r w:rsidRPr="00FB4C42">
              <w:rPr>
                <w:color w:val="000000" w:themeColor="text1"/>
              </w:rPr>
              <w:t xml:space="preserve">На </w:t>
            </w:r>
            <w:r w:rsidR="00DE4F46">
              <w:rPr>
                <w:color w:val="000000" w:themeColor="text1"/>
              </w:rPr>
              <w:t>30.06</w:t>
            </w:r>
            <w:r w:rsidRPr="00FB4C42">
              <w:rPr>
                <w:color w:val="000000" w:themeColor="text1"/>
              </w:rPr>
              <w:t>.201</w:t>
            </w:r>
            <w:r w:rsidR="00FB4C42" w:rsidRPr="00FB4C42">
              <w:rPr>
                <w:color w:val="000000" w:themeColor="text1"/>
              </w:rPr>
              <w:t>9</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 xml:space="preserve">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w:t>
            </w:r>
            <w:r w:rsidRPr="00FB4C42">
              <w:lastRenderedPageBreak/>
              <w:t>соответствии с условиями предоставленного обеспечения исполнение соответствующих обязательств обеспечивается в полном объеме)</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FB4C42" w:rsidRDefault="00DE4F46" w:rsidP="00FB4C42">
            <w:pPr>
              <w:ind w:right="70"/>
              <w:jc w:val="right"/>
              <w:rPr>
                <w:color w:val="000000" w:themeColor="text1"/>
              </w:rPr>
            </w:pPr>
            <w:r>
              <w:rPr>
                <w:color w:val="000000"/>
              </w:rPr>
              <w:lastRenderedPageBreak/>
              <w:t>60 902</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lastRenderedPageBreak/>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FB4C42" w:rsidRDefault="00DE4F46" w:rsidP="00DD6DE8">
            <w:pPr>
              <w:ind w:right="70"/>
              <w:jc w:val="right"/>
              <w:rPr>
                <w:color w:val="000000" w:themeColor="text1"/>
              </w:rPr>
            </w:pPr>
            <w:r>
              <w:rPr>
                <w:color w:val="000000"/>
              </w:rPr>
              <w:t>60 902</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doub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doub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bl>
    <w:p w:rsidR="00C43B30" w:rsidRPr="00FB4C42" w:rsidRDefault="00C43B30" w:rsidP="00C43B30"/>
    <w:p w:rsidR="00C43B30" w:rsidRPr="00FB4C42" w:rsidRDefault="00C43B30" w:rsidP="00C43B30">
      <w:pPr>
        <w:ind w:left="142"/>
      </w:pPr>
      <w:r w:rsidRPr="00FB4C42">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BF09A6" w:rsidRPr="005576A9" w:rsidRDefault="00C43B30" w:rsidP="00C43B30">
      <w:pPr>
        <w:ind w:left="142"/>
        <w:rPr>
          <w:b/>
          <w:i/>
        </w:rPr>
      </w:pPr>
      <w:r w:rsidRPr="00FB4C42">
        <w:rPr>
          <w:b/>
          <w:i/>
        </w:rPr>
        <w:t>Указанные обязательства в данном отчетном периоде не возникали.</w:t>
      </w:r>
    </w:p>
    <w:p w:rsidR="00BF09A6" w:rsidRPr="00E1081D" w:rsidRDefault="00BF09A6" w:rsidP="00BF09A6">
      <w:pPr>
        <w:pStyle w:val="20"/>
      </w:pPr>
      <w:bookmarkStart w:id="16" w:name="_Toc15372135"/>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7" w:name="_Toc15372136"/>
      <w:r>
        <w:t>2.4. Риски, связанные с приобретением размещаемых (размещенных) ценных бумаг</w:t>
      </w:r>
      <w:bookmarkEnd w:id="17"/>
    </w:p>
    <w:p w:rsidR="0033386D" w:rsidRDefault="0033386D" w:rsidP="002A6E6B">
      <w:pPr>
        <w:ind w:left="142"/>
        <w:jc w:val="both"/>
      </w:pPr>
      <w:r>
        <w:t>Политика эмитента в области управления рисками:</w:t>
      </w:r>
    </w:p>
    <w:p w:rsidR="0033386D" w:rsidRPr="00C27CF2" w:rsidRDefault="00C27CF2" w:rsidP="002A6E6B">
      <w:pPr>
        <w:ind w:left="142"/>
        <w:jc w:val="both"/>
        <w:rPr>
          <w:rStyle w:val="Subst"/>
          <w:bCs/>
          <w:iCs/>
        </w:rPr>
      </w:pPr>
      <w:r w:rsidRPr="00C27CF2">
        <w:rPr>
          <w:rStyle w:val="Subst"/>
          <w:bCs/>
          <w:iCs/>
        </w:rPr>
        <w:t>ПАО «Саратовский НПЗ» осуществляет свою деятельность в области переработки нефти и иного углеводородного сырья. В данном пункте приводятся риски, связанные с указанной деятельностью эмитента.</w:t>
      </w:r>
    </w:p>
    <w:p w:rsidR="00687A19" w:rsidRPr="00C27CF2" w:rsidRDefault="00687A19" w:rsidP="002A6E6B">
      <w:pPr>
        <w:ind w:left="142"/>
        <w:jc w:val="both"/>
        <w:rPr>
          <w:rStyle w:val="Subst"/>
          <w:bCs/>
          <w:iCs/>
        </w:rPr>
      </w:pPr>
      <w:r w:rsidRPr="00C27CF2">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2A6E6B">
      <w:pPr>
        <w:ind w:left="142"/>
        <w:jc w:val="both"/>
        <w:rPr>
          <w:rStyle w:val="Subst"/>
          <w:bCs/>
          <w:iCs/>
        </w:rPr>
      </w:pPr>
      <w:r w:rsidRPr="00C27CF2">
        <w:rPr>
          <w:rStyle w:val="Subst"/>
          <w:bCs/>
          <w:iCs/>
        </w:rPr>
        <w:t>Эмитент предпримет все возможные меры по уменьшению влияния негативных изменений в случае их наступления.</w:t>
      </w:r>
    </w:p>
    <w:p w:rsidR="00C27CF2" w:rsidRDefault="00C27CF2" w:rsidP="002A6E6B">
      <w:pPr>
        <w:ind w:left="142"/>
        <w:jc w:val="both"/>
        <w:rPr>
          <w:rStyle w:val="Subst"/>
          <w:bCs/>
          <w:iCs/>
        </w:rPr>
      </w:pPr>
      <w:r>
        <w:rPr>
          <w:rStyle w:val="Subst"/>
          <w:bCs/>
          <w:iCs/>
        </w:rPr>
        <w:t>Сущность политики управления рисками ПАО «Саратовский НПЗ» заключается в реализации непрерывного процесса, затрагивающего всю деятельность эмитента и направленного на выявление рисков, оценку выявленных рисков и разработку мероприятий по минимизации воздействия рисков и вероятности их реализации.</w:t>
      </w:r>
    </w:p>
    <w:p w:rsidR="0033386D" w:rsidRPr="00FE6376" w:rsidRDefault="0033386D" w:rsidP="0033386D">
      <w:pPr>
        <w:pStyle w:val="20"/>
      </w:pPr>
      <w:bookmarkStart w:id="18" w:name="_Toc419438959"/>
      <w:bookmarkStart w:id="19" w:name="_Toc15372137"/>
      <w:r w:rsidRPr="00FE6376">
        <w:t>2.4.1. Отраслевые риски</w:t>
      </w:r>
      <w:bookmarkEnd w:id="18"/>
      <w:bookmarkEnd w:id="19"/>
    </w:p>
    <w:p w:rsidR="00FE3E08" w:rsidRPr="00FE3E08" w:rsidRDefault="00FE3E08" w:rsidP="00FE3E08">
      <w:pPr>
        <w:spacing w:after="0"/>
        <w:ind w:left="142"/>
        <w:jc w:val="both"/>
        <w:rPr>
          <w:b/>
          <w:i/>
          <w:iCs/>
        </w:rPr>
      </w:pPr>
      <w:bookmarkStart w:id="20" w:name="_Toc419438960"/>
      <w:r w:rsidRPr="00FE3E08">
        <w:rPr>
          <w:b/>
          <w:i/>
          <w:iCs/>
        </w:rPr>
        <w:t xml:space="preserve">В своей деятельности </w:t>
      </w:r>
      <w:r>
        <w:rPr>
          <w:b/>
          <w:bCs/>
          <w:i/>
          <w:iCs/>
        </w:rPr>
        <w:t>эмитент</w:t>
      </w:r>
      <w:r w:rsidRPr="00FE3E08">
        <w:rPr>
          <w:b/>
          <w:i/>
          <w:iCs/>
        </w:rPr>
        <w:t xml:space="preserve"> сталкивается со следующими потенциальными рисками:</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в области промышленной безопасности и охраны труда;</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в области охраны окружающей среды;</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в области соблюдения законодательства;</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связанные с объемом переработки углеводородов;</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связанные с качеством продукции, и т.д.</w:t>
      </w:r>
    </w:p>
    <w:p w:rsidR="00FE3E08" w:rsidRPr="00FE3E08" w:rsidRDefault="00FE3E08" w:rsidP="00FE3E08">
      <w:pPr>
        <w:tabs>
          <w:tab w:val="left" w:pos="708"/>
        </w:tabs>
        <w:spacing w:after="0"/>
        <w:ind w:left="142"/>
        <w:jc w:val="both"/>
        <w:outlineLvl w:val="3"/>
        <w:rPr>
          <w:b/>
          <w:bCs/>
          <w:i/>
          <w:iCs/>
        </w:rPr>
      </w:pPr>
      <w:r w:rsidRPr="00FE3E08">
        <w:rPr>
          <w:b/>
          <w:bCs/>
          <w:i/>
          <w:iCs/>
        </w:rPr>
        <w:t>С целью исключения вышеперечисленных потенциальных рисков в Обществе реализуются программы модернизации, реконструкции существующего производства, предполагающие повышение глубины переработки и качества производимых нефтепродуктов.</w:t>
      </w:r>
    </w:p>
    <w:p w:rsidR="00FE3E08" w:rsidRPr="00FE3E08" w:rsidRDefault="00FE3E08" w:rsidP="00FE3E08">
      <w:pPr>
        <w:tabs>
          <w:tab w:val="left" w:pos="708"/>
        </w:tabs>
        <w:spacing w:after="0"/>
        <w:ind w:left="142"/>
        <w:jc w:val="both"/>
        <w:outlineLvl w:val="3"/>
        <w:rPr>
          <w:b/>
          <w:bCs/>
          <w:i/>
          <w:iCs/>
        </w:rPr>
      </w:pPr>
      <w:r w:rsidRPr="00FE3E08">
        <w:rPr>
          <w:b/>
          <w:bCs/>
          <w:i/>
          <w:iCs/>
        </w:rPr>
        <w:t xml:space="preserve">С целью увеличения глубины переработки и выхода светлых нефтепродуктов </w:t>
      </w:r>
      <w:r>
        <w:rPr>
          <w:b/>
          <w:bCs/>
          <w:i/>
          <w:iCs/>
        </w:rPr>
        <w:t>эмитент</w:t>
      </w:r>
      <w:r w:rsidRPr="00FE3E08">
        <w:rPr>
          <w:b/>
          <w:bCs/>
          <w:i/>
          <w:iCs/>
        </w:rPr>
        <w:t xml:space="preserve"> планирует реализовать ряд мероприятий по вводу комплексов глубокой переработки тяжелых остатков. Одним из приоритетных направлений развития Общества является выбор технологии переработки вакуумного газойля на установке гидрокрекинга.</w:t>
      </w:r>
    </w:p>
    <w:p w:rsidR="00FE3E08" w:rsidRPr="00FE3E08" w:rsidRDefault="00FE3E08" w:rsidP="00FE3E08">
      <w:pPr>
        <w:tabs>
          <w:tab w:val="left" w:pos="708"/>
        </w:tabs>
        <w:spacing w:after="0"/>
        <w:ind w:left="142"/>
        <w:jc w:val="both"/>
        <w:outlineLvl w:val="3"/>
        <w:rPr>
          <w:b/>
          <w:bCs/>
          <w:i/>
          <w:iCs/>
        </w:rPr>
      </w:pPr>
      <w:r w:rsidRPr="00FE3E08">
        <w:rPr>
          <w:b/>
          <w:bCs/>
          <w:i/>
          <w:iCs/>
        </w:rPr>
        <w:t xml:space="preserve">В соответствии с требованиями Технического регламента Таможенного союза «О требованиях к </w:t>
      </w:r>
      <w:r w:rsidRPr="00FE3E08">
        <w:rPr>
          <w:b/>
          <w:bCs/>
          <w:i/>
          <w:iCs/>
        </w:rPr>
        <w:lastRenderedPageBreak/>
        <w:t>автомобильному и авиационному бензину, дизельному и судовому топливу, топливу для реактивных двигателей и мазуту» ПАО «Саратовский НПЗ» осуществило полный переход на выпуск топлив - автомобильных бензинов, дизельного топлива,  соответствующих экологическому классу 5 (Евро 5).</w:t>
      </w:r>
    </w:p>
    <w:p w:rsidR="0033386D" w:rsidRDefault="0033386D" w:rsidP="0033386D">
      <w:pPr>
        <w:pStyle w:val="20"/>
      </w:pPr>
      <w:bookmarkStart w:id="21" w:name="_Toc15372138"/>
      <w:r>
        <w:t xml:space="preserve">2.4.2. </w:t>
      </w:r>
      <w:proofErr w:type="spellStart"/>
      <w:r>
        <w:t>Страновые</w:t>
      </w:r>
      <w:proofErr w:type="spellEnd"/>
      <w:r>
        <w:t xml:space="preserve"> и региональные риски</w:t>
      </w:r>
      <w:bookmarkEnd w:id="20"/>
      <w:bookmarkEnd w:id="21"/>
    </w:p>
    <w:p w:rsidR="006F1E22" w:rsidRPr="002856A0" w:rsidRDefault="006F1E22" w:rsidP="006F1E22">
      <w:pPr>
        <w:spacing w:before="0" w:after="0"/>
        <w:ind w:left="142"/>
        <w:jc w:val="both"/>
        <w:rPr>
          <w:rStyle w:val="Subst"/>
          <w:bCs/>
          <w:iCs/>
          <w:color w:val="000000" w:themeColor="text1"/>
        </w:rPr>
      </w:pPr>
      <w:bookmarkStart w:id="22" w:name="_Toc419438961"/>
      <w:r w:rsidRPr="002856A0">
        <w:rPr>
          <w:rStyle w:val="Subst"/>
          <w:bCs/>
          <w:iCs/>
          <w:color w:val="000000" w:themeColor="text1"/>
        </w:rPr>
        <w:t>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6F1E22" w:rsidRPr="004D05C8" w:rsidRDefault="006F1E22" w:rsidP="006F1E22">
      <w:pPr>
        <w:spacing w:before="0" w:after="0"/>
        <w:ind w:left="142"/>
        <w:jc w:val="both"/>
        <w:rPr>
          <w:color w:val="000000" w:themeColor="text1"/>
        </w:rPr>
      </w:pPr>
      <w:r w:rsidRPr="002856A0">
        <w:rPr>
          <w:rStyle w:val="Subst"/>
          <w:bCs/>
          <w:iCs/>
          <w:color w:val="000000" w:themeColor="text1"/>
        </w:rPr>
        <w:t>Деятельность эмитента осуществляется в городе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w:t>
      </w:r>
      <w:proofErr w:type="gramStart"/>
      <w:r w:rsidRPr="002856A0">
        <w:rPr>
          <w:rStyle w:val="Subst"/>
          <w:bCs/>
          <w:iCs/>
          <w:color w:val="000000" w:themeColor="text1"/>
        </w:rPr>
        <w:t>ст в Пр</w:t>
      </w:r>
      <w:proofErr w:type="gramEnd"/>
      <w:r w:rsidRPr="002856A0">
        <w:rPr>
          <w:rStyle w:val="Subst"/>
          <w:bCs/>
          <w:iCs/>
          <w:color w:val="000000" w:themeColor="text1"/>
        </w:rPr>
        <w:t>иволжском экономическом регионе.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развитии России. Регион, в котором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33386D" w:rsidRDefault="0033386D" w:rsidP="0033386D">
      <w:pPr>
        <w:pStyle w:val="20"/>
      </w:pPr>
      <w:bookmarkStart w:id="23" w:name="_Toc15372139"/>
      <w:r>
        <w:t>2.4.3. Финансовые риски</w:t>
      </w:r>
      <w:bookmarkEnd w:id="22"/>
      <w:bookmarkEnd w:id="23"/>
    </w:p>
    <w:p w:rsidR="00517A20" w:rsidRPr="00E9249F" w:rsidRDefault="00517A20" w:rsidP="00517A20">
      <w:pPr>
        <w:ind w:left="142"/>
        <w:jc w:val="both"/>
        <w:rPr>
          <w:b/>
          <w:i/>
        </w:rPr>
      </w:pPr>
      <w:bookmarkStart w:id="24" w:name="_Toc419438962"/>
      <w:r w:rsidRPr="00E9249F">
        <w:rPr>
          <w:b/>
          <w:i/>
        </w:rPr>
        <w:t>Заемное финансирование и риски, связанные с привлечением заемного капитала, отсутствуют.</w:t>
      </w:r>
    </w:p>
    <w:p w:rsidR="00517A20" w:rsidRPr="0033386D" w:rsidRDefault="00517A20" w:rsidP="00517A20">
      <w:pPr>
        <w:ind w:left="142"/>
        <w:jc w:val="both"/>
        <w:rPr>
          <w:b/>
          <w:i/>
        </w:rPr>
      </w:pPr>
      <w:r w:rsidRPr="00E9249F">
        <w:rPr>
          <w:b/>
          <w:i/>
        </w:rPr>
        <w:t xml:space="preserve">В связи с несущественным объемом валютных операций, риски, связанные с изменением курса </w:t>
      </w:r>
      <w:proofErr w:type="gramStart"/>
      <w:r w:rsidRPr="00E9249F">
        <w:rPr>
          <w:b/>
          <w:i/>
        </w:rPr>
        <w:t>об-мена</w:t>
      </w:r>
      <w:proofErr w:type="gramEnd"/>
      <w:r w:rsidRPr="00E9249F">
        <w:rPr>
          <w:b/>
          <w:i/>
        </w:rPr>
        <w:t xml:space="preserve"> иностранных валют, оцениваются как незначительные.</w:t>
      </w:r>
    </w:p>
    <w:p w:rsidR="0033386D" w:rsidRDefault="0033386D" w:rsidP="0033386D">
      <w:pPr>
        <w:pStyle w:val="20"/>
      </w:pPr>
      <w:bookmarkStart w:id="25" w:name="_Toc15372140"/>
      <w:r>
        <w:t>2.4.4. Правовые риски</w:t>
      </w:r>
      <w:bookmarkEnd w:id="24"/>
      <w:bookmarkEnd w:id="25"/>
    </w:p>
    <w:p w:rsidR="00FF33BD" w:rsidRPr="00B972AF" w:rsidRDefault="00FF33BD" w:rsidP="00FF33BD">
      <w:pPr>
        <w:ind w:left="142"/>
        <w:jc w:val="both"/>
        <w:rPr>
          <w:b/>
          <w:i/>
          <w:iCs/>
        </w:rPr>
      </w:pPr>
      <w:bookmarkStart w:id="26" w:name="_Toc419438963"/>
      <w:proofErr w:type="gramStart"/>
      <w:r w:rsidRPr="00E9249F">
        <w:rPr>
          <w:rStyle w:val="Subst"/>
          <w:bCs/>
          <w:iCs/>
          <w:color w:val="000000" w:themeColor="text1"/>
        </w:rPr>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E9249F">
        <w:rPr>
          <w:rStyle w:val="Subst"/>
          <w:bCs/>
          <w:iCs/>
          <w:color w:val="000000" w:themeColor="text1"/>
        </w:rPr>
        <w:t xml:space="preserve"> </w:t>
      </w:r>
      <w:r w:rsidRPr="00E9249F">
        <w:rPr>
          <w:b/>
          <w:i/>
          <w:iCs/>
        </w:rPr>
        <w:t>В связи с этим риски, связанные с изменением судебной практики, оцениваются как незначительные.</w:t>
      </w:r>
      <w:r w:rsidRPr="00B972AF">
        <w:rPr>
          <w:b/>
          <w:i/>
          <w:iCs/>
        </w:rPr>
        <w:t xml:space="preserve"> </w:t>
      </w:r>
    </w:p>
    <w:p w:rsidR="0033386D" w:rsidRPr="00A77BEA" w:rsidRDefault="0033386D" w:rsidP="0033386D">
      <w:pPr>
        <w:pStyle w:val="1"/>
        <w:jc w:val="left"/>
        <w:rPr>
          <w:sz w:val="22"/>
          <w:szCs w:val="22"/>
        </w:rPr>
      </w:pPr>
      <w:bookmarkStart w:id="27" w:name="_Toc15372141"/>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6"/>
      <w:bookmarkEnd w:id="27"/>
    </w:p>
    <w:p w:rsidR="00152AA3" w:rsidRPr="00CA45A9" w:rsidRDefault="00152AA3" w:rsidP="00152AA3">
      <w:pPr>
        <w:spacing w:before="0" w:after="0"/>
        <w:ind w:left="142"/>
        <w:jc w:val="both"/>
        <w:rPr>
          <w:b/>
          <w:i/>
        </w:rPr>
      </w:pPr>
      <w:bookmarkStart w:id="28" w:name="_Toc419438964"/>
      <w:r w:rsidRPr="00CA45A9">
        <w:rPr>
          <w:b/>
          <w:i/>
        </w:rPr>
        <w:t>ПАО «Саратовский НПЗ» входит в состав Обще</w:t>
      </w:r>
      <w:proofErr w:type="gramStart"/>
      <w:r w:rsidRPr="00CA45A9">
        <w:rPr>
          <w:b/>
          <w:i/>
        </w:rPr>
        <w:t>ств Гр</w:t>
      </w:r>
      <w:proofErr w:type="gramEnd"/>
      <w:r w:rsidRPr="00CA45A9">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152AA3" w:rsidRPr="00196AF3" w:rsidRDefault="00152AA3" w:rsidP="00152AA3">
      <w:pPr>
        <w:spacing w:before="0" w:after="0"/>
        <w:ind w:left="142"/>
        <w:jc w:val="both"/>
        <w:rPr>
          <w:b/>
          <w:i/>
          <w:color w:val="000000"/>
        </w:rPr>
      </w:pPr>
      <w:r w:rsidRPr="00CA45A9">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33386D" w:rsidRPr="00A77BEA" w:rsidRDefault="0033386D" w:rsidP="0033386D">
      <w:pPr>
        <w:pStyle w:val="1"/>
        <w:jc w:val="left"/>
        <w:rPr>
          <w:sz w:val="22"/>
          <w:szCs w:val="22"/>
        </w:rPr>
      </w:pPr>
      <w:bookmarkStart w:id="29" w:name="_Toc15372142"/>
      <w:r w:rsidRPr="00A77BEA">
        <w:rPr>
          <w:sz w:val="22"/>
          <w:szCs w:val="22"/>
        </w:rPr>
        <w:t>2.4.6. Стратегический риск</w:t>
      </w:r>
      <w:bookmarkEnd w:id="28"/>
      <w:bookmarkEnd w:id="29"/>
    </w:p>
    <w:p w:rsidR="008B5E7F" w:rsidRPr="00940B35" w:rsidRDefault="008B5E7F" w:rsidP="00994570">
      <w:pPr>
        <w:widowControl/>
        <w:spacing w:before="0" w:after="0"/>
        <w:ind w:left="142"/>
        <w:jc w:val="both"/>
        <w:rPr>
          <w:b/>
          <w:i/>
          <w:color w:val="000000" w:themeColor="text1"/>
        </w:rPr>
      </w:pPr>
      <w:bookmarkStart w:id="30" w:name="_Toc419438965"/>
      <w:r w:rsidRPr="00264BC6">
        <w:rPr>
          <w:b/>
          <w:i/>
          <w:color w:val="000000" w:themeColor="text1"/>
        </w:rPr>
        <w:t>Стратегические риски отсутствуют.</w:t>
      </w:r>
    </w:p>
    <w:p w:rsidR="0033386D" w:rsidRPr="00FE6376" w:rsidRDefault="0033386D" w:rsidP="0033386D">
      <w:pPr>
        <w:pStyle w:val="1"/>
        <w:jc w:val="left"/>
        <w:rPr>
          <w:sz w:val="22"/>
          <w:szCs w:val="22"/>
        </w:rPr>
      </w:pPr>
      <w:bookmarkStart w:id="31" w:name="_Toc15372143"/>
      <w:r w:rsidRPr="00FE6376">
        <w:rPr>
          <w:sz w:val="22"/>
          <w:szCs w:val="22"/>
        </w:rPr>
        <w:t>2.4.7. Риски, связанные с деятельностью эмитента</w:t>
      </w:r>
      <w:bookmarkEnd w:id="30"/>
      <w:bookmarkEnd w:id="31"/>
    </w:p>
    <w:p w:rsidR="00FE3E08" w:rsidRPr="00FE3E08" w:rsidRDefault="00FE3E08" w:rsidP="00FE3E08">
      <w:pPr>
        <w:tabs>
          <w:tab w:val="left" w:pos="708"/>
        </w:tabs>
        <w:spacing w:after="0"/>
        <w:ind w:left="142"/>
        <w:jc w:val="both"/>
        <w:outlineLvl w:val="3"/>
        <w:rPr>
          <w:rFonts w:eastAsia="Calibri"/>
          <w:b/>
          <w:i/>
        </w:rPr>
      </w:pPr>
      <w:r>
        <w:rPr>
          <w:rFonts w:eastAsia="Calibri"/>
          <w:b/>
          <w:i/>
        </w:rPr>
        <w:t>Эмитент</w:t>
      </w:r>
      <w:r w:rsidRPr="00FE3E08">
        <w:rPr>
          <w:rFonts w:eastAsia="Calibri"/>
          <w:b/>
          <w:i/>
        </w:rPr>
        <w:t xml:space="preserve"> осуществляет страхование ответственности в случаях, предусмотренных действующим законодательством РФ, в том числе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Согласно п.1 ст.3 указанного Федерального закона от 27.01.2010 № 225-ФЗ, объектом обязательного страхования являются имущественные интересы владельца объекта, связанные с его обязанностью возместить вред, причиненный потерпевшим. </w:t>
      </w:r>
    </w:p>
    <w:p w:rsidR="00FE3E08" w:rsidRPr="00FE3E08" w:rsidRDefault="00FE3E08" w:rsidP="00FE3E08">
      <w:pPr>
        <w:spacing w:after="0"/>
        <w:ind w:left="142"/>
        <w:jc w:val="both"/>
        <w:rPr>
          <w:b/>
          <w:i/>
        </w:rPr>
      </w:pPr>
      <w:r w:rsidRPr="00FE3E08">
        <w:rPr>
          <w:b/>
          <w:i/>
        </w:rPr>
        <w:t xml:space="preserve">В результате эксплуатации опасных производственных объектов у </w:t>
      </w:r>
      <w:r w:rsidRPr="00FE3E08">
        <w:rPr>
          <w:b/>
          <w:bCs/>
          <w:i/>
          <w:iCs/>
        </w:rPr>
        <w:t>ПАО «Саратовский НПЗ»</w:t>
      </w:r>
      <w:r w:rsidRPr="00FE3E08">
        <w:rPr>
          <w:b/>
          <w:i/>
        </w:rPr>
        <w:t xml:space="preserve"> могут возникнуть риски, связанные с причинением вреда жизни, здоровью, имуществу третьих лиц и окружающей природной среде, такие как риск аварии и риск производственного травматизма.</w:t>
      </w:r>
    </w:p>
    <w:p w:rsidR="00FE3E08" w:rsidRPr="00FE3E08" w:rsidRDefault="00FE3E08" w:rsidP="00FE3E08">
      <w:pPr>
        <w:spacing w:after="0"/>
        <w:ind w:left="142"/>
        <w:jc w:val="both"/>
        <w:rPr>
          <w:b/>
          <w:i/>
        </w:rPr>
      </w:pPr>
      <w:r w:rsidRPr="00FE3E08">
        <w:rPr>
          <w:b/>
          <w:i/>
        </w:rPr>
        <w:t xml:space="preserve">Важными направлениями деятельности </w:t>
      </w:r>
      <w:r>
        <w:rPr>
          <w:b/>
          <w:i/>
        </w:rPr>
        <w:t>эмитента</w:t>
      </w:r>
      <w:r w:rsidRPr="00FE3E08">
        <w:rPr>
          <w:b/>
          <w:i/>
        </w:rPr>
        <w:t xml:space="preserve"> являются:</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lastRenderedPageBreak/>
        <w:t xml:space="preserve">постоянное улучшение состояния промышленной безопасности, охраны труда и окружающей среды и обеспечение </w:t>
      </w:r>
      <w:proofErr w:type="gramStart"/>
      <w:r w:rsidRPr="00FE3E08">
        <w:rPr>
          <w:b/>
          <w:i/>
          <w:sz w:val="20"/>
          <w:szCs w:val="20"/>
          <w:lang w:val="ru-RU"/>
        </w:rPr>
        <w:t>контроля за</w:t>
      </w:r>
      <w:proofErr w:type="gramEnd"/>
      <w:r w:rsidRPr="00FE3E08">
        <w:rPr>
          <w:b/>
          <w:i/>
          <w:sz w:val="20"/>
          <w:szCs w:val="20"/>
          <w:lang w:val="ru-RU"/>
        </w:rPr>
        <w:t xml:space="preserve"> выполнением этих обязательств;</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последовательное снижение показателей производственного травматизма, аварийности и неблагоприятного воздействия на окружающую среду;</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повышение производственной и экологической безопасности производственных объектов;</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 xml:space="preserve">обеспечение надлежащей охраны наиболее важных звеньев производства и повышение квалификации производственного персонала. </w:t>
      </w:r>
    </w:p>
    <w:p w:rsidR="00FE3E08" w:rsidRPr="00FE3E08" w:rsidRDefault="00FE3E08" w:rsidP="00FE3E08">
      <w:pPr>
        <w:spacing w:after="0"/>
        <w:ind w:left="142"/>
        <w:jc w:val="both"/>
        <w:rPr>
          <w:b/>
          <w:i/>
        </w:rPr>
      </w:pPr>
      <w:r w:rsidRPr="00FE3E08">
        <w:rPr>
          <w:b/>
          <w:bCs/>
          <w:i/>
          <w:iCs/>
        </w:rPr>
        <w:t>ПАО «Саратовский НПЗ»</w:t>
      </w:r>
      <w:r w:rsidRPr="00FE3E08">
        <w:rPr>
          <w:b/>
          <w:i/>
        </w:rPr>
        <w:t xml:space="preserve">  осуществляет строгий </w:t>
      </w:r>
      <w:proofErr w:type="gramStart"/>
      <w:r w:rsidRPr="00FE3E08">
        <w:rPr>
          <w:b/>
          <w:i/>
        </w:rPr>
        <w:t>контроль за</w:t>
      </w:r>
      <w:proofErr w:type="gramEnd"/>
      <w:r w:rsidRPr="00FE3E08">
        <w:rPr>
          <w:b/>
          <w:i/>
        </w:rPr>
        <w:t xml:space="preserve"> выполнением требований техники безопасности, норм противопожарной защиты, экологический контроль производственных процессов.</w:t>
      </w:r>
    </w:p>
    <w:p w:rsidR="00FE3E08" w:rsidRPr="00FE3E08" w:rsidRDefault="00FE3E08" w:rsidP="00FE3E08">
      <w:pPr>
        <w:tabs>
          <w:tab w:val="left" w:pos="708"/>
        </w:tabs>
        <w:spacing w:after="0"/>
        <w:ind w:left="142"/>
        <w:jc w:val="both"/>
        <w:outlineLvl w:val="3"/>
        <w:rPr>
          <w:b/>
          <w:bCs/>
          <w:i/>
        </w:rPr>
      </w:pPr>
      <w:r w:rsidRPr="00FE3E08">
        <w:rPr>
          <w:b/>
          <w:bCs/>
          <w:i/>
        </w:rPr>
        <w:t xml:space="preserve">Особое внимание уделяется постоянному мониторингу воздействия </w:t>
      </w:r>
      <w:r>
        <w:rPr>
          <w:b/>
          <w:bCs/>
          <w:i/>
        </w:rPr>
        <w:t>эмитента</w:t>
      </w:r>
      <w:r w:rsidRPr="00FE3E08">
        <w:rPr>
          <w:b/>
          <w:bCs/>
          <w:i/>
        </w:rPr>
        <w:t xml:space="preserve"> на окружающую среду с целью сокращения уровня загрязнений. </w:t>
      </w:r>
    </w:p>
    <w:p w:rsidR="00FE3E08" w:rsidRPr="00FE3E08" w:rsidRDefault="00FE3E08" w:rsidP="00FE3E08">
      <w:pPr>
        <w:tabs>
          <w:tab w:val="left" w:pos="708"/>
        </w:tabs>
        <w:spacing w:after="0"/>
        <w:ind w:left="142"/>
        <w:jc w:val="both"/>
        <w:outlineLvl w:val="3"/>
        <w:rPr>
          <w:b/>
          <w:bCs/>
          <w:i/>
        </w:rPr>
      </w:pPr>
      <w:r w:rsidRPr="00FE3E08">
        <w:rPr>
          <w:b/>
          <w:bCs/>
          <w:i/>
        </w:rPr>
        <w:t>В результате внедрения природоохранных мероприятий в ПАО «Саратовский НПЗ» было снижено отрицательное воздействие на окружающую среду.</w:t>
      </w:r>
    </w:p>
    <w:p w:rsidR="00FE3E08" w:rsidRPr="00FE3E08" w:rsidRDefault="00FE3E08" w:rsidP="00FE3E08">
      <w:pPr>
        <w:shd w:val="clear" w:color="auto" w:fill="FFFFFF"/>
        <w:spacing w:after="0"/>
        <w:ind w:left="142" w:right="29"/>
        <w:jc w:val="both"/>
        <w:rPr>
          <w:b/>
          <w:i/>
        </w:rPr>
      </w:pPr>
      <w:r w:rsidRPr="00FE3E08">
        <w:rPr>
          <w:b/>
          <w:i/>
          <w:spacing w:val="-8"/>
        </w:rPr>
        <w:t>Указанные выше обстоятельства позволяют утверждать, что прочие риски, связанные с деятельно</w:t>
      </w:r>
      <w:r w:rsidRPr="00FE3E08">
        <w:rPr>
          <w:b/>
          <w:i/>
        </w:rPr>
        <w:t>стью Общества, являются незначительными.</w:t>
      </w:r>
    </w:p>
    <w:p w:rsidR="00DB23F6" w:rsidRPr="001E7C21" w:rsidRDefault="001E7C21" w:rsidP="001E7C21">
      <w:pPr>
        <w:spacing w:before="0" w:after="0"/>
        <w:ind w:left="142"/>
        <w:jc w:val="both"/>
        <w:rPr>
          <w:b/>
          <w:i/>
          <w:iCs/>
        </w:rPr>
      </w:pPr>
      <w:r w:rsidRPr="003C1BF9">
        <w:rPr>
          <w:b/>
          <w:i/>
          <w:iCs/>
        </w:rPr>
        <w:t>Риски, связанные с вероятностью наступления ответственности по д</w:t>
      </w:r>
      <w:r w:rsidR="00FE3E08">
        <w:rPr>
          <w:b/>
          <w:i/>
          <w:iCs/>
        </w:rPr>
        <w:t>олгам третьих лиц, отсутствуют.</w:t>
      </w:r>
    </w:p>
    <w:p w:rsidR="00BF09A6" w:rsidRDefault="00BF09A6" w:rsidP="00BF09A6">
      <w:pPr>
        <w:pStyle w:val="1"/>
      </w:pPr>
      <w:bookmarkStart w:id="32" w:name="_Toc15372144"/>
      <w:r>
        <w:t>III. Подробная информация об эмитенте</w:t>
      </w:r>
      <w:bookmarkEnd w:id="32"/>
    </w:p>
    <w:p w:rsidR="00BF09A6" w:rsidRDefault="00BF09A6" w:rsidP="00BF09A6">
      <w:pPr>
        <w:pStyle w:val="20"/>
      </w:pPr>
      <w:bookmarkStart w:id="33" w:name="_Toc15372145"/>
      <w:r>
        <w:t>3.1. История создания и развитие эмитента</w:t>
      </w:r>
      <w:bookmarkEnd w:id="33"/>
    </w:p>
    <w:p w:rsidR="00BF09A6" w:rsidRDefault="00BF09A6" w:rsidP="00BF09A6">
      <w:pPr>
        <w:pStyle w:val="20"/>
      </w:pPr>
      <w:bookmarkStart w:id="34" w:name="_Toc15372146"/>
      <w:r>
        <w:t>3.1.1. Данные о фирменном наименовании (наименовании) эмитента</w:t>
      </w:r>
      <w:bookmarkEnd w:id="34"/>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5" w:name="_Toc434993493"/>
      <w:r w:rsidRPr="008A3D4F">
        <w:t>Основание введения наименования:</w:t>
      </w:r>
      <w:r w:rsidRPr="007D0955">
        <w:br/>
      </w:r>
      <w:bookmarkEnd w:id="35"/>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6" w:name="_Toc15372147"/>
      <w:r>
        <w:t>3.1.2. Сведения о государственной регистрации эмитента</w:t>
      </w:r>
      <w:bookmarkEnd w:id="36"/>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lastRenderedPageBreak/>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7" w:name="_Toc15372148"/>
      <w:r>
        <w:t>3.1.3. Сведения о создании и развитии эмитента</w:t>
      </w:r>
      <w:bookmarkEnd w:id="37"/>
    </w:p>
    <w:p w:rsidR="00881060" w:rsidRPr="00B41263" w:rsidRDefault="00881060" w:rsidP="00753472">
      <w:pPr>
        <w:ind w:left="142"/>
        <w:rPr>
          <w:b/>
          <w:i/>
        </w:rPr>
      </w:pPr>
      <w:r w:rsidRPr="00B41263">
        <w:rPr>
          <w:b/>
          <w:i/>
        </w:rPr>
        <w:t>Эмитент создан на неопределенный срок</w:t>
      </w:r>
    </w:p>
    <w:p w:rsidR="00881060" w:rsidRPr="00B00529" w:rsidRDefault="00881060" w:rsidP="00753472">
      <w:pPr>
        <w:ind w:left="142"/>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753472">
      <w:pPr>
        <w:ind w:left="142"/>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753472">
      <w:pPr>
        <w:ind w:left="142"/>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753472">
      <w:pPr>
        <w:ind w:left="142"/>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753472">
      <w:pPr>
        <w:ind w:left="142"/>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38" w:name="_Toc15372149"/>
      <w:r>
        <w:t>3.1.4. Контактная информация</w:t>
      </w:r>
      <w:bookmarkEnd w:id="38"/>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00582B" w:rsidRPr="0000582B" w:rsidRDefault="00BF09A6" w:rsidP="0000582B">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0000582B" w:rsidRPr="0000582B">
          <w:rPr>
            <w:rStyle w:val="aff7"/>
            <w:rFonts w:ascii="Times New Roman" w:hAnsi="Times New Roman"/>
            <w:b/>
            <w:i/>
            <w:color w:val="000000" w:themeColor="text1"/>
          </w:rPr>
          <w:t>Sar-npz-office@srnpz.rosneft.ru</w:t>
        </w:r>
      </w:hyperlink>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 xml:space="preserve">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w:t>
      </w:r>
      <w:r w:rsidR="00C43B30">
        <w:rPr>
          <w:rStyle w:val="Subst"/>
          <w:bCs/>
          <w:iCs/>
        </w:rPr>
        <w:t>отдела правового обеспечения</w:t>
      </w:r>
      <w:r w:rsidR="00D064F9">
        <w:rPr>
          <w:rStyle w:val="Subst"/>
          <w:bCs/>
          <w:iCs/>
        </w:rPr>
        <w:t>,</w:t>
      </w:r>
      <w:r w:rsidR="00C43B30">
        <w:rPr>
          <w:rStyle w:val="Subst"/>
          <w:bCs/>
          <w:iCs/>
        </w:rPr>
        <w:t xml:space="preserve"> корпоративного управления и собственности</w:t>
      </w:r>
      <w:r>
        <w:rPr>
          <w:rStyle w:val="Subst"/>
          <w:bCs/>
          <w:iCs/>
        </w:rPr>
        <w:t>.</w:t>
      </w:r>
    </w:p>
    <w:p w:rsidR="00BF09A6" w:rsidRDefault="00BF09A6" w:rsidP="00BF09A6">
      <w:pPr>
        <w:pStyle w:val="20"/>
      </w:pPr>
      <w:bookmarkStart w:id="39" w:name="_Toc15372150"/>
      <w:r>
        <w:lastRenderedPageBreak/>
        <w:t>3.1.5. Идентификационный номер налогоплательщика</w:t>
      </w:r>
      <w:bookmarkEnd w:id="39"/>
    </w:p>
    <w:p w:rsidR="00BF09A6" w:rsidRDefault="00BF09A6" w:rsidP="00BF09A6">
      <w:pPr>
        <w:ind w:left="200"/>
      </w:pPr>
      <w:r>
        <w:rPr>
          <w:rStyle w:val="Subst"/>
          <w:bCs/>
          <w:iCs/>
        </w:rPr>
        <w:t>6541114900</w:t>
      </w:r>
    </w:p>
    <w:p w:rsidR="00BF09A6" w:rsidRDefault="00BF09A6" w:rsidP="00BF09A6">
      <w:pPr>
        <w:pStyle w:val="20"/>
      </w:pPr>
      <w:bookmarkStart w:id="40" w:name="_Toc15372151"/>
      <w:r>
        <w:t>3.1.6. Филиалы и представительства эмитента</w:t>
      </w:r>
      <w:bookmarkEnd w:id="40"/>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1" w:name="_Toc15372152"/>
      <w:r>
        <w:t>3.2. Основная хозяйственная деятельность эмитента</w:t>
      </w:r>
      <w:bookmarkEnd w:id="41"/>
    </w:p>
    <w:p w:rsidR="00BF09A6" w:rsidRPr="002C3CE0" w:rsidRDefault="00BF09A6" w:rsidP="00BF09A6">
      <w:pPr>
        <w:pStyle w:val="20"/>
      </w:pPr>
      <w:bookmarkStart w:id="42" w:name="_Toc15372153"/>
      <w:r w:rsidRPr="002C3CE0">
        <w:t>3.2.1. Основные виды экономической деятельности эмитента</w:t>
      </w:r>
      <w:bookmarkEnd w:id="42"/>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3" w:name="_Toc15372154"/>
      <w:r w:rsidRPr="007D0955">
        <w:t>3.2.2. Основная хозяйственная деятельность эмитента</w:t>
      </w:r>
      <w:bookmarkEnd w:id="43"/>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291ACC">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E22F2F" w:rsidRPr="002B1435" w:rsidTr="00BF3D68">
        <w:tc>
          <w:tcPr>
            <w:tcW w:w="5953" w:type="dxa"/>
            <w:tcBorders>
              <w:top w:val="double" w:sz="6" w:space="0" w:color="auto"/>
              <w:left w:val="double" w:sz="6" w:space="0" w:color="auto"/>
              <w:bottom w:val="single" w:sz="6" w:space="0" w:color="auto"/>
              <w:right w:val="single" w:sz="6" w:space="0" w:color="auto"/>
            </w:tcBorders>
          </w:tcPr>
          <w:p w:rsidR="00E22F2F" w:rsidRPr="002B1435" w:rsidRDefault="00E22F2F"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E22F2F" w:rsidRPr="002B1435" w:rsidRDefault="00E22F2F" w:rsidP="003D5EA1">
            <w:pPr>
              <w:ind w:left="-511" w:firstLine="511"/>
              <w:jc w:val="center"/>
              <w:rPr>
                <w:color w:val="000000"/>
              </w:rPr>
            </w:pPr>
            <w:r w:rsidRPr="002B1435">
              <w:rPr>
                <w:color w:val="000000"/>
              </w:rPr>
              <w:t>201</w:t>
            </w:r>
            <w:r w:rsidR="00CB0B3F">
              <w:rPr>
                <w:color w:val="000000"/>
              </w:rPr>
              <w:t>8</w:t>
            </w:r>
            <w:r w:rsidRPr="002B1435">
              <w:rPr>
                <w:color w:val="000000"/>
              </w:rPr>
              <w:t xml:space="preserve">, </w:t>
            </w:r>
            <w:r w:rsidR="003D5EA1">
              <w:rPr>
                <w:color w:val="000000"/>
              </w:rPr>
              <w:t>6</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E22F2F" w:rsidRPr="002B1435" w:rsidRDefault="00E22F2F" w:rsidP="003D5EA1">
            <w:pPr>
              <w:jc w:val="center"/>
              <w:rPr>
                <w:color w:val="000000"/>
              </w:rPr>
            </w:pPr>
            <w:r w:rsidRPr="002B1435">
              <w:rPr>
                <w:color w:val="000000"/>
              </w:rPr>
              <w:t>201</w:t>
            </w:r>
            <w:r w:rsidR="00CB0B3F">
              <w:rPr>
                <w:color w:val="000000"/>
              </w:rPr>
              <w:t>9</w:t>
            </w:r>
            <w:r w:rsidRPr="002B1435">
              <w:rPr>
                <w:color w:val="000000"/>
              </w:rPr>
              <w:t xml:space="preserve">, </w:t>
            </w:r>
            <w:r w:rsidR="003D5EA1">
              <w:rPr>
                <w:color w:val="000000"/>
              </w:rPr>
              <w:t>6</w:t>
            </w:r>
            <w:r w:rsidRPr="002B1435">
              <w:rPr>
                <w:color w:val="000000"/>
              </w:rPr>
              <w:t xml:space="preserve"> мес.</w:t>
            </w:r>
          </w:p>
        </w:tc>
      </w:tr>
      <w:tr w:rsidR="003D5EA1" w:rsidRPr="002B1435" w:rsidTr="00BF3D68">
        <w:tc>
          <w:tcPr>
            <w:tcW w:w="5953" w:type="dxa"/>
            <w:tcBorders>
              <w:top w:val="single" w:sz="6" w:space="0" w:color="auto"/>
              <w:left w:val="double" w:sz="6" w:space="0" w:color="auto"/>
              <w:bottom w:val="single" w:sz="6" w:space="0" w:color="auto"/>
              <w:right w:val="single" w:sz="6" w:space="0" w:color="auto"/>
            </w:tcBorders>
          </w:tcPr>
          <w:p w:rsidR="003D5EA1" w:rsidRPr="002B1435" w:rsidRDefault="003D5EA1"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3D5EA1" w:rsidRPr="005C45EB" w:rsidRDefault="003D5EA1" w:rsidP="00BB62A7">
            <w:pPr>
              <w:jc w:val="center"/>
            </w:pPr>
            <w:r w:rsidRPr="005C45EB">
              <w:t>6 439 906</w:t>
            </w:r>
          </w:p>
        </w:tc>
        <w:tc>
          <w:tcPr>
            <w:tcW w:w="1702" w:type="dxa"/>
            <w:tcBorders>
              <w:top w:val="single" w:sz="6" w:space="0" w:color="auto"/>
              <w:left w:val="single" w:sz="6" w:space="0" w:color="auto"/>
              <w:bottom w:val="single" w:sz="6" w:space="0" w:color="auto"/>
              <w:right w:val="double" w:sz="6" w:space="0" w:color="auto"/>
            </w:tcBorders>
            <w:vAlign w:val="center"/>
          </w:tcPr>
          <w:p w:rsidR="003D5EA1" w:rsidRDefault="003D5EA1">
            <w:pPr>
              <w:jc w:val="center"/>
              <w:rPr>
                <w:sz w:val="24"/>
                <w:szCs w:val="24"/>
              </w:rPr>
            </w:pPr>
            <w:r>
              <w:t>9 128 901</w:t>
            </w:r>
          </w:p>
        </w:tc>
      </w:tr>
      <w:tr w:rsidR="003D5EA1" w:rsidRPr="002B1435" w:rsidTr="00BF3D68">
        <w:tc>
          <w:tcPr>
            <w:tcW w:w="5953" w:type="dxa"/>
            <w:tcBorders>
              <w:top w:val="single" w:sz="6" w:space="0" w:color="auto"/>
              <w:left w:val="double" w:sz="6" w:space="0" w:color="auto"/>
              <w:bottom w:val="double" w:sz="6" w:space="0" w:color="auto"/>
              <w:right w:val="single" w:sz="6" w:space="0" w:color="auto"/>
            </w:tcBorders>
          </w:tcPr>
          <w:p w:rsidR="003D5EA1" w:rsidRPr="002B1435" w:rsidRDefault="003D5EA1"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3D5EA1" w:rsidRPr="005C45EB" w:rsidRDefault="003D5EA1" w:rsidP="00BB62A7">
            <w:pPr>
              <w:jc w:val="center"/>
            </w:pPr>
            <w:r w:rsidRPr="005C45EB">
              <w:t>99,54</w:t>
            </w:r>
          </w:p>
        </w:tc>
        <w:tc>
          <w:tcPr>
            <w:tcW w:w="1702" w:type="dxa"/>
            <w:tcBorders>
              <w:top w:val="single" w:sz="6" w:space="0" w:color="auto"/>
              <w:left w:val="single" w:sz="6" w:space="0" w:color="auto"/>
              <w:bottom w:val="double" w:sz="6" w:space="0" w:color="auto"/>
              <w:right w:val="double" w:sz="6" w:space="0" w:color="auto"/>
            </w:tcBorders>
            <w:vAlign w:val="center"/>
          </w:tcPr>
          <w:p w:rsidR="003D5EA1" w:rsidRDefault="003D5EA1" w:rsidP="003D5EA1">
            <w:pPr>
              <w:jc w:val="center"/>
              <w:rPr>
                <w:sz w:val="24"/>
                <w:szCs w:val="24"/>
              </w:rPr>
            </w:pPr>
            <w:r>
              <w:t>99,68</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2B1435" w:rsidRDefault="006502EF" w:rsidP="00E22F2F">
      <w:pPr>
        <w:ind w:left="426"/>
        <w:jc w:val="both"/>
        <w:rPr>
          <w:color w:val="000000" w:themeColor="text1"/>
        </w:rPr>
      </w:pPr>
      <w:r w:rsidRPr="006502EF">
        <w:rPr>
          <w:rStyle w:val="Subst"/>
          <w:bCs/>
          <w:iCs/>
          <w:color w:val="000000" w:themeColor="text1"/>
        </w:rPr>
        <w:t>Увеличение</w:t>
      </w:r>
      <w:r w:rsidR="00E22F2F" w:rsidRPr="006502EF">
        <w:rPr>
          <w:rStyle w:val="Subst"/>
          <w:bCs/>
          <w:iCs/>
          <w:color w:val="000000" w:themeColor="text1"/>
        </w:rPr>
        <w:t xml:space="preserve"> выручки </w:t>
      </w:r>
      <w:r w:rsidR="003A368F">
        <w:rPr>
          <w:rStyle w:val="Subst"/>
          <w:bCs/>
          <w:iCs/>
          <w:color w:val="000000" w:themeColor="text1"/>
        </w:rPr>
        <w:t>в отчетном периоде</w:t>
      </w:r>
      <w:r w:rsidR="00E22F2F" w:rsidRPr="006502EF">
        <w:rPr>
          <w:rStyle w:val="Subst"/>
          <w:bCs/>
          <w:iCs/>
          <w:color w:val="000000" w:themeColor="text1"/>
        </w:rPr>
        <w:t xml:space="preserve"> по сравнению с аналогичным отчетным периодом предшествующего года </w:t>
      </w:r>
      <w:r w:rsidRPr="00F01650">
        <w:rPr>
          <w:rStyle w:val="Subst"/>
          <w:bCs/>
          <w:iCs/>
          <w:color w:val="000000" w:themeColor="text1"/>
        </w:rPr>
        <w:t xml:space="preserve">обусловлено увеличением стоимости </w:t>
      </w:r>
      <w:r w:rsidR="003A368F">
        <w:rPr>
          <w:rStyle w:val="Subst"/>
          <w:bCs/>
          <w:iCs/>
          <w:color w:val="000000" w:themeColor="text1"/>
        </w:rPr>
        <w:t>услуги процессинга</w:t>
      </w:r>
      <w:r w:rsidR="00E22F2F" w:rsidRPr="006502EF">
        <w:rPr>
          <w:rStyle w:val="Subst"/>
          <w:bCs/>
          <w:iCs/>
          <w:color w:val="000000" w:themeColor="text1"/>
        </w:rPr>
        <w:t>.</w:t>
      </w:r>
    </w:p>
    <w:p w:rsidR="00E22F2F" w:rsidRPr="00E22F2F" w:rsidRDefault="00E22F2F" w:rsidP="00291ACC">
      <w:pPr>
        <w:pStyle w:val="SubHeading"/>
        <w:ind w:left="200"/>
        <w:rPr>
          <w:color w:val="000000" w:themeColor="text1"/>
          <w:highlight w:val="yellow"/>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FD4804">
            <w:pPr>
              <w:jc w:val="center"/>
              <w:rPr>
                <w:color w:val="000000" w:themeColor="text1"/>
              </w:rPr>
            </w:pPr>
            <w:r w:rsidRPr="00925D46">
              <w:rPr>
                <w:color w:val="000000" w:themeColor="text1"/>
              </w:rPr>
              <w:t>201</w:t>
            </w:r>
            <w:r w:rsidR="00AC0AD4">
              <w:rPr>
                <w:color w:val="000000" w:themeColor="text1"/>
              </w:rPr>
              <w:t>8</w:t>
            </w:r>
            <w:r w:rsidRPr="00925D46">
              <w:rPr>
                <w:color w:val="000000" w:themeColor="text1"/>
              </w:rPr>
              <w:t xml:space="preserve">, </w:t>
            </w:r>
            <w:r w:rsidR="00FD4804">
              <w:rPr>
                <w:color w:val="000000" w:themeColor="text1"/>
              </w:rPr>
              <w:t>6</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FD4804">
            <w:pPr>
              <w:jc w:val="center"/>
              <w:rPr>
                <w:color w:val="000000" w:themeColor="text1"/>
              </w:rPr>
            </w:pPr>
            <w:r w:rsidRPr="00925D46">
              <w:rPr>
                <w:color w:val="000000" w:themeColor="text1"/>
              </w:rPr>
              <w:t>201</w:t>
            </w:r>
            <w:r w:rsidR="00AC0AD4">
              <w:rPr>
                <w:color w:val="000000" w:themeColor="text1"/>
              </w:rPr>
              <w:t>9</w:t>
            </w:r>
            <w:r w:rsidRPr="00925D46">
              <w:rPr>
                <w:color w:val="000000" w:themeColor="text1"/>
              </w:rPr>
              <w:t xml:space="preserve">, </w:t>
            </w:r>
            <w:r w:rsidR="00FD4804">
              <w:rPr>
                <w:color w:val="000000" w:themeColor="text1"/>
              </w:rPr>
              <w:t>6</w:t>
            </w:r>
            <w:r w:rsidRPr="00925D46">
              <w:rPr>
                <w:color w:val="000000" w:themeColor="text1"/>
              </w:rPr>
              <w:t xml:space="preserve"> мес.</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11,14</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8,93</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0,00</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0,00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5,50</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5,36</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0,77</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0,62</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14,87</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16,90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17,69</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18,89</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0,00</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0,00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2,08</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1,36</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5,38</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6,03</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27,01</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23,80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tcPr>
          <w:p w:rsidR="00FD4804" w:rsidRPr="00925D46" w:rsidRDefault="00FD4804"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3,01</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1,40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10,21</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14,17</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0,32</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0,28</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0,13</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0,15</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0,00</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0,00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1,81</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2,04</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0,07</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0,07</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sz w:val="24"/>
                <w:szCs w:val="24"/>
              </w:rPr>
            </w:pPr>
            <w:r w:rsidRPr="00925D46">
              <w:lastRenderedPageBreak/>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pPr>
            <w:r w:rsidRPr="00164B20">
              <w:t>0,00</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sz w:val="24"/>
                <w:szCs w:val="24"/>
              </w:rPr>
            </w:pPr>
            <w:r>
              <w:t>0,00</w:t>
            </w:r>
          </w:p>
        </w:tc>
      </w:tr>
      <w:tr w:rsidR="00FD480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FD4804" w:rsidRPr="00925D46" w:rsidRDefault="00FD4804"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FD4804" w:rsidRPr="00164B20" w:rsidRDefault="00FD4804" w:rsidP="00BB62A7">
            <w:pPr>
              <w:jc w:val="center"/>
              <w:rPr>
                <w:b/>
                <w:bCs/>
              </w:rPr>
            </w:pPr>
            <w:r w:rsidRPr="00164B20">
              <w:rPr>
                <w:b/>
                <w:bCs/>
              </w:rPr>
              <w:t>100</w:t>
            </w:r>
          </w:p>
        </w:tc>
        <w:tc>
          <w:tcPr>
            <w:tcW w:w="1559" w:type="dxa"/>
            <w:tcBorders>
              <w:top w:val="single" w:sz="6" w:space="0" w:color="auto"/>
              <w:left w:val="single" w:sz="6" w:space="0" w:color="auto"/>
              <w:bottom w:val="single" w:sz="6" w:space="0" w:color="auto"/>
              <w:right w:val="double" w:sz="6" w:space="0" w:color="auto"/>
            </w:tcBorders>
            <w:vAlign w:val="center"/>
          </w:tcPr>
          <w:p w:rsidR="00FD4804" w:rsidRDefault="00FD4804">
            <w:pPr>
              <w:jc w:val="center"/>
              <w:rPr>
                <w:b/>
                <w:bCs/>
                <w:sz w:val="24"/>
                <w:szCs w:val="24"/>
              </w:rPr>
            </w:pPr>
            <w:r>
              <w:rPr>
                <w:b/>
                <w:bCs/>
              </w:rPr>
              <w:t>100,0</w:t>
            </w:r>
          </w:p>
        </w:tc>
      </w:tr>
      <w:tr w:rsidR="00FD4804"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FD4804" w:rsidRPr="00925D46" w:rsidRDefault="00FD4804"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FD4804" w:rsidRPr="00164B20" w:rsidRDefault="00FD4804" w:rsidP="00BB62A7">
            <w:pPr>
              <w:jc w:val="center"/>
              <w:rPr>
                <w:b/>
                <w:bCs/>
                <w:i/>
                <w:iCs/>
              </w:rPr>
            </w:pPr>
            <w:r w:rsidRPr="00164B20">
              <w:rPr>
                <w:b/>
                <w:bCs/>
                <w:i/>
                <w:iCs/>
              </w:rPr>
              <w:t>166,26</w:t>
            </w:r>
          </w:p>
        </w:tc>
        <w:tc>
          <w:tcPr>
            <w:tcW w:w="1559" w:type="dxa"/>
            <w:tcBorders>
              <w:top w:val="single" w:sz="6" w:space="0" w:color="auto"/>
              <w:left w:val="single" w:sz="6" w:space="0" w:color="auto"/>
              <w:bottom w:val="double" w:sz="6" w:space="0" w:color="auto"/>
              <w:right w:val="double" w:sz="6" w:space="0" w:color="auto"/>
            </w:tcBorders>
            <w:vAlign w:val="center"/>
          </w:tcPr>
          <w:p w:rsidR="00FD4804" w:rsidRDefault="00FD4804">
            <w:pPr>
              <w:jc w:val="center"/>
              <w:rPr>
                <w:b/>
                <w:bCs/>
                <w:i/>
                <w:iCs/>
                <w:sz w:val="24"/>
                <w:szCs w:val="24"/>
              </w:rPr>
            </w:pPr>
            <w:r>
              <w:rPr>
                <w:b/>
                <w:bCs/>
                <w:i/>
                <w:iCs/>
              </w:rPr>
              <w:t>243,02</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E51AEB">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4" w:name="_Toc15372155"/>
      <w:r w:rsidRPr="00105254">
        <w:t>3.2.3. Материалы, товары (сырье) и поставщики эмитента</w:t>
      </w:r>
      <w:bookmarkEnd w:id="44"/>
    </w:p>
    <w:p w:rsidR="0094032B" w:rsidRPr="00A20A71" w:rsidRDefault="0094032B" w:rsidP="0094032B">
      <w:pPr>
        <w:pStyle w:val="SubHeading"/>
        <w:ind w:left="200"/>
        <w:rPr>
          <w:color w:val="000000"/>
        </w:rPr>
      </w:pPr>
      <w:r w:rsidRPr="00A20A71">
        <w:rPr>
          <w:color w:val="000000"/>
        </w:rPr>
        <w:t xml:space="preserve">За </w:t>
      </w:r>
      <w:r w:rsidR="00736748">
        <w:rPr>
          <w:color w:val="000000"/>
        </w:rPr>
        <w:t>6</w:t>
      </w:r>
      <w:r w:rsidRPr="00A20A71">
        <w:rPr>
          <w:color w:val="000000"/>
        </w:rPr>
        <w:t xml:space="preserve"> мес. 201</w:t>
      </w:r>
      <w:r w:rsidR="00340106">
        <w:rPr>
          <w:color w:val="000000"/>
        </w:rPr>
        <w:t>9</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F50884" w:rsidRPr="00A444DC" w:rsidRDefault="00F50884" w:rsidP="00F50884">
      <w:pPr>
        <w:ind w:left="400"/>
        <w:rPr>
          <w:color w:val="000000" w:themeColor="text1"/>
        </w:rPr>
      </w:pPr>
      <w:r w:rsidRPr="00A444DC">
        <w:rPr>
          <w:color w:val="000000" w:themeColor="text1"/>
        </w:rPr>
        <w:t>Полное фирменное наименование:</w:t>
      </w:r>
      <w:r w:rsidRPr="00A444DC">
        <w:rPr>
          <w:rStyle w:val="Subst"/>
          <w:bCs/>
          <w:iCs/>
          <w:color w:val="000000" w:themeColor="text1"/>
        </w:rPr>
        <w:t xml:space="preserve"> Публичное акционерное общество "СИБУР Холдинг"</w:t>
      </w:r>
    </w:p>
    <w:p w:rsidR="00F50884" w:rsidRPr="00A444DC" w:rsidRDefault="00F50884" w:rsidP="00F50884">
      <w:pPr>
        <w:ind w:left="400"/>
        <w:rPr>
          <w:color w:val="000000" w:themeColor="text1"/>
        </w:rPr>
      </w:pPr>
      <w:r w:rsidRPr="00A444DC">
        <w:rPr>
          <w:color w:val="000000" w:themeColor="text1"/>
        </w:rPr>
        <w:t>Место нахождения:</w:t>
      </w:r>
      <w:r w:rsidRPr="00A444DC">
        <w:rPr>
          <w:rStyle w:val="Subst"/>
          <w:bCs/>
          <w:iCs/>
          <w:color w:val="000000" w:themeColor="text1"/>
        </w:rPr>
        <w:t xml:space="preserve"> 626150, Тюменская область, г. Тобольск, Восточный промышленный район, квартал 1, №6, строение 30</w:t>
      </w:r>
    </w:p>
    <w:p w:rsidR="00F50884" w:rsidRPr="00A444DC" w:rsidRDefault="00F50884" w:rsidP="00F50884">
      <w:pPr>
        <w:ind w:left="400"/>
        <w:rPr>
          <w:color w:val="000000" w:themeColor="text1"/>
        </w:rPr>
      </w:pPr>
      <w:r w:rsidRPr="00A444DC">
        <w:rPr>
          <w:color w:val="000000" w:themeColor="text1"/>
        </w:rPr>
        <w:t>ИНН:</w:t>
      </w:r>
      <w:r w:rsidRPr="00A444DC">
        <w:rPr>
          <w:rStyle w:val="Subst"/>
          <w:bCs/>
          <w:iCs/>
          <w:color w:val="000000" w:themeColor="text1"/>
        </w:rPr>
        <w:t xml:space="preserve"> 7727547261</w:t>
      </w:r>
    </w:p>
    <w:p w:rsidR="00F50884" w:rsidRPr="00A444DC" w:rsidRDefault="00F50884" w:rsidP="00F50884">
      <w:pPr>
        <w:ind w:left="400"/>
        <w:rPr>
          <w:color w:val="000000" w:themeColor="text1"/>
        </w:rPr>
      </w:pPr>
      <w:r w:rsidRPr="00A444DC">
        <w:rPr>
          <w:color w:val="000000" w:themeColor="text1"/>
        </w:rPr>
        <w:t>ОГРН:</w:t>
      </w:r>
      <w:r w:rsidRPr="00A444DC">
        <w:rPr>
          <w:rStyle w:val="Subst"/>
          <w:bCs/>
          <w:iCs/>
          <w:color w:val="000000" w:themeColor="text1"/>
        </w:rPr>
        <w:t xml:space="preserve"> 1057747421247</w:t>
      </w:r>
    </w:p>
    <w:p w:rsidR="00F50884" w:rsidRPr="00A444DC" w:rsidRDefault="00F50884" w:rsidP="00F50884">
      <w:pPr>
        <w:ind w:left="400"/>
        <w:rPr>
          <w:rStyle w:val="Subst"/>
          <w:bCs/>
          <w:iCs/>
          <w:color w:val="000000" w:themeColor="text1"/>
        </w:rPr>
      </w:pPr>
      <w:r w:rsidRPr="00A444DC">
        <w:rPr>
          <w:color w:val="000000" w:themeColor="text1"/>
        </w:rPr>
        <w:t>Доля в общем объеме поставок, %:</w:t>
      </w:r>
      <w:r w:rsidRPr="00A444DC">
        <w:rPr>
          <w:rStyle w:val="Subst"/>
          <w:bCs/>
          <w:iCs/>
          <w:color w:val="000000" w:themeColor="text1"/>
        </w:rPr>
        <w:t xml:space="preserve"> </w:t>
      </w:r>
      <w:r w:rsidR="002B3CC4">
        <w:rPr>
          <w:rStyle w:val="Subst"/>
          <w:bCs/>
          <w:iCs/>
          <w:color w:val="000000" w:themeColor="text1"/>
        </w:rPr>
        <w:t>16</w:t>
      </w:r>
    </w:p>
    <w:p w:rsidR="0094032B" w:rsidRPr="00340106" w:rsidRDefault="0094032B" w:rsidP="0094032B">
      <w:pPr>
        <w:ind w:left="400"/>
        <w:rPr>
          <w:rStyle w:val="Subst"/>
          <w:bCs/>
          <w:iCs/>
          <w:color w:val="000000"/>
          <w:highlight w:val="yellow"/>
        </w:rPr>
      </w:pPr>
    </w:p>
    <w:p w:rsidR="00A20A71" w:rsidRPr="005B738E" w:rsidRDefault="0094032B" w:rsidP="0094032B">
      <w:pPr>
        <w:ind w:left="400"/>
        <w:rPr>
          <w:rStyle w:val="Subst"/>
          <w:bCs/>
          <w:iCs/>
          <w:color w:val="000000"/>
        </w:rPr>
      </w:pPr>
      <w:r w:rsidRPr="005B738E">
        <w:rPr>
          <w:color w:val="000000"/>
        </w:rPr>
        <w:t>Полное фирменное наименование:</w:t>
      </w:r>
      <w:r w:rsidR="00A20A71" w:rsidRPr="005B738E">
        <w:rPr>
          <w:rStyle w:val="Subst"/>
          <w:bCs/>
          <w:iCs/>
          <w:color w:val="000000"/>
        </w:rPr>
        <w:t xml:space="preserve"> </w:t>
      </w:r>
      <w:r w:rsidR="005B738E" w:rsidRPr="005B738E">
        <w:rPr>
          <w:rStyle w:val="Subst"/>
          <w:bCs/>
          <w:iCs/>
          <w:color w:val="000000"/>
        </w:rPr>
        <w:t>Общество с ограниченной ответственностью «</w:t>
      </w:r>
      <w:proofErr w:type="spellStart"/>
      <w:r w:rsidR="00DC0318">
        <w:rPr>
          <w:rStyle w:val="Subst"/>
          <w:bCs/>
          <w:iCs/>
          <w:color w:val="000000"/>
        </w:rPr>
        <w:t>Самарахиммаш</w:t>
      </w:r>
      <w:proofErr w:type="spellEnd"/>
      <w:r w:rsidR="005B738E" w:rsidRPr="005B738E">
        <w:rPr>
          <w:rStyle w:val="Subst"/>
          <w:bCs/>
          <w:iCs/>
          <w:color w:val="000000"/>
        </w:rPr>
        <w:t>»</w:t>
      </w:r>
    </w:p>
    <w:p w:rsidR="00A20A71" w:rsidRPr="005B738E" w:rsidRDefault="0094032B" w:rsidP="0094032B">
      <w:pPr>
        <w:ind w:left="400"/>
        <w:rPr>
          <w:rStyle w:val="Subst"/>
          <w:bCs/>
          <w:iCs/>
          <w:color w:val="000000"/>
        </w:rPr>
      </w:pPr>
      <w:r w:rsidRPr="005B738E">
        <w:rPr>
          <w:color w:val="000000"/>
        </w:rPr>
        <w:t>Место нахождения:</w:t>
      </w:r>
      <w:r w:rsidRPr="005B738E">
        <w:rPr>
          <w:rStyle w:val="Subst"/>
          <w:bCs/>
          <w:iCs/>
          <w:color w:val="000000"/>
        </w:rPr>
        <w:t xml:space="preserve"> </w:t>
      </w:r>
      <w:r w:rsidR="007A2ED2">
        <w:rPr>
          <w:rStyle w:val="Subst"/>
          <w:bCs/>
          <w:iCs/>
          <w:color w:val="000000"/>
        </w:rPr>
        <w:t xml:space="preserve">443052, г. Самара, ул. </w:t>
      </w:r>
      <w:proofErr w:type="spellStart"/>
      <w:r w:rsidR="007A2ED2">
        <w:rPr>
          <w:rStyle w:val="Subst"/>
          <w:bCs/>
          <w:iCs/>
          <w:color w:val="000000"/>
        </w:rPr>
        <w:t>Земеца</w:t>
      </w:r>
      <w:proofErr w:type="spellEnd"/>
      <w:r w:rsidR="007A2ED2">
        <w:rPr>
          <w:rStyle w:val="Subst"/>
          <w:bCs/>
          <w:iCs/>
          <w:color w:val="000000"/>
        </w:rPr>
        <w:t>, д.32, корп.365, оф.7</w:t>
      </w:r>
      <w:r w:rsidR="00A20A71" w:rsidRPr="005B738E">
        <w:rPr>
          <w:rStyle w:val="Subst"/>
          <w:bCs/>
          <w:iCs/>
          <w:color w:val="000000"/>
        </w:rPr>
        <w:t xml:space="preserve"> </w:t>
      </w:r>
    </w:p>
    <w:p w:rsidR="0094032B" w:rsidRPr="005B738E" w:rsidRDefault="0094032B" w:rsidP="0094032B">
      <w:pPr>
        <w:ind w:left="400"/>
        <w:rPr>
          <w:color w:val="000000"/>
        </w:rPr>
      </w:pPr>
      <w:r w:rsidRPr="005B738E">
        <w:rPr>
          <w:color w:val="000000"/>
        </w:rPr>
        <w:t>ИНН:</w:t>
      </w:r>
      <w:r w:rsidRPr="005B738E">
        <w:rPr>
          <w:rStyle w:val="Subst"/>
          <w:bCs/>
          <w:iCs/>
          <w:color w:val="000000"/>
        </w:rPr>
        <w:t xml:space="preserve"> </w:t>
      </w:r>
      <w:r w:rsidR="001D1A57">
        <w:rPr>
          <w:rStyle w:val="Subst"/>
          <w:bCs/>
          <w:iCs/>
          <w:color w:val="000000"/>
        </w:rPr>
        <w:t>6311099804</w:t>
      </w:r>
    </w:p>
    <w:p w:rsidR="0094032B" w:rsidRPr="005B738E" w:rsidRDefault="0094032B" w:rsidP="0094032B">
      <w:pPr>
        <w:ind w:left="400"/>
        <w:rPr>
          <w:color w:val="000000"/>
        </w:rPr>
      </w:pPr>
      <w:r w:rsidRPr="005B738E">
        <w:rPr>
          <w:color w:val="000000"/>
        </w:rPr>
        <w:t>ОГРН:</w:t>
      </w:r>
      <w:r w:rsidRPr="005B738E">
        <w:rPr>
          <w:rStyle w:val="Subst"/>
          <w:bCs/>
          <w:iCs/>
          <w:color w:val="000000"/>
        </w:rPr>
        <w:t xml:space="preserve"> </w:t>
      </w:r>
      <w:r w:rsidR="001D1A57">
        <w:rPr>
          <w:rStyle w:val="Subst"/>
          <w:bCs/>
          <w:iCs/>
          <w:color w:val="000000"/>
        </w:rPr>
        <w:t>1076311006903</w:t>
      </w:r>
    </w:p>
    <w:p w:rsidR="0094032B" w:rsidRPr="006F2EE3" w:rsidRDefault="0094032B" w:rsidP="0094032B">
      <w:pPr>
        <w:ind w:left="400"/>
        <w:rPr>
          <w:rStyle w:val="Subst"/>
          <w:bCs/>
          <w:iCs/>
          <w:color w:val="000000"/>
        </w:rPr>
      </w:pPr>
      <w:r w:rsidRPr="005B738E">
        <w:rPr>
          <w:color w:val="000000"/>
        </w:rPr>
        <w:t>Доля в общем объеме поставок, %:</w:t>
      </w:r>
      <w:r w:rsidRPr="005B738E">
        <w:rPr>
          <w:rStyle w:val="Subst"/>
          <w:bCs/>
          <w:iCs/>
          <w:color w:val="000000"/>
        </w:rPr>
        <w:t xml:space="preserve"> </w:t>
      </w:r>
      <w:r w:rsidR="006F2EE3" w:rsidRPr="005B738E">
        <w:rPr>
          <w:rStyle w:val="Subst"/>
          <w:bCs/>
          <w:iCs/>
          <w:color w:val="000000"/>
        </w:rPr>
        <w:t>1</w:t>
      </w:r>
      <w:r w:rsidR="002B3CC4">
        <w:rPr>
          <w:rStyle w:val="Subst"/>
          <w:bCs/>
          <w:iCs/>
          <w:color w:val="000000"/>
        </w:rPr>
        <w:t>2</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A07F6A" w:rsidRPr="006F6176" w:rsidTr="00BB62A7">
        <w:trPr>
          <w:trHeight w:val="565"/>
        </w:trPr>
        <w:tc>
          <w:tcPr>
            <w:tcW w:w="600" w:type="dxa"/>
            <w:tcBorders>
              <w:top w:val="double" w:sz="4" w:space="0" w:color="auto"/>
            </w:tcBorders>
            <w:noWrap/>
            <w:vAlign w:val="bottom"/>
            <w:hideMark/>
          </w:tcPr>
          <w:p w:rsidR="00A07F6A" w:rsidRPr="006F6176" w:rsidRDefault="00A07F6A" w:rsidP="00BB62A7">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A07F6A" w:rsidRPr="006F6176" w:rsidRDefault="00A07F6A" w:rsidP="00BB62A7">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A07F6A" w:rsidRPr="006F6176" w:rsidRDefault="00A07F6A" w:rsidP="00BB62A7">
            <w:pPr>
              <w:widowControl/>
              <w:autoSpaceDE/>
              <w:autoSpaceDN/>
              <w:adjustRightInd/>
              <w:spacing w:before="0" w:after="0"/>
              <w:jc w:val="center"/>
              <w:rPr>
                <w:color w:val="000000"/>
              </w:rPr>
            </w:pPr>
            <w:r w:rsidRPr="006F6176">
              <w:rPr>
                <w:color w:val="000000"/>
              </w:rPr>
              <w:t> </w:t>
            </w:r>
          </w:p>
        </w:tc>
        <w:tc>
          <w:tcPr>
            <w:tcW w:w="1559" w:type="dxa"/>
            <w:tcBorders>
              <w:top w:val="double" w:sz="4" w:space="0" w:color="auto"/>
            </w:tcBorders>
            <w:hideMark/>
          </w:tcPr>
          <w:p w:rsidR="00A07F6A" w:rsidRPr="003F1C91" w:rsidRDefault="00A07F6A" w:rsidP="00A07F6A">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1-2</w:t>
            </w:r>
            <w:r w:rsidRPr="006F6176">
              <w:rPr>
                <w:color w:val="000000"/>
              </w:rPr>
              <w:t xml:space="preserve"> кв. 201</w:t>
            </w:r>
            <w:r>
              <w:rPr>
                <w:color w:val="000000"/>
              </w:rPr>
              <w:t>8</w:t>
            </w:r>
            <w:r w:rsidRPr="006F6176">
              <w:rPr>
                <w:color w:val="000000"/>
              </w:rPr>
              <w:t>, руб. без НДС</w:t>
            </w:r>
          </w:p>
        </w:tc>
        <w:tc>
          <w:tcPr>
            <w:tcW w:w="1560" w:type="dxa"/>
            <w:tcBorders>
              <w:top w:val="double" w:sz="4" w:space="0" w:color="auto"/>
            </w:tcBorders>
            <w:hideMark/>
          </w:tcPr>
          <w:p w:rsidR="00A07F6A" w:rsidRPr="006F6176" w:rsidRDefault="00A07F6A" w:rsidP="00A07F6A">
            <w:pPr>
              <w:widowControl/>
              <w:autoSpaceDE/>
              <w:autoSpaceDN/>
              <w:adjustRightInd/>
              <w:spacing w:before="0" w:after="0"/>
              <w:rPr>
                <w:color w:val="000000"/>
              </w:rPr>
            </w:pPr>
            <w:r w:rsidRPr="006F6176">
              <w:rPr>
                <w:color w:val="000000"/>
              </w:rPr>
              <w:t xml:space="preserve">Цена, </w:t>
            </w:r>
            <w:r>
              <w:rPr>
                <w:color w:val="000000"/>
              </w:rPr>
              <w:t xml:space="preserve">1-2 </w:t>
            </w:r>
            <w:r w:rsidRPr="006F6176">
              <w:rPr>
                <w:color w:val="000000"/>
              </w:rPr>
              <w:t>кв.201</w:t>
            </w:r>
            <w:r>
              <w:rPr>
                <w:color w:val="000000"/>
              </w:rPr>
              <w:t>9</w:t>
            </w:r>
            <w:r w:rsidRPr="006F6176">
              <w:rPr>
                <w:color w:val="000000"/>
              </w:rPr>
              <w:t>, руб. без НДС</w:t>
            </w:r>
          </w:p>
        </w:tc>
        <w:tc>
          <w:tcPr>
            <w:tcW w:w="1154" w:type="dxa"/>
            <w:tcBorders>
              <w:top w:val="double" w:sz="4" w:space="0" w:color="auto"/>
            </w:tcBorders>
            <w:hideMark/>
          </w:tcPr>
          <w:p w:rsidR="00A07F6A" w:rsidRPr="006F6176" w:rsidRDefault="00A07F6A" w:rsidP="00BB62A7">
            <w:pPr>
              <w:widowControl/>
              <w:autoSpaceDE/>
              <w:autoSpaceDN/>
              <w:adjustRightInd/>
              <w:spacing w:before="0" w:after="0"/>
              <w:jc w:val="center"/>
              <w:rPr>
                <w:color w:val="000000"/>
              </w:rPr>
            </w:pPr>
            <w:r w:rsidRPr="006F6176">
              <w:rPr>
                <w:color w:val="000000"/>
              </w:rPr>
              <w:t>Изменение цен, %</w:t>
            </w:r>
          </w:p>
        </w:tc>
      </w:tr>
      <w:tr w:rsidR="00A07F6A" w:rsidRPr="006F6176" w:rsidTr="00BB62A7">
        <w:trPr>
          <w:trHeight w:val="290"/>
        </w:trPr>
        <w:tc>
          <w:tcPr>
            <w:tcW w:w="600" w:type="dxa"/>
            <w:noWrap/>
            <w:vAlign w:val="bottom"/>
            <w:hideMark/>
          </w:tcPr>
          <w:p w:rsidR="00A07F6A" w:rsidRPr="0004117D" w:rsidRDefault="00A07F6A" w:rsidP="00BB62A7">
            <w:pPr>
              <w:widowControl/>
              <w:autoSpaceDE/>
              <w:autoSpaceDN/>
              <w:adjustRightInd/>
              <w:spacing w:before="0" w:after="0"/>
              <w:jc w:val="right"/>
              <w:rPr>
                <w:color w:val="000000"/>
              </w:rPr>
            </w:pPr>
            <w:r>
              <w:rPr>
                <w:color w:val="000000"/>
              </w:rPr>
              <w:t>1</w:t>
            </w:r>
          </w:p>
        </w:tc>
        <w:tc>
          <w:tcPr>
            <w:tcW w:w="4361" w:type="dxa"/>
            <w:noWrap/>
            <w:vAlign w:val="bottom"/>
            <w:hideMark/>
          </w:tcPr>
          <w:p w:rsidR="00A07F6A" w:rsidRPr="0033091A" w:rsidRDefault="00A07F6A" w:rsidP="00BB62A7">
            <w:pPr>
              <w:widowControl/>
              <w:autoSpaceDE/>
              <w:autoSpaceDN/>
              <w:adjustRightInd/>
              <w:spacing w:before="0" w:after="0"/>
              <w:rPr>
                <w:color w:val="000000"/>
              </w:rPr>
            </w:pPr>
            <w:r w:rsidRPr="0033091A">
              <w:rPr>
                <w:color w:val="000000"/>
              </w:rPr>
              <w:t>Эфир метил-трет-бутиловый (МТБЭ) марка А</w:t>
            </w:r>
          </w:p>
        </w:tc>
        <w:tc>
          <w:tcPr>
            <w:tcW w:w="1559" w:type="dxa"/>
            <w:noWrap/>
            <w:vAlign w:val="bottom"/>
            <w:hideMark/>
          </w:tcPr>
          <w:p w:rsidR="00A07F6A" w:rsidRPr="006F6176" w:rsidRDefault="00A07F6A" w:rsidP="00BB62A7">
            <w:pPr>
              <w:widowControl/>
              <w:autoSpaceDE/>
              <w:autoSpaceDN/>
              <w:adjustRightInd/>
              <w:spacing w:before="0" w:after="0"/>
              <w:jc w:val="right"/>
              <w:rPr>
                <w:color w:val="000000"/>
              </w:rPr>
            </w:pPr>
            <w:r>
              <w:rPr>
                <w:color w:val="000000"/>
              </w:rPr>
              <w:t>50 123,74</w:t>
            </w:r>
          </w:p>
        </w:tc>
        <w:tc>
          <w:tcPr>
            <w:tcW w:w="1560" w:type="dxa"/>
            <w:noWrap/>
            <w:vAlign w:val="bottom"/>
            <w:hideMark/>
          </w:tcPr>
          <w:p w:rsidR="00A07F6A" w:rsidRPr="006F6176" w:rsidRDefault="00A07F6A" w:rsidP="00BB62A7">
            <w:pPr>
              <w:widowControl/>
              <w:autoSpaceDE/>
              <w:autoSpaceDN/>
              <w:adjustRightInd/>
              <w:spacing w:before="0" w:after="0"/>
              <w:jc w:val="right"/>
              <w:rPr>
                <w:color w:val="000000"/>
              </w:rPr>
            </w:pPr>
            <w:r>
              <w:rPr>
                <w:color w:val="000000"/>
              </w:rPr>
              <w:t>44 331,86</w:t>
            </w:r>
          </w:p>
        </w:tc>
        <w:tc>
          <w:tcPr>
            <w:tcW w:w="1154" w:type="dxa"/>
            <w:noWrap/>
            <w:vAlign w:val="bottom"/>
            <w:hideMark/>
          </w:tcPr>
          <w:p w:rsidR="00A07F6A" w:rsidRPr="006F6176" w:rsidRDefault="00A07F6A" w:rsidP="00BB62A7">
            <w:pPr>
              <w:widowControl/>
              <w:autoSpaceDE/>
              <w:autoSpaceDN/>
              <w:adjustRightInd/>
              <w:spacing w:before="0" w:after="0"/>
              <w:jc w:val="right"/>
              <w:rPr>
                <w:color w:val="000000"/>
              </w:rPr>
            </w:pPr>
            <w:r>
              <w:rPr>
                <w:color w:val="000000"/>
              </w:rPr>
              <w:t>- 12</w:t>
            </w:r>
          </w:p>
        </w:tc>
      </w:tr>
      <w:tr w:rsidR="00A07F6A" w:rsidTr="00A07F6A">
        <w:trPr>
          <w:trHeight w:val="290"/>
        </w:trPr>
        <w:tc>
          <w:tcPr>
            <w:tcW w:w="600" w:type="dxa"/>
            <w:noWrap/>
            <w:vAlign w:val="bottom"/>
          </w:tcPr>
          <w:p w:rsidR="00A07F6A" w:rsidRDefault="00A07F6A" w:rsidP="00BB62A7">
            <w:pPr>
              <w:widowControl/>
              <w:autoSpaceDE/>
              <w:autoSpaceDN/>
              <w:adjustRightInd/>
              <w:spacing w:before="0" w:after="0"/>
              <w:jc w:val="right"/>
              <w:rPr>
                <w:color w:val="000000"/>
              </w:rPr>
            </w:pPr>
            <w:r>
              <w:rPr>
                <w:color w:val="000000"/>
              </w:rPr>
              <w:t>2</w:t>
            </w:r>
          </w:p>
        </w:tc>
        <w:tc>
          <w:tcPr>
            <w:tcW w:w="4361" w:type="dxa"/>
            <w:noWrap/>
            <w:vAlign w:val="bottom"/>
          </w:tcPr>
          <w:p w:rsidR="00A07F6A" w:rsidRPr="0033091A" w:rsidRDefault="00A07F6A" w:rsidP="00BB62A7">
            <w:pPr>
              <w:widowControl/>
              <w:autoSpaceDE/>
              <w:autoSpaceDN/>
              <w:adjustRightInd/>
              <w:spacing w:before="0" w:after="0"/>
              <w:rPr>
                <w:color w:val="000000"/>
              </w:rPr>
            </w:pPr>
            <w:proofErr w:type="gramStart"/>
            <w:r w:rsidRPr="0033091A">
              <w:rPr>
                <w:color w:val="000000"/>
              </w:rPr>
              <w:t>Соль</w:t>
            </w:r>
            <w:proofErr w:type="gramEnd"/>
            <w:r w:rsidRPr="0033091A">
              <w:rPr>
                <w:color w:val="000000"/>
              </w:rPr>
              <w:t xml:space="preserve"> поваренная для производственных целей</w:t>
            </w:r>
          </w:p>
        </w:tc>
        <w:tc>
          <w:tcPr>
            <w:tcW w:w="1559" w:type="dxa"/>
            <w:noWrap/>
            <w:vAlign w:val="bottom"/>
          </w:tcPr>
          <w:p w:rsidR="00A07F6A" w:rsidRDefault="00A07F6A" w:rsidP="00BB62A7">
            <w:pPr>
              <w:widowControl/>
              <w:autoSpaceDE/>
              <w:autoSpaceDN/>
              <w:adjustRightInd/>
              <w:spacing w:before="0" w:after="0"/>
              <w:jc w:val="right"/>
              <w:rPr>
                <w:color w:val="000000"/>
              </w:rPr>
            </w:pPr>
            <w:r>
              <w:rPr>
                <w:color w:val="000000"/>
              </w:rPr>
              <w:t>2 923,73</w:t>
            </w:r>
          </w:p>
        </w:tc>
        <w:tc>
          <w:tcPr>
            <w:tcW w:w="1560" w:type="dxa"/>
            <w:noWrap/>
            <w:vAlign w:val="bottom"/>
          </w:tcPr>
          <w:p w:rsidR="00A07F6A" w:rsidRDefault="00A07F6A" w:rsidP="00BB62A7">
            <w:pPr>
              <w:widowControl/>
              <w:autoSpaceDE/>
              <w:autoSpaceDN/>
              <w:adjustRightInd/>
              <w:spacing w:before="0" w:after="0"/>
              <w:jc w:val="right"/>
              <w:rPr>
                <w:color w:val="000000"/>
              </w:rPr>
            </w:pPr>
            <w:r>
              <w:rPr>
                <w:color w:val="000000"/>
              </w:rPr>
              <w:t>5 800,00</w:t>
            </w:r>
          </w:p>
        </w:tc>
        <w:tc>
          <w:tcPr>
            <w:tcW w:w="1154" w:type="dxa"/>
            <w:noWrap/>
            <w:vAlign w:val="bottom"/>
          </w:tcPr>
          <w:p w:rsidR="00A07F6A" w:rsidRDefault="00A07F6A" w:rsidP="00BB62A7">
            <w:pPr>
              <w:widowControl/>
              <w:autoSpaceDE/>
              <w:autoSpaceDN/>
              <w:adjustRightInd/>
              <w:spacing w:before="0" w:after="0"/>
              <w:jc w:val="right"/>
              <w:rPr>
                <w:color w:val="000000"/>
              </w:rPr>
            </w:pPr>
            <w:r>
              <w:rPr>
                <w:color w:val="000000"/>
              </w:rPr>
              <w:t>98</w:t>
            </w:r>
          </w:p>
        </w:tc>
      </w:tr>
      <w:tr w:rsidR="00A07F6A" w:rsidTr="00A07F6A">
        <w:trPr>
          <w:trHeight w:val="290"/>
        </w:trPr>
        <w:tc>
          <w:tcPr>
            <w:tcW w:w="600" w:type="dxa"/>
            <w:noWrap/>
            <w:vAlign w:val="bottom"/>
          </w:tcPr>
          <w:p w:rsidR="00A07F6A" w:rsidRDefault="00A07F6A" w:rsidP="00BB62A7">
            <w:pPr>
              <w:widowControl/>
              <w:autoSpaceDE/>
              <w:autoSpaceDN/>
              <w:adjustRightInd/>
              <w:spacing w:before="0" w:after="0"/>
              <w:jc w:val="right"/>
              <w:rPr>
                <w:color w:val="000000"/>
              </w:rPr>
            </w:pPr>
            <w:r>
              <w:rPr>
                <w:color w:val="000000"/>
              </w:rPr>
              <w:t>3</w:t>
            </w:r>
          </w:p>
        </w:tc>
        <w:tc>
          <w:tcPr>
            <w:tcW w:w="4361" w:type="dxa"/>
            <w:noWrap/>
            <w:vAlign w:val="bottom"/>
          </w:tcPr>
          <w:p w:rsidR="00A07F6A" w:rsidRPr="00A07F6A" w:rsidRDefault="00A07F6A" w:rsidP="00BB62A7">
            <w:pPr>
              <w:widowControl/>
              <w:autoSpaceDE/>
              <w:autoSpaceDN/>
              <w:adjustRightInd/>
              <w:spacing w:before="0" w:after="0"/>
              <w:rPr>
                <w:color w:val="000000"/>
              </w:rPr>
            </w:pPr>
            <w:proofErr w:type="spellStart"/>
            <w:r>
              <w:rPr>
                <w:color w:val="000000"/>
              </w:rPr>
              <w:t>Диметилдисульфид</w:t>
            </w:r>
            <w:proofErr w:type="spellEnd"/>
            <w:r>
              <w:rPr>
                <w:color w:val="000000"/>
              </w:rPr>
              <w:t xml:space="preserve"> (</w:t>
            </w:r>
            <w:r>
              <w:rPr>
                <w:color w:val="000000"/>
                <w:lang w:val="en-US"/>
              </w:rPr>
              <w:t>DMDS</w:t>
            </w:r>
            <w:r>
              <w:rPr>
                <w:color w:val="000000"/>
              </w:rPr>
              <w:t>)</w:t>
            </w:r>
          </w:p>
        </w:tc>
        <w:tc>
          <w:tcPr>
            <w:tcW w:w="1559" w:type="dxa"/>
            <w:noWrap/>
            <w:vAlign w:val="bottom"/>
          </w:tcPr>
          <w:p w:rsidR="00A07F6A" w:rsidRDefault="00A07F6A" w:rsidP="00BB62A7">
            <w:pPr>
              <w:widowControl/>
              <w:autoSpaceDE/>
              <w:autoSpaceDN/>
              <w:adjustRightInd/>
              <w:spacing w:before="0" w:after="0"/>
              <w:jc w:val="right"/>
              <w:rPr>
                <w:color w:val="000000"/>
              </w:rPr>
            </w:pPr>
            <w:r>
              <w:rPr>
                <w:color w:val="000000"/>
              </w:rPr>
              <w:t>245 760,00</w:t>
            </w:r>
          </w:p>
        </w:tc>
        <w:tc>
          <w:tcPr>
            <w:tcW w:w="1560" w:type="dxa"/>
            <w:noWrap/>
            <w:vAlign w:val="bottom"/>
          </w:tcPr>
          <w:p w:rsidR="00A07F6A" w:rsidRDefault="00A07F6A" w:rsidP="00BB62A7">
            <w:pPr>
              <w:widowControl/>
              <w:autoSpaceDE/>
              <w:autoSpaceDN/>
              <w:adjustRightInd/>
              <w:spacing w:before="0" w:after="0"/>
              <w:jc w:val="right"/>
              <w:rPr>
                <w:color w:val="000000"/>
              </w:rPr>
            </w:pPr>
            <w:r>
              <w:rPr>
                <w:color w:val="000000"/>
              </w:rPr>
              <w:t>199 000,00</w:t>
            </w:r>
          </w:p>
        </w:tc>
        <w:tc>
          <w:tcPr>
            <w:tcW w:w="1154" w:type="dxa"/>
            <w:noWrap/>
            <w:vAlign w:val="bottom"/>
          </w:tcPr>
          <w:p w:rsidR="00A07F6A" w:rsidRDefault="00A07F6A" w:rsidP="00BB62A7">
            <w:pPr>
              <w:widowControl/>
              <w:autoSpaceDE/>
              <w:autoSpaceDN/>
              <w:adjustRightInd/>
              <w:spacing w:before="0" w:after="0"/>
              <w:jc w:val="right"/>
              <w:rPr>
                <w:color w:val="000000"/>
              </w:rPr>
            </w:pPr>
            <w:r>
              <w:rPr>
                <w:color w:val="000000"/>
              </w:rPr>
              <w:t>-19</w:t>
            </w:r>
          </w:p>
        </w:tc>
      </w:tr>
      <w:tr w:rsidR="00A07F6A" w:rsidTr="00BB62A7">
        <w:trPr>
          <w:trHeight w:val="290"/>
        </w:trPr>
        <w:tc>
          <w:tcPr>
            <w:tcW w:w="600" w:type="dxa"/>
            <w:tcBorders>
              <w:bottom w:val="double" w:sz="4" w:space="0" w:color="auto"/>
            </w:tcBorders>
            <w:noWrap/>
            <w:vAlign w:val="bottom"/>
          </w:tcPr>
          <w:p w:rsidR="00A07F6A" w:rsidRDefault="00A07F6A" w:rsidP="00BB62A7">
            <w:pPr>
              <w:widowControl/>
              <w:autoSpaceDE/>
              <w:autoSpaceDN/>
              <w:adjustRightInd/>
              <w:spacing w:before="0" w:after="0"/>
              <w:jc w:val="right"/>
              <w:rPr>
                <w:color w:val="000000"/>
              </w:rPr>
            </w:pPr>
            <w:r>
              <w:rPr>
                <w:color w:val="000000"/>
              </w:rPr>
              <w:t>4</w:t>
            </w:r>
          </w:p>
        </w:tc>
        <w:tc>
          <w:tcPr>
            <w:tcW w:w="4361" w:type="dxa"/>
            <w:tcBorders>
              <w:bottom w:val="double" w:sz="4" w:space="0" w:color="auto"/>
            </w:tcBorders>
            <w:noWrap/>
            <w:vAlign w:val="bottom"/>
          </w:tcPr>
          <w:p w:rsidR="00A07F6A" w:rsidRPr="0033091A" w:rsidRDefault="00A07F6A" w:rsidP="00BB62A7">
            <w:pPr>
              <w:widowControl/>
              <w:autoSpaceDE/>
              <w:autoSpaceDN/>
              <w:adjustRightInd/>
              <w:spacing w:before="0" w:after="0"/>
              <w:rPr>
                <w:color w:val="000000"/>
              </w:rPr>
            </w:pPr>
            <w:r>
              <w:rPr>
                <w:color w:val="000000"/>
              </w:rPr>
              <w:t xml:space="preserve">Кислота лимонная безводная </w:t>
            </w:r>
            <w:proofErr w:type="spellStart"/>
            <w:r>
              <w:rPr>
                <w:color w:val="000000"/>
              </w:rPr>
              <w:t>х.</w:t>
            </w:r>
            <w:proofErr w:type="gramStart"/>
            <w:r>
              <w:rPr>
                <w:color w:val="000000"/>
              </w:rPr>
              <w:t>ч</w:t>
            </w:r>
            <w:proofErr w:type="spellEnd"/>
            <w:proofErr w:type="gramEnd"/>
            <w:r>
              <w:rPr>
                <w:color w:val="000000"/>
              </w:rPr>
              <w:t>.</w:t>
            </w:r>
          </w:p>
        </w:tc>
        <w:tc>
          <w:tcPr>
            <w:tcW w:w="1559" w:type="dxa"/>
            <w:tcBorders>
              <w:bottom w:val="double" w:sz="4" w:space="0" w:color="auto"/>
            </w:tcBorders>
            <w:noWrap/>
            <w:vAlign w:val="bottom"/>
          </w:tcPr>
          <w:p w:rsidR="00A07F6A" w:rsidRDefault="00A07F6A" w:rsidP="00A07F6A">
            <w:pPr>
              <w:widowControl/>
              <w:autoSpaceDE/>
              <w:autoSpaceDN/>
              <w:adjustRightInd/>
              <w:spacing w:before="0" w:after="0"/>
              <w:jc w:val="right"/>
              <w:rPr>
                <w:color w:val="000000"/>
              </w:rPr>
            </w:pPr>
            <w:r>
              <w:rPr>
                <w:color w:val="000000"/>
              </w:rPr>
              <w:t xml:space="preserve">223,31 </w:t>
            </w:r>
          </w:p>
        </w:tc>
        <w:tc>
          <w:tcPr>
            <w:tcW w:w="1560" w:type="dxa"/>
            <w:tcBorders>
              <w:bottom w:val="double" w:sz="4" w:space="0" w:color="auto"/>
            </w:tcBorders>
            <w:noWrap/>
            <w:vAlign w:val="bottom"/>
          </w:tcPr>
          <w:p w:rsidR="00A07F6A" w:rsidRDefault="00A07F6A" w:rsidP="00BB62A7">
            <w:pPr>
              <w:widowControl/>
              <w:autoSpaceDE/>
              <w:autoSpaceDN/>
              <w:adjustRightInd/>
              <w:spacing w:before="0" w:after="0"/>
              <w:jc w:val="right"/>
              <w:rPr>
                <w:color w:val="000000"/>
              </w:rPr>
            </w:pPr>
            <w:r>
              <w:rPr>
                <w:color w:val="000000"/>
              </w:rPr>
              <w:t>129,11</w:t>
            </w:r>
          </w:p>
        </w:tc>
        <w:tc>
          <w:tcPr>
            <w:tcW w:w="1154" w:type="dxa"/>
            <w:tcBorders>
              <w:bottom w:val="double" w:sz="4" w:space="0" w:color="auto"/>
            </w:tcBorders>
            <w:noWrap/>
            <w:vAlign w:val="bottom"/>
          </w:tcPr>
          <w:p w:rsidR="00A07F6A" w:rsidRDefault="00DB57D3" w:rsidP="00BB62A7">
            <w:pPr>
              <w:widowControl/>
              <w:autoSpaceDE/>
              <w:autoSpaceDN/>
              <w:adjustRightInd/>
              <w:spacing w:before="0" w:after="0"/>
              <w:jc w:val="right"/>
              <w:rPr>
                <w:color w:val="000000"/>
              </w:rPr>
            </w:pPr>
            <w:r>
              <w:rPr>
                <w:color w:val="000000"/>
              </w:rPr>
              <w:t>-42</w:t>
            </w:r>
          </w:p>
        </w:tc>
      </w:tr>
    </w:tbl>
    <w:p w:rsidR="0094032B" w:rsidRPr="000D6F82" w:rsidRDefault="0094032B" w:rsidP="006A5771">
      <w:pPr>
        <w:pStyle w:val="SubHeading"/>
        <w:ind w:left="400"/>
        <w:jc w:val="both"/>
        <w:rPr>
          <w:color w:val="000000"/>
        </w:rPr>
      </w:pPr>
      <w:r w:rsidRPr="000D6F82">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поставках материалов в </w:t>
      </w:r>
      <w:r w:rsidR="00A07F6A">
        <w:rPr>
          <w:rStyle w:val="Subst"/>
          <w:bCs/>
          <w:iCs/>
          <w:color w:val="000000"/>
        </w:rPr>
        <w:t>отчетном периоде</w:t>
      </w:r>
      <w:r w:rsidRPr="00FA62FA">
        <w:rPr>
          <w:rStyle w:val="Subst"/>
          <w:bCs/>
          <w:iCs/>
          <w:color w:val="000000"/>
        </w:rPr>
        <w:t xml:space="preserve"> составила </w:t>
      </w:r>
      <w:r w:rsidR="00A07F6A">
        <w:rPr>
          <w:rStyle w:val="Subst"/>
          <w:bCs/>
          <w:iCs/>
          <w:color w:val="000000"/>
        </w:rPr>
        <w:t>33</w:t>
      </w:r>
      <w:r w:rsidRPr="00FA62FA">
        <w:rPr>
          <w:rStyle w:val="Subst"/>
          <w:bCs/>
          <w:iCs/>
          <w:color w:val="000000"/>
        </w:rPr>
        <w:t xml:space="preserve"> %.</w:t>
      </w:r>
      <w:r w:rsidRPr="00FA62FA">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5" w:name="_Toc15372156"/>
      <w:r w:rsidRPr="00A22700">
        <w:t>3.2.4. Рынки сбыта продукции (работ, услуг) эмитента</w:t>
      </w:r>
      <w:bookmarkEnd w:id="45"/>
    </w:p>
    <w:p w:rsidR="000E0B95" w:rsidRPr="000E0B95" w:rsidRDefault="000E0B95" w:rsidP="000E0B95">
      <w:pPr>
        <w:ind w:left="142"/>
        <w:jc w:val="both"/>
        <w:rPr>
          <w:b/>
          <w:i/>
        </w:rPr>
      </w:pPr>
      <w:r w:rsidRPr="000E0B95">
        <w:rPr>
          <w:b/>
          <w:i/>
          <w:iCs/>
        </w:rPr>
        <w:t xml:space="preserve">ПАО «Саратовский НПЗ» оказывает услуги по переработке давальческой нефти и сырья </w:t>
      </w:r>
      <w:r w:rsidRPr="000E0B95">
        <w:rPr>
          <w:b/>
          <w:i/>
          <w:iCs/>
        </w:rPr>
        <w:lastRenderedPageBreak/>
        <w:t>исключительно на территории Саратовской области</w:t>
      </w:r>
      <w:r>
        <w:rPr>
          <w:b/>
          <w:i/>
          <w:iCs/>
        </w:rPr>
        <w:t>.</w:t>
      </w:r>
    </w:p>
    <w:p w:rsidR="000E0B95" w:rsidRPr="00B307D1" w:rsidRDefault="000E0B95" w:rsidP="000E0B95">
      <w:pPr>
        <w:ind w:left="142"/>
        <w:jc w:val="both"/>
        <w:rPr>
          <w:color w:val="000000" w:themeColor="text1"/>
        </w:rPr>
      </w:pPr>
      <w:r w:rsidRPr="00B307D1">
        <w:rPr>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00B307D1">
        <w:rPr>
          <w:color w:val="000000" w:themeColor="text1"/>
        </w:rPr>
        <w:t>:</w:t>
      </w:r>
    </w:p>
    <w:p w:rsidR="000E0B95" w:rsidRPr="000E0B95" w:rsidRDefault="000E0B95" w:rsidP="000E0B95">
      <w:pPr>
        <w:ind w:left="142"/>
        <w:jc w:val="both"/>
        <w:rPr>
          <w:color w:val="000000" w:themeColor="text1"/>
        </w:rPr>
      </w:pPr>
      <w:r w:rsidRPr="000E0B95">
        <w:rPr>
          <w:rStyle w:val="Subst"/>
          <w:bCs/>
          <w:iCs/>
          <w:color w:val="000000" w:themeColor="text1"/>
        </w:rPr>
        <w:t xml:space="preserve">Основным фактором, способным негативно повлиять на сбыт эмитентом услуг по переработке </w:t>
      </w:r>
      <w:r w:rsidRPr="003C1BF9">
        <w:rPr>
          <w:rStyle w:val="Subst"/>
          <w:bCs/>
          <w:iCs/>
          <w:color w:val="000000" w:themeColor="text1"/>
        </w:rPr>
        <w:t>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BF09A6" w:rsidRPr="00ED33A8" w:rsidRDefault="00BF09A6" w:rsidP="00BF09A6">
      <w:pPr>
        <w:pStyle w:val="20"/>
      </w:pPr>
      <w:bookmarkStart w:id="46" w:name="_Toc15372157"/>
      <w:r w:rsidRPr="00286837">
        <w:t>3.2.5. Сведения о налич</w:t>
      </w:r>
      <w:proofErr w:type="gramStart"/>
      <w:r w:rsidRPr="00286837">
        <w:t>ии у э</w:t>
      </w:r>
      <w:proofErr w:type="gramEnd"/>
      <w:r w:rsidRPr="00286837">
        <w:t>митента разрешений (лицензий) или допусков к отдельным видам работ</w:t>
      </w:r>
      <w:bookmarkEnd w:id="46"/>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color w:val="000000" w:themeColor="text1"/>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F12B25" w:rsidRPr="00ED33A8" w:rsidRDefault="00F12B25" w:rsidP="00F12B25">
      <w:pPr>
        <w:jc w:val="both"/>
      </w:pPr>
      <w:r w:rsidRPr="00ED33A8">
        <w:lastRenderedPageBreak/>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proofErr w:type="gramStart"/>
      <w:r w:rsidRPr="00ED33A8">
        <w:rPr>
          <w:rStyle w:val="Subst"/>
          <w:bCs/>
          <w:iCs/>
        </w:rPr>
        <w:t>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roofErr w:type="gramEnd"/>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F12B25" w:rsidRPr="00ED33A8"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Default="00F12B25" w:rsidP="00F12B25">
      <w:pPr>
        <w:jc w:val="both"/>
      </w:pPr>
    </w:p>
    <w:p w:rsidR="00F12B25" w:rsidRPr="00680AFA" w:rsidRDefault="00F12B25" w:rsidP="00F12B2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F12B25" w:rsidRPr="00680AFA" w:rsidRDefault="00F12B25" w:rsidP="00F12B2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F12B25" w:rsidRPr="00680AFA" w:rsidRDefault="00F12B25" w:rsidP="00F12B2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F12B25" w:rsidRPr="00680AFA" w:rsidRDefault="00F12B25" w:rsidP="00F12B2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F12B25" w:rsidRPr="00ED33A8" w:rsidRDefault="00F12B25" w:rsidP="00F12B25">
      <w:pPr>
        <w:jc w:val="both"/>
      </w:pPr>
      <w:r w:rsidRPr="00680AFA">
        <w:lastRenderedPageBreak/>
        <w:t>Срок действия разрешения (лицензии) или допуска к отдельным видам работ:</w:t>
      </w:r>
      <w:r w:rsidRPr="00680AFA">
        <w:rPr>
          <w:rStyle w:val="Subst"/>
          <w:bCs/>
          <w:iCs/>
        </w:rPr>
        <w:t xml:space="preserve"> 19.11.2028</w:t>
      </w:r>
    </w:p>
    <w:p w:rsidR="00F12B25" w:rsidRDefault="00F12B25" w:rsidP="00F12B25">
      <w:pPr>
        <w:jc w:val="both"/>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F12B25" w:rsidRDefault="00F12B25" w:rsidP="00F12B25">
      <w:pPr>
        <w:jc w:val="both"/>
        <w:rPr>
          <w:rStyle w:val="Subst"/>
          <w:bCs/>
          <w:iCs/>
        </w:rPr>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F12B25"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F12B25" w:rsidRDefault="00F12B25" w:rsidP="00F12B25">
      <w:pPr>
        <w:jc w:val="both"/>
        <w:rPr>
          <w:rStyle w:val="Subst"/>
          <w:bCs/>
          <w:iCs/>
        </w:rPr>
      </w:pPr>
    </w:p>
    <w:p w:rsidR="00F12B25" w:rsidRPr="001106CB" w:rsidRDefault="00F12B25" w:rsidP="00F12B25">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F12B25" w:rsidRPr="001106CB" w:rsidRDefault="00F12B25" w:rsidP="00F12B25">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F12B25" w:rsidRPr="001106CB" w:rsidRDefault="00F12B25" w:rsidP="00F12B25">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F12B25" w:rsidRPr="001106CB" w:rsidRDefault="00F12B25" w:rsidP="00F12B25">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F12B25" w:rsidRPr="001106CB" w:rsidRDefault="00F12B25" w:rsidP="00F12B25">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F12B25" w:rsidRPr="001106CB" w:rsidRDefault="00F12B25" w:rsidP="00F12B25">
      <w:pPr>
        <w:jc w:val="both"/>
      </w:pPr>
    </w:p>
    <w:p w:rsidR="001B5C90" w:rsidRPr="008953C2" w:rsidRDefault="000D245A" w:rsidP="001B5C90">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001B5C90" w:rsidRPr="001B5C90">
        <w:rPr>
          <w:b/>
          <w:i/>
        </w:rPr>
        <w:t>Перевозки автобусами иных лиц лицензиата для собственных нужд</w:t>
      </w:r>
    </w:p>
    <w:p w:rsidR="000D245A" w:rsidRPr="001106CB" w:rsidRDefault="000D245A" w:rsidP="000D245A">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001B5C90" w:rsidRPr="001B5C90">
        <w:rPr>
          <w:b/>
          <w:i/>
        </w:rPr>
        <w:t>АН-64-000298</w:t>
      </w:r>
    </w:p>
    <w:p w:rsidR="000D245A" w:rsidRPr="001106CB" w:rsidRDefault="000D245A" w:rsidP="000D245A">
      <w:pPr>
        <w:jc w:val="both"/>
      </w:pPr>
      <w:r w:rsidRPr="001106CB">
        <w:t>Дата выдачи разрешения (лицензии) или допуска к отдельным видам работ:</w:t>
      </w:r>
      <w:r w:rsidRPr="001106CB">
        <w:rPr>
          <w:rStyle w:val="Subst"/>
          <w:bCs/>
          <w:iCs/>
        </w:rPr>
        <w:t xml:space="preserve"> </w:t>
      </w:r>
      <w:r w:rsidR="001B5C90" w:rsidRPr="001B5C90">
        <w:rPr>
          <w:b/>
          <w:i/>
        </w:rPr>
        <w:t>16.04.2019</w:t>
      </w:r>
    </w:p>
    <w:p w:rsidR="000D245A" w:rsidRPr="001106CB" w:rsidRDefault="000D245A" w:rsidP="000D245A">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001B5C90" w:rsidRPr="001B5C90">
        <w:rPr>
          <w:b/>
          <w:i/>
        </w:rPr>
        <w:t>Нижне-Волжск</w:t>
      </w:r>
      <w:r w:rsidR="0085143A">
        <w:rPr>
          <w:b/>
          <w:i/>
        </w:rPr>
        <w:t>ое</w:t>
      </w:r>
      <w:r w:rsidR="001B5C90" w:rsidRPr="001B5C90">
        <w:rPr>
          <w:b/>
          <w:i/>
        </w:rPr>
        <w:t xml:space="preserve"> межрегиональн</w:t>
      </w:r>
      <w:r w:rsidR="0085143A">
        <w:rPr>
          <w:b/>
          <w:i/>
        </w:rPr>
        <w:t>ое</w:t>
      </w:r>
      <w:r w:rsidR="001B5C90" w:rsidRPr="001B5C90">
        <w:rPr>
          <w:b/>
          <w:i/>
        </w:rPr>
        <w:t xml:space="preserve"> управление государственного автодорожного надзора Федеральной службы по надзору в сфере транспорта</w:t>
      </w:r>
    </w:p>
    <w:p w:rsidR="000D245A" w:rsidRPr="001106CB" w:rsidRDefault="000D245A" w:rsidP="000D245A">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0D245A" w:rsidRDefault="000D245A" w:rsidP="00F12B25">
      <w:pPr>
        <w:jc w:val="both"/>
      </w:pPr>
    </w:p>
    <w:p w:rsidR="00F12B25" w:rsidRPr="002D2006" w:rsidRDefault="00F12B25" w:rsidP="00F12B25">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47" w:name="_Toc15372158"/>
      <w:r>
        <w:lastRenderedPageBreak/>
        <w:t>3.2.6. Сведения о деятельности отдельных категорий эмитентов эмиссионных ценных бумаг</w:t>
      </w:r>
      <w:bookmarkEnd w:id="47"/>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8" w:name="_Toc15372159"/>
      <w:r>
        <w:t>3.2.7. Дополнительные требования к эмитентам, основной деятельностью которых является добыча полезных ископаемых</w:t>
      </w:r>
      <w:bookmarkEnd w:id="48"/>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49" w:name="_Toc15372160"/>
      <w:r>
        <w:t>3.2.8. Дополнительные требования к эмитентам, основной деятельностью которых является оказание услуг связи</w:t>
      </w:r>
      <w:bookmarkEnd w:id="49"/>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50" w:name="_Toc15372161"/>
      <w:r w:rsidRPr="00193203">
        <w:t>3.3. Планы будущей деятельности эмитента</w:t>
      </w:r>
      <w:bookmarkEnd w:id="50"/>
    </w:p>
    <w:p w:rsidR="00DC3A0D" w:rsidRPr="000D22F5" w:rsidRDefault="00DC3A0D" w:rsidP="005712AB">
      <w:pPr>
        <w:jc w:val="both"/>
        <w:rPr>
          <w:rStyle w:val="Subst"/>
        </w:rPr>
      </w:pPr>
      <w:r w:rsidRPr="000D22F5">
        <w:rPr>
          <w:rStyle w:val="Subst"/>
        </w:rPr>
        <w:t xml:space="preserve">Основными приоритетами </w:t>
      </w:r>
      <w:proofErr w:type="gramStart"/>
      <w:r w:rsidRPr="000D22F5">
        <w:rPr>
          <w:rStyle w:val="Subst"/>
        </w:rPr>
        <w:t>реализации проектов Программы Поддержания действующих мощностей</w:t>
      </w:r>
      <w:proofErr w:type="gramEnd"/>
      <w:r w:rsidRPr="000D22F5">
        <w:rPr>
          <w:rStyle w:val="Subst"/>
        </w:rPr>
        <w:t xml:space="preserve"> в 2019 году остаются: </w:t>
      </w:r>
    </w:p>
    <w:p w:rsidR="00DC3A0D" w:rsidRPr="000D22F5" w:rsidRDefault="005712AB" w:rsidP="005712AB">
      <w:pPr>
        <w:jc w:val="both"/>
        <w:rPr>
          <w:rStyle w:val="Subst"/>
        </w:rPr>
      </w:pPr>
      <w:r>
        <w:rPr>
          <w:rStyle w:val="Subst"/>
        </w:rPr>
        <w:t xml:space="preserve">- </w:t>
      </w:r>
      <w:r w:rsidR="00DC3A0D" w:rsidRPr="000D22F5">
        <w:rPr>
          <w:rStyle w:val="Subst"/>
        </w:rPr>
        <w:t>приведение к действующим нормам и правилам (устранение замечаний контролирующих органов и выявленных отклонений от требований);</w:t>
      </w:r>
    </w:p>
    <w:p w:rsidR="00DC3A0D" w:rsidRPr="000D22F5" w:rsidRDefault="005712AB" w:rsidP="005712AB">
      <w:pPr>
        <w:jc w:val="both"/>
        <w:rPr>
          <w:rStyle w:val="Subst"/>
        </w:rPr>
      </w:pPr>
      <w:r>
        <w:rPr>
          <w:rStyle w:val="Subst"/>
        </w:rPr>
        <w:t xml:space="preserve">- </w:t>
      </w:r>
      <w:r w:rsidR="00DC3A0D" w:rsidRPr="000D22F5">
        <w:rPr>
          <w:rStyle w:val="Subst"/>
        </w:rPr>
        <w:t>замена физически изношенного оборудования;</w:t>
      </w:r>
    </w:p>
    <w:p w:rsidR="00DC3A0D" w:rsidRPr="000D22F5" w:rsidRDefault="005712AB" w:rsidP="005712AB">
      <w:pPr>
        <w:jc w:val="both"/>
        <w:rPr>
          <w:rStyle w:val="Subst"/>
        </w:rPr>
      </w:pPr>
      <w:r>
        <w:rPr>
          <w:rStyle w:val="Subst"/>
        </w:rPr>
        <w:t xml:space="preserve">- </w:t>
      </w:r>
      <w:r w:rsidR="00DC3A0D" w:rsidRPr="000D22F5">
        <w:rPr>
          <w:rStyle w:val="Subst"/>
        </w:rPr>
        <w:t>целевые программы и прочие проекты (автоматизация производства, экология).</w:t>
      </w:r>
    </w:p>
    <w:p w:rsidR="00DC3A0D" w:rsidRPr="000D22F5" w:rsidRDefault="00DC3A0D" w:rsidP="005712AB">
      <w:pPr>
        <w:jc w:val="both"/>
        <w:rPr>
          <w:rStyle w:val="Subst"/>
        </w:rPr>
      </w:pPr>
      <w:r w:rsidRPr="000D22F5">
        <w:rPr>
          <w:rStyle w:val="Subst"/>
        </w:rPr>
        <w:t>В 2019г. продолжается реализация «Программы мероприятий по повышению операционной эффективности»</w:t>
      </w:r>
      <w:r>
        <w:rPr>
          <w:rStyle w:val="Subst"/>
        </w:rPr>
        <w:t>.</w:t>
      </w:r>
    </w:p>
    <w:p w:rsidR="00DC3A0D" w:rsidRPr="005712AB" w:rsidRDefault="00DC3A0D" w:rsidP="005712AB">
      <w:pPr>
        <w:jc w:val="both"/>
        <w:rPr>
          <w:b/>
          <w:i/>
        </w:rPr>
      </w:pPr>
      <w:r w:rsidRPr="00F3276B">
        <w:rPr>
          <w:rStyle w:val="Subst"/>
        </w:rPr>
        <w:t xml:space="preserve">В рамках </w:t>
      </w:r>
      <w:r w:rsidRPr="005712AB">
        <w:rPr>
          <w:b/>
          <w:i/>
        </w:rPr>
        <w:t>долгосрочных перспектив</w:t>
      </w:r>
      <w:r w:rsidRPr="005712AB">
        <w:rPr>
          <w:rStyle w:val="Subst"/>
          <w:b w:val="0"/>
          <w:i w:val="0"/>
        </w:rPr>
        <w:t xml:space="preserve"> </w:t>
      </w:r>
      <w:r w:rsidRPr="005712AB">
        <w:rPr>
          <w:b/>
          <w:i/>
        </w:rPr>
        <w:t xml:space="preserve">приоритетными направлениями остаются увеличение глубины переработки и увеличение выработки светлых нефтепродуктов.  </w:t>
      </w:r>
    </w:p>
    <w:p w:rsidR="00DC3A0D" w:rsidRPr="005712AB" w:rsidRDefault="00DC3A0D" w:rsidP="005712AB">
      <w:pPr>
        <w:jc w:val="both"/>
        <w:rPr>
          <w:b/>
          <w:bCs/>
          <w:i/>
          <w:iCs/>
        </w:rPr>
      </w:pPr>
      <w:r w:rsidRPr="005712AB">
        <w:rPr>
          <w:b/>
          <w:i/>
        </w:rPr>
        <w:t>К числу первоочередных задач относ</w:t>
      </w:r>
      <w:r w:rsidR="004C46CC" w:rsidRPr="005712AB">
        <w:rPr>
          <w:b/>
          <w:i/>
        </w:rPr>
        <w:t>я</w:t>
      </w:r>
      <w:r w:rsidRPr="005712AB">
        <w:rPr>
          <w:b/>
          <w:i/>
        </w:rPr>
        <w:t>тся:</w:t>
      </w:r>
    </w:p>
    <w:p w:rsidR="00DC3A0D" w:rsidRPr="005712AB" w:rsidRDefault="00DC3A0D" w:rsidP="005712AB">
      <w:pPr>
        <w:jc w:val="both"/>
        <w:rPr>
          <w:b/>
          <w:bCs/>
          <w:i/>
          <w:iCs/>
        </w:rPr>
      </w:pPr>
      <w:r w:rsidRPr="005712AB">
        <w:rPr>
          <w:b/>
          <w:i/>
        </w:rPr>
        <w:t>-  увеличение отбора вакуумного газойля до 96% от потенциала;</w:t>
      </w:r>
    </w:p>
    <w:p w:rsidR="00DC3A0D" w:rsidRPr="005712AB" w:rsidRDefault="00DC3A0D" w:rsidP="005712AB">
      <w:pPr>
        <w:jc w:val="both"/>
        <w:rPr>
          <w:b/>
          <w:bCs/>
          <w:i/>
          <w:iCs/>
        </w:rPr>
      </w:pPr>
      <w:r w:rsidRPr="005712AB">
        <w:rPr>
          <w:b/>
          <w:i/>
        </w:rPr>
        <w:t>- производство новых (улучшенных) марок дорожных битумов, соответствующих требованиям Межгосударственного стандарта ГОСТ 33133-2014 (МГС);</w:t>
      </w:r>
    </w:p>
    <w:p w:rsidR="00DC3A0D" w:rsidRPr="005712AB" w:rsidRDefault="00DC3A0D" w:rsidP="005712AB">
      <w:pPr>
        <w:jc w:val="both"/>
        <w:rPr>
          <w:b/>
          <w:bCs/>
          <w:i/>
          <w:iCs/>
        </w:rPr>
      </w:pPr>
      <w:r w:rsidRPr="005712AB">
        <w:rPr>
          <w:b/>
          <w:i/>
        </w:rPr>
        <w:t xml:space="preserve">- разработка Базового проекта в объеме FEED 2 по проекту «Строительство установки </w:t>
      </w:r>
      <w:proofErr w:type="spellStart"/>
      <w:r w:rsidRPr="005712AB">
        <w:rPr>
          <w:b/>
          <w:i/>
        </w:rPr>
        <w:t>гидроконверсии</w:t>
      </w:r>
      <w:proofErr w:type="spellEnd"/>
      <w:r w:rsidRPr="005712AB">
        <w:rPr>
          <w:b/>
          <w:i/>
        </w:rPr>
        <w:t xml:space="preserve"> вакуумного газойля»;</w:t>
      </w:r>
    </w:p>
    <w:p w:rsidR="00DC3A0D" w:rsidRPr="005712AB" w:rsidRDefault="00DC3A0D" w:rsidP="005712AB">
      <w:pPr>
        <w:jc w:val="both"/>
        <w:rPr>
          <w:b/>
          <w:bCs/>
          <w:i/>
          <w:iCs/>
        </w:rPr>
      </w:pPr>
      <w:r w:rsidRPr="005712AB">
        <w:rPr>
          <w:b/>
          <w:i/>
        </w:rPr>
        <w:t>-  выбор оптимальной технологии по переработке тяжелых остатков.</w:t>
      </w:r>
    </w:p>
    <w:p w:rsidR="00BF09A6" w:rsidRDefault="00BF09A6" w:rsidP="00BF09A6">
      <w:pPr>
        <w:pStyle w:val="20"/>
      </w:pPr>
      <w:bookmarkStart w:id="51" w:name="_Toc15372162"/>
      <w:r>
        <w:t>3.4. Участие эмитента в банковских группах, банковских холдингах, холдингах и ассоциациях</w:t>
      </w:r>
      <w:bookmarkEnd w:id="51"/>
    </w:p>
    <w:p w:rsidR="005C76B6" w:rsidRPr="00097DA3" w:rsidRDefault="005C76B6" w:rsidP="005C76B6">
      <w:pPr>
        <w:ind w:left="200"/>
      </w:pPr>
      <w:r w:rsidRPr="00097DA3">
        <w:t>Наименование группы, холдинга, концерна или ассоциации:</w:t>
      </w:r>
      <w:r w:rsidRPr="00097DA3">
        <w:rPr>
          <w:rStyle w:val="Subst"/>
          <w:bCs/>
          <w:iCs/>
        </w:rPr>
        <w:t xml:space="preserve"> Некоммерческая организация «Российская Ассоциация экспертных организаций техногенных объектов повышенной опасности (</w:t>
      </w:r>
      <w:proofErr w:type="spellStart"/>
      <w:r w:rsidRPr="00097DA3">
        <w:rPr>
          <w:rStyle w:val="Subst"/>
          <w:bCs/>
          <w:iCs/>
        </w:rPr>
        <w:t>Ростехэкспертиза</w:t>
      </w:r>
      <w:proofErr w:type="spellEnd"/>
      <w:r w:rsidRPr="00097DA3">
        <w:rPr>
          <w:rStyle w:val="Subst"/>
          <w:bCs/>
          <w:iCs/>
        </w:rPr>
        <w:t>)»</w:t>
      </w:r>
    </w:p>
    <w:p w:rsidR="005C76B6" w:rsidRPr="00097DA3" w:rsidRDefault="005C76B6" w:rsidP="005C76B6">
      <w:pPr>
        <w:ind w:left="200"/>
      </w:pPr>
      <w:proofErr w:type="spellStart"/>
      <w:proofErr w:type="gramStart"/>
      <w:r w:rsidRPr="00097DA3">
        <w:t>C</w:t>
      </w:r>
      <w:proofErr w:type="gramEnd"/>
      <w:r w:rsidRPr="00097DA3">
        <w:t>рок</w:t>
      </w:r>
      <w:proofErr w:type="spellEnd"/>
      <w:r w:rsidRPr="00097DA3">
        <w:t xml:space="preserve"> участия эмитента:</w:t>
      </w:r>
      <w:r w:rsidRPr="00097DA3">
        <w:rPr>
          <w:rStyle w:val="Subst"/>
          <w:bCs/>
          <w:iCs/>
        </w:rPr>
        <w:t xml:space="preserve"> с 2006 года</w:t>
      </w:r>
    </w:p>
    <w:p w:rsidR="005C76B6" w:rsidRDefault="005C76B6" w:rsidP="005C76B6">
      <w:pPr>
        <w:ind w:left="200"/>
      </w:pPr>
      <w:r w:rsidRPr="00097DA3">
        <w:t xml:space="preserve">Роль (место) и функции эмитента в организации: </w:t>
      </w:r>
      <w:r w:rsidRPr="00097DA3">
        <w:rPr>
          <w:rStyle w:val="Subst"/>
          <w:bCs/>
          <w:iCs/>
        </w:rPr>
        <w:t>Член ассоциации</w:t>
      </w:r>
    </w:p>
    <w:p w:rsidR="00BF09A6" w:rsidRDefault="00BF09A6" w:rsidP="00BF09A6">
      <w:pPr>
        <w:pStyle w:val="20"/>
      </w:pPr>
      <w:bookmarkStart w:id="52" w:name="_Toc15372163"/>
      <w:r>
        <w:t>3.5. Подконтрольные эмитенту организации, имеющие для него существенное значение</w:t>
      </w:r>
      <w:bookmarkEnd w:id="52"/>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3" w:name="_Toc15372164"/>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3"/>
    </w:p>
    <w:p w:rsidR="00C05E0F" w:rsidRDefault="00C05E0F" w:rsidP="00C05E0F">
      <w:pPr>
        <w:ind w:firstLine="284"/>
        <w:jc w:val="both"/>
        <w:rPr>
          <w:color w:val="000000" w:themeColor="text1"/>
        </w:rPr>
      </w:pPr>
    </w:p>
    <w:p w:rsidR="00C05E0F" w:rsidRPr="00FB22D4" w:rsidRDefault="00C05E0F" w:rsidP="00C05E0F">
      <w:pPr>
        <w:ind w:firstLine="284"/>
        <w:jc w:val="both"/>
        <w:rPr>
          <w:color w:val="000000" w:themeColor="text1"/>
        </w:rPr>
      </w:pPr>
      <w:r w:rsidRPr="00FB22D4">
        <w:rPr>
          <w:color w:val="000000" w:themeColor="text1"/>
        </w:rPr>
        <w:t xml:space="preserve">На </w:t>
      </w:r>
      <w:r w:rsidR="00D44C00">
        <w:rPr>
          <w:color w:val="000000" w:themeColor="text1"/>
        </w:rPr>
        <w:t>30.06</w:t>
      </w:r>
      <w:r w:rsidRPr="00FB22D4">
        <w:rPr>
          <w:color w:val="000000" w:themeColor="text1"/>
        </w:rPr>
        <w:t>.201</w:t>
      </w:r>
      <w:r w:rsidR="007B0F41">
        <w:rPr>
          <w:color w:val="000000" w:themeColor="text1"/>
        </w:rPr>
        <w:t>9</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15368E" w:rsidRPr="00FB22D4" w:rsidTr="001A69C1">
        <w:tc>
          <w:tcPr>
            <w:tcW w:w="3124" w:type="dxa"/>
          </w:tcPr>
          <w:p w:rsidR="0015368E" w:rsidRPr="00FB22D4" w:rsidRDefault="0015368E" w:rsidP="00674D76">
            <w:pPr>
              <w:ind w:firstLine="0"/>
              <w:jc w:val="left"/>
            </w:pPr>
            <w:r w:rsidRPr="00FB22D4">
              <w:t>Первая группа</w:t>
            </w:r>
          </w:p>
        </w:tc>
        <w:tc>
          <w:tcPr>
            <w:tcW w:w="3590" w:type="dxa"/>
          </w:tcPr>
          <w:p w:rsidR="0015368E" w:rsidRPr="001A5D27" w:rsidRDefault="0015368E" w:rsidP="00BB62A7">
            <w:pPr>
              <w:jc w:val="right"/>
              <w:rPr>
                <w:color w:val="000000"/>
              </w:rPr>
            </w:pPr>
            <w:r w:rsidRPr="001A5D27">
              <w:rPr>
                <w:color w:val="000000"/>
              </w:rPr>
              <w:t>45 538 730,40</w:t>
            </w:r>
          </w:p>
        </w:tc>
        <w:tc>
          <w:tcPr>
            <w:tcW w:w="2410" w:type="dxa"/>
          </w:tcPr>
          <w:p w:rsidR="0015368E" w:rsidRPr="001A5D27" w:rsidRDefault="0015368E" w:rsidP="00BB62A7">
            <w:pPr>
              <w:jc w:val="right"/>
              <w:rPr>
                <w:color w:val="000000"/>
              </w:rPr>
            </w:pPr>
            <w:r w:rsidRPr="001A5D27">
              <w:rPr>
                <w:color w:val="000000"/>
              </w:rPr>
              <w:t>44 923 984,05</w:t>
            </w:r>
          </w:p>
        </w:tc>
      </w:tr>
      <w:tr w:rsidR="0015368E" w:rsidRPr="00FB22D4" w:rsidTr="001A69C1">
        <w:tc>
          <w:tcPr>
            <w:tcW w:w="3124" w:type="dxa"/>
          </w:tcPr>
          <w:p w:rsidR="0015368E" w:rsidRPr="00FB22D4" w:rsidRDefault="0015368E" w:rsidP="00674D76">
            <w:pPr>
              <w:ind w:firstLine="0"/>
              <w:jc w:val="left"/>
            </w:pPr>
            <w:r w:rsidRPr="00FB22D4">
              <w:t>Вторая группа</w:t>
            </w:r>
          </w:p>
        </w:tc>
        <w:tc>
          <w:tcPr>
            <w:tcW w:w="3590" w:type="dxa"/>
          </w:tcPr>
          <w:p w:rsidR="0015368E" w:rsidRPr="001A5D27" w:rsidRDefault="0015368E" w:rsidP="00BB62A7">
            <w:pPr>
              <w:jc w:val="right"/>
              <w:rPr>
                <w:color w:val="000000"/>
              </w:rPr>
            </w:pPr>
            <w:r w:rsidRPr="001A5D27">
              <w:rPr>
                <w:color w:val="000000"/>
              </w:rPr>
              <w:t>4 126 461 452,36</w:t>
            </w:r>
          </w:p>
        </w:tc>
        <w:tc>
          <w:tcPr>
            <w:tcW w:w="2410" w:type="dxa"/>
          </w:tcPr>
          <w:p w:rsidR="0015368E" w:rsidRPr="001A5D27" w:rsidRDefault="0015368E" w:rsidP="00BB62A7">
            <w:pPr>
              <w:jc w:val="right"/>
              <w:rPr>
                <w:color w:val="000000"/>
              </w:rPr>
            </w:pPr>
            <w:r w:rsidRPr="001A5D27">
              <w:rPr>
                <w:color w:val="000000"/>
              </w:rPr>
              <w:t>4 073 731 794,49</w:t>
            </w:r>
          </w:p>
        </w:tc>
      </w:tr>
      <w:tr w:rsidR="0015368E" w:rsidRPr="00FB22D4" w:rsidTr="001A69C1">
        <w:tc>
          <w:tcPr>
            <w:tcW w:w="3124" w:type="dxa"/>
          </w:tcPr>
          <w:p w:rsidR="0015368E" w:rsidRPr="00FB22D4" w:rsidRDefault="0015368E" w:rsidP="00674D76">
            <w:pPr>
              <w:ind w:firstLine="0"/>
              <w:jc w:val="left"/>
            </w:pPr>
            <w:r w:rsidRPr="00FB22D4">
              <w:t>Третья группа</w:t>
            </w:r>
          </w:p>
        </w:tc>
        <w:tc>
          <w:tcPr>
            <w:tcW w:w="3590" w:type="dxa"/>
          </w:tcPr>
          <w:p w:rsidR="0015368E" w:rsidRPr="001A5D27" w:rsidRDefault="0015368E" w:rsidP="00BB62A7">
            <w:pPr>
              <w:jc w:val="right"/>
              <w:rPr>
                <w:color w:val="000000"/>
              </w:rPr>
            </w:pPr>
            <w:r w:rsidRPr="001A5D27">
              <w:rPr>
                <w:color w:val="000000"/>
              </w:rPr>
              <w:t>3 202 994 085,00</w:t>
            </w:r>
          </w:p>
        </w:tc>
        <w:tc>
          <w:tcPr>
            <w:tcW w:w="2410" w:type="dxa"/>
          </w:tcPr>
          <w:p w:rsidR="0015368E" w:rsidRPr="001A5D27" w:rsidRDefault="0015368E" w:rsidP="00BB62A7">
            <w:pPr>
              <w:jc w:val="right"/>
              <w:rPr>
                <w:color w:val="000000"/>
              </w:rPr>
            </w:pPr>
            <w:r w:rsidRPr="001A5D27">
              <w:rPr>
                <w:color w:val="000000"/>
              </w:rPr>
              <w:t>2 535 555 083,78</w:t>
            </w:r>
          </w:p>
        </w:tc>
      </w:tr>
      <w:tr w:rsidR="0015368E" w:rsidRPr="00FB22D4" w:rsidTr="001A69C1">
        <w:tc>
          <w:tcPr>
            <w:tcW w:w="3124" w:type="dxa"/>
          </w:tcPr>
          <w:p w:rsidR="0015368E" w:rsidRPr="00FB22D4" w:rsidRDefault="0015368E" w:rsidP="00674D76">
            <w:pPr>
              <w:ind w:firstLine="0"/>
              <w:jc w:val="left"/>
            </w:pPr>
            <w:r w:rsidRPr="00FB22D4">
              <w:t>Четвертая группа</w:t>
            </w:r>
          </w:p>
        </w:tc>
        <w:tc>
          <w:tcPr>
            <w:tcW w:w="3590" w:type="dxa"/>
          </w:tcPr>
          <w:p w:rsidR="0015368E" w:rsidRPr="001A5D27" w:rsidRDefault="0015368E" w:rsidP="00BB62A7">
            <w:pPr>
              <w:jc w:val="right"/>
              <w:rPr>
                <w:color w:val="000000"/>
              </w:rPr>
            </w:pPr>
            <w:r w:rsidRPr="001A5D27">
              <w:rPr>
                <w:color w:val="000000"/>
              </w:rPr>
              <w:t>7 525 949 347,44</w:t>
            </w:r>
          </w:p>
        </w:tc>
        <w:tc>
          <w:tcPr>
            <w:tcW w:w="2410" w:type="dxa"/>
          </w:tcPr>
          <w:p w:rsidR="0015368E" w:rsidRPr="001A5D27" w:rsidRDefault="0015368E" w:rsidP="00BB62A7">
            <w:pPr>
              <w:jc w:val="right"/>
              <w:rPr>
                <w:color w:val="000000"/>
              </w:rPr>
            </w:pPr>
            <w:r w:rsidRPr="001A5D27">
              <w:rPr>
                <w:color w:val="000000"/>
              </w:rPr>
              <w:t>4 402 614 203,30</w:t>
            </w:r>
          </w:p>
        </w:tc>
      </w:tr>
      <w:tr w:rsidR="0015368E" w:rsidRPr="00FB22D4" w:rsidTr="001A69C1">
        <w:tc>
          <w:tcPr>
            <w:tcW w:w="3124" w:type="dxa"/>
          </w:tcPr>
          <w:p w:rsidR="0015368E" w:rsidRPr="00FB22D4" w:rsidRDefault="0015368E" w:rsidP="00674D76">
            <w:pPr>
              <w:ind w:firstLine="0"/>
              <w:jc w:val="left"/>
            </w:pPr>
            <w:r w:rsidRPr="00FB22D4">
              <w:t>Пятая группа</w:t>
            </w:r>
          </w:p>
        </w:tc>
        <w:tc>
          <w:tcPr>
            <w:tcW w:w="3590" w:type="dxa"/>
          </w:tcPr>
          <w:p w:rsidR="0015368E" w:rsidRPr="001A5D27" w:rsidRDefault="0015368E" w:rsidP="00BB62A7">
            <w:pPr>
              <w:jc w:val="right"/>
              <w:rPr>
                <w:color w:val="000000"/>
              </w:rPr>
            </w:pPr>
            <w:r w:rsidRPr="001A5D27">
              <w:rPr>
                <w:color w:val="000000"/>
              </w:rPr>
              <w:t>4 035 776 567,93</w:t>
            </w:r>
          </w:p>
        </w:tc>
        <w:tc>
          <w:tcPr>
            <w:tcW w:w="2410" w:type="dxa"/>
          </w:tcPr>
          <w:p w:rsidR="0015368E" w:rsidRPr="001A5D27" w:rsidRDefault="0015368E" w:rsidP="00BB62A7">
            <w:pPr>
              <w:jc w:val="right"/>
              <w:rPr>
                <w:color w:val="000000"/>
              </w:rPr>
            </w:pPr>
            <w:r w:rsidRPr="001A5D27">
              <w:rPr>
                <w:color w:val="000000"/>
              </w:rPr>
              <w:t>3 027 457 118,53</w:t>
            </w:r>
          </w:p>
        </w:tc>
      </w:tr>
      <w:tr w:rsidR="0015368E" w:rsidRPr="00FB22D4" w:rsidTr="001A69C1">
        <w:tc>
          <w:tcPr>
            <w:tcW w:w="3124" w:type="dxa"/>
          </w:tcPr>
          <w:p w:rsidR="0015368E" w:rsidRPr="00FB22D4" w:rsidRDefault="0015368E" w:rsidP="00674D76">
            <w:pPr>
              <w:ind w:firstLine="0"/>
              <w:jc w:val="left"/>
            </w:pPr>
            <w:r w:rsidRPr="00FB22D4">
              <w:t>Шестая группа</w:t>
            </w:r>
          </w:p>
        </w:tc>
        <w:tc>
          <w:tcPr>
            <w:tcW w:w="3590" w:type="dxa"/>
          </w:tcPr>
          <w:p w:rsidR="0015368E" w:rsidRPr="001A5D27" w:rsidRDefault="0015368E" w:rsidP="00BB62A7">
            <w:pPr>
              <w:jc w:val="right"/>
              <w:rPr>
                <w:color w:val="000000"/>
              </w:rPr>
            </w:pPr>
            <w:r w:rsidRPr="001A5D27">
              <w:rPr>
                <w:color w:val="000000"/>
              </w:rPr>
              <w:t>2 552 340 473,32</w:t>
            </w:r>
          </w:p>
        </w:tc>
        <w:tc>
          <w:tcPr>
            <w:tcW w:w="2410" w:type="dxa"/>
          </w:tcPr>
          <w:p w:rsidR="0015368E" w:rsidRPr="001A5D27" w:rsidRDefault="0015368E" w:rsidP="00BB62A7">
            <w:pPr>
              <w:jc w:val="right"/>
              <w:rPr>
                <w:color w:val="000000"/>
              </w:rPr>
            </w:pPr>
            <w:r w:rsidRPr="001A5D27">
              <w:rPr>
                <w:color w:val="000000"/>
              </w:rPr>
              <w:t>1 446 334 574,47</w:t>
            </w:r>
          </w:p>
        </w:tc>
      </w:tr>
      <w:tr w:rsidR="0015368E" w:rsidRPr="00FB22D4" w:rsidTr="001A69C1">
        <w:tc>
          <w:tcPr>
            <w:tcW w:w="3124" w:type="dxa"/>
          </w:tcPr>
          <w:p w:rsidR="0015368E" w:rsidRPr="00FB22D4" w:rsidRDefault="0015368E" w:rsidP="00674D76">
            <w:pPr>
              <w:ind w:firstLine="0"/>
              <w:jc w:val="left"/>
            </w:pPr>
            <w:r w:rsidRPr="00FB22D4">
              <w:lastRenderedPageBreak/>
              <w:t>Седьмая группа</w:t>
            </w:r>
          </w:p>
        </w:tc>
        <w:tc>
          <w:tcPr>
            <w:tcW w:w="3590" w:type="dxa"/>
          </w:tcPr>
          <w:p w:rsidR="0015368E" w:rsidRPr="001A5D27" w:rsidRDefault="0015368E" w:rsidP="00BB62A7">
            <w:pPr>
              <w:jc w:val="right"/>
              <w:rPr>
                <w:color w:val="000000"/>
              </w:rPr>
            </w:pPr>
            <w:r w:rsidRPr="001A5D27">
              <w:rPr>
                <w:color w:val="000000"/>
              </w:rPr>
              <w:t>1 145 155 152,28</w:t>
            </w:r>
          </w:p>
        </w:tc>
        <w:tc>
          <w:tcPr>
            <w:tcW w:w="2410" w:type="dxa"/>
          </w:tcPr>
          <w:p w:rsidR="0015368E" w:rsidRPr="001A5D27" w:rsidRDefault="0015368E" w:rsidP="00BB62A7">
            <w:pPr>
              <w:jc w:val="right"/>
              <w:rPr>
                <w:color w:val="000000"/>
              </w:rPr>
            </w:pPr>
            <w:r w:rsidRPr="001A5D27">
              <w:rPr>
                <w:color w:val="000000"/>
              </w:rPr>
              <w:t>498 026 752,34</w:t>
            </w:r>
          </w:p>
        </w:tc>
      </w:tr>
      <w:tr w:rsidR="0015368E" w:rsidRPr="00FB22D4" w:rsidTr="001A69C1">
        <w:tc>
          <w:tcPr>
            <w:tcW w:w="3124" w:type="dxa"/>
          </w:tcPr>
          <w:p w:rsidR="0015368E" w:rsidRPr="00FB22D4" w:rsidRDefault="0015368E" w:rsidP="00674D76">
            <w:pPr>
              <w:ind w:firstLine="0"/>
              <w:jc w:val="left"/>
            </w:pPr>
            <w:r w:rsidRPr="00FB22D4">
              <w:t>Восьмая группа</w:t>
            </w:r>
          </w:p>
        </w:tc>
        <w:tc>
          <w:tcPr>
            <w:tcW w:w="3590" w:type="dxa"/>
          </w:tcPr>
          <w:p w:rsidR="0015368E" w:rsidRPr="001A5D27" w:rsidRDefault="0015368E" w:rsidP="00BB62A7">
            <w:pPr>
              <w:jc w:val="right"/>
              <w:rPr>
                <w:color w:val="000000"/>
              </w:rPr>
            </w:pPr>
            <w:r w:rsidRPr="001A5D27">
              <w:rPr>
                <w:color w:val="000000"/>
              </w:rPr>
              <w:t>348 119 672,10</w:t>
            </w:r>
          </w:p>
        </w:tc>
        <w:tc>
          <w:tcPr>
            <w:tcW w:w="2410" w:type="dxa"/>
          </w:tcPr>
          <w:p w:rsidR="0015368E" w:rsidRPr="001A5D27" w:rsidRDefault="0015368E" w:rsidP="00BB62A7">
            <w:pPr>
              <w:jc w:val="right"/>
              <w:rPr>
                <w:color w:val="000000"/>
              </w:rPr>
            </w:pPr>
            <w:r w:rsidRPr="001A5D27">
              <w:rPr>
                <w:color w:val="000000"/>
              </w:rPr>
              <w:t>119 551 757,95</w:t>
            </w:r>
          </w:p>
        </w:tc>
      </w:tr>
      <w:tr w:rsidR="0015368E" w:rsidRPr="00FB22D4" w:rsidTr="001A69C1">
        <w:tc>
          <w:tcPr>
            <w:tcW w:w="3124" w:type="dxa"/>
          </w:tcPr>
          <w:p w:rsidR="0015368E" w:rsidRPr="00FB22D4" w:rsidRDefault="0015368E" w:rsidP="00674D76">
            <w:pPr>
              <w:ind w:firstLine="0"/>
              <w:jc w:val="left"/>
            </w:pPr>
            <w:r w:rsidRPr="00FB22D4">
              <w:t>Девятая группа</w:t>
            </w:r>
          </w:p>
        </w:tc>
        <w:tc>
          <w:tcPr>
            <w:tcW w:w="3590" w:type="dxa"/>
          </w:tcPr>
          <w:p w:rsidR="0015368E" w:rsidRPr="001A5D27" w:rsidRDefault="0015368E" w:rsidP="00BB62A7">
            <w:pPr>
              <w:jc w:val="right"/>
              <w:rPr>
                <w:color w:val="000000"/>
              </w:rPr>
            </w:pPr>
            <w:r w:rsidRPr="001A5D27">
              <w:rPr>
                <w:color w:val="000000"/>
              </w:rPr>
              <w:t>558 405 918,65</w:t>
            </w:r>
          </w:p>
        </w:tc>
        <w:tc>
          <w:tcPr>
            <w:tcW w:w="2410" w:type="dxa"/>
          </w:tcPr>
          <w:p w:rsidR="0015368E" w:rsidRPr="001A5D27" w:rsidRDefault="0015368E" w:rsidP="00BB62A7">
            <w:pPr>
              <w:jc w:val="right"/>
              <w:rPr>
                <w:color w:val="000000"/>
              </w:rPr>
            </w:pPr>
            <w:r w:rsidRPr="001A5D27">
              <w:rPr>
                <w:color w:val="000000"/>
              </w:rPr>
              <w:t>338 105 261,93</w:t>
            </w:r>
          </w:p>
        </w:tc>
      </w:tr>
      <w:tr w:rsidR="0015368E" w:rsidRPr="00FB22D4" w:rsidTr="001A69C1">
        <w:tc>
          <w:tcPr>
            <w:tcW w:w="3124" w:type="dxa"/>
          </w:tcPr>
          <w:p w:rsidR="0015368E" w:rsidRPr="00FB22D4" w:rsidRDefault="0015368E" w:rsidP="00674D76">
            <w:pPr>
              <w:ind w:firstLine="0"/>
              <w:jc w:val="left"/>
            </w:pPr>
            <w:r w:rsidRPr="00FB22D4">
              <w:t>Десятая группа</w:t>
            </w:r>
          </w:p>
        </w:tc>
        <w:tc>
          <w:tcPr>
            <w:tcW w:w="3590" w:type="dxa"/>
          </w:tcPr>
          <w:p w:rsidR="0015368E" w:rsidRPr="001A5D27" w:rsidRDefault="0015368E" w:rsidP="00BB62A7">
            <w:pPr>
              <w:jc w:val="right"/>
              <w:rPr>
                <w:color w:val="000000"/>
              </w:rPr>
            </w:pPr>
            <w:r w:rsidRPr="001A5D27">
              <w:rPr>
                <w:color w:val="000000"/>
              </w:rPr>
              <w:t>3 862 208 920,49</w:t>
            </w:r>
          </w:p>
        </w:tc>
        <w:tc>
          <w:tcPr>
            <w:tcW w:w="2410" w:type="dxa"/>
          </w:tcPr>
          <w:p w:rsidR="0015368E" w:rsidRPr="001A5D27" w:rsidRDefault="0015368E" w:rsidP="00BB62A7">
            <w:pPr>
              <w:jc w:val="right"/>
              <w:rPr>
                <w:color w:val="000000"/>
              </w:rPr>
            </w:pPr>
            <w:r w:rsidRPr="001A5D27">
              <w:rPr>
                <w:color w:val="000000"/>
              </w:rPr>
              <w:t>1 024 594 000,14</w:t>
            </w:r>
          </w:p>
        </w:tc>
      </w:tr>
      <w:tr w:rsidR="0015368E" w:rsidRPr="00FB22D4" w:rsidTr="001A69C1">
        <w:tc>
          <w:tcPr>
            <w:tcW w:w="3124" w:type="dxa"/>
          </w:tcPr>
          <w:p w:rsidR="0015368E" w:rsidRPr="00FB22D4" w:rsidRDefault="0015368E" w:rsidP="00674D76">
            <w:pPr>
              <w:ind w:firstLine="0"/>
              <w:jc w:val="left"/>
            </w:pPr>
            <w:r w:rsidRPr="00FB22D4">
              <w:t>Одиннадцатая группа</w:t>
            </w:r>
          </w:p>
        </w:tc>
        <w:tc>
          <w:tcPr>
            <w:tcW w:w="3590" w:type="dxa"/>
          </w:tcPr>
          <w:p w:rsidR="0015368E" w:rsidRPr="001A5D27" w:rsidRDefault="0015368E" w:rsidP="00BB62A7">
            <w:pPr>
              <w:jc w:val="right"/>
              <w:rPr>
                <w:color w:val="000000"/>
              </w:rPr>
            </w:pPr>
            <w:r w:rsidRPr="001A5D27">
              <w:rPr>
                <w:color w:val="000000"/>
              </w:rPr>
              <w:t>603 003 098,13</w:t>
            </w:r>
          </w:p>
        </w:tc>
        <w:tc>
          <w:tcPr>
            <w:tcW w:w="2410" w:type="dxa"/>
          </w:tcPr>
          <w:p w:rsidR="0015368E" w:rsidRPr="001A5D27" w:rsidRDefault="0015368E" w:rsidP="00BB62A7">
            <w:pPr>
              <w:jc w:val="right"/>
              <w:rPr>
                <w:color w:val="000000"/>
              </w:rPr>
            </w:pPr>
            <w:r w:rsidRPr="001A5D27">
              <w:rPr>
                <w:color w:val="000000"/>
              </w:rPr>
              <w:t>511 192 927,84</w:t>
            </w:r>
          </w:p>
        </w:tc>
      </w:tr>
      <w:tr w:rsidR="0015368E" w:rsidRPr="00FB22D4" w:rsidTr="00674D76">
        <w:tc>
          <w:tcPr>
            <w:tcW w:w="3124" w:type="dxa"/>
            <w:tcBorders>
              <w:bottom w:val="double" w:sz="4" w:space="0" w:color="auto"/>
            </w:tcBorders>
          </w:tcPr>
          <w:p w:rsidR="0015368E" w:rsidRPr="00FB22D4" w:rsidRDefault="0015368E" w:rsidP="00674D76">
            <w:pPr>
              <w:ind w:firstLine="0"/>
              <w:jc w:val="left"/>
            </w:pPr>
            <w:r w:rsidRPr="00FB22D4">
              <w:t>Итого:</w:t>
            </w:r>
          </w:p>
        </w:tc>
        <w:tc>
          <w:tcPr>
            <w:tcW w:w="3590" w:type="dxa"/>
            <w:tcBorders>
              <w:bottom w:val="double" w:sz="4" w:space="0" w:color="auto"/>
            </w:tcBorders>
          </w:tcPr>
          <w:p w:rsidR="0015368E" w:rsidRPr="001A5D27" w:rsidRDefault="0015368E" w:rsidP="00BB62A7">
            <w:pPr>
              <w:jc w:val="right"/>
              <w:rPr>
                <w:color w:val="000000"/>
              </w:rPr>
            </w:pPr>
            <w:r w:rsidRPr="001A5D27">
              <w:rPr>
                <w:color w:val="000000"/>
              </w:rPr>
              <w:t>28 005 953 418,10</w:t>
            </w:r>
          </w:p>
        </w:tc>
        <w:tc>
          <w:tcPr>
            <w:tcW w:w="2410" w:type="dxa"/>
            <w:tcBorders>
              <w:bottom w:val="double" w:sz="4" w:space="0" w:color="auto"/>
            </w:tcBorders>
          </w:tcPr>
          <w:p w:rsidR="0015368E" w:rsidRPr="001A5D27" w:rsidRDefault="0015368E" w:rsidP="0015368E">
            <w:pPr>
              <w:ind w:firstLine="0"/>
              <w:jc w:val="right"/>
              <w:rPr>
                <w:color w:val="000000"/>
              </w:rPr>
            </w:pPr>
            <w:r w:rsidRPr="001A5D27">
              <w:rPr>
                <w:color w:val="000000"/>
              </w:rPr>
              <w:t>18 022 087 458,82</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294C9F" w:rsidRPr="00C57B67" w:rsidRDefault="00294C9F" w:rsidP="00294C9F">
      <w:pPr>
        <w:jc w:val="both"/>
        <w:outlineLvl w:val="0"/>
      </w:pPr>
      <w:r w:rsidRPr="00C57B67">
        <w:rPr>
          <w:rStyle w:val="Subst"/>
        </w:rPr>
        <w:t xml:space="preserve">На 2019 </w:t>
      </w:r>
      <w:r w:rsidRPr="00F3276B">
        <w:rPr>
          <w:rStyle w:val="Subst"/>
        </w:rPr>
        <w:t xml:space="preserve">год в рамках инвестиционной деятельности запланирован ввод основных средств на сумму </w:t>
      </w:r>
      <w:r w:rsidRPr="00C57B67">
        <w:rPr>
          <w:rStyle w:val="Subst"/>
        </w:rPr>
        <w:t>1 385 млн</w:t>
      </w:r>
      <w:r w:rsidRPr="00F3276B">
        <w:rPr>
          <w:rStyle w:val="Subst"/>
        </w:rPr>
        <w:t>. руб.</w:t>
      </w:r>
      <w:r w:rsidRPr="00F3276B">
        <w:rPr>
          <w:rStyle w:val="Subst"/>
          <w:b w:val="0"/>
        </w:rPr>
        <w:t xml:space="preserve"> </w:t>
      </w:r>
      <w:r w:rsidRPr="00F3276B">
        <w:rPr>
          <w:rStyle w:val="Subst"/>
        </w:rPr>
        <w:t xml:space="preserve">(с НДС), в </w:t>
      </w:r>
      <w:proofErr w:type="spellStart"/>
      <w:r w:rsidRPr="00F3276B">
        <w:rPr>
          <w:rStyle w:val="Subst"/>
        </w:rPr>
        <w:t>т.ч</w:t>
      </w:r>
      <w:proofErr w:type="spellEnd"/>
      <w:r w:rsidRPr="00F3276B">
        <w:rPr>
          <w:rStyle w:val="Subst"/>
        </w:rPr>
        <w:t xml:space="preserve">. </w:t>
      </w:r>
      <w:r>
        <w:rPr>
          <w:rStyle w:val="Subst"/>
        </w:rPr>
        <w:t>внедрение НМА</w:t>
      </w:r>
      <w:r w:rsidRPr="00F3276B">
        <w:rPr>
          <w:rStyle w:val="Subst"/>
        </w:rPr>
        <w:t xml:space="preserve"> </w:t>
      </w:r>
      <w:r>
        <w:rPr>
          <w:rStyle w:val="Subst"/>
        </w:rPr>
        <w:t xml:space="preserve">на сумму 58 млн. руб. и  </w:t>
      </w:r>
      <w:r w:rsidRPr="00F3276B">
        <w:rPr>
          <w:rStyle w:val="Subst"/>
        </w:rPr>
        <w:t xml:space="preserve">замена физически изношенного оборудования на сумму </w:t>
      </w:r>
      <w:r w:rsidRPr="00C57B67">
        <w:rPr>
          <w:rStyle w:val="Subst"/>
        </w:rPr>
        <w:t>141</w:t>
      </w:r>
      <w:r>
        <w:rPr>
          <w:rStyle w:val="Subst"/>
          <w:color w:val="FF0000"/>
        </w:rPr>
        <w:t xml:space="preserve"> </w:t>
      </w:r>
      <w:r w:rsidRPr="00F3276B">
        <w:rPr>
          <w:rStyle w:val="Subst"/>
        </w:rPr>
        <w:t>млн. руб.</w:t>
      </w:r>
      <w:r>
        <w:rPr>
          <w:rStyle w:val="Subst"/>
        </w:rPr>
        <w:t xml:space="preserve"> (с НДС).</w:t>
      </w:r>
    </w:p>
    <w:p w:rsidR="00E01DE8" w:rsidRPr="004F7F2A" w:rsidRDefault="00E01DE8" w:rsidP="001C6950">
      <w:pPr>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150948" w:rsidRPr="001C7509" w:rsidRDefault="00150948" w:rsidP="00150948">
      <w:pPr>
        <w:jc w:val="both"/>
        <w:rPr>
          <w:rStyle w:val="subst0"/>
        </w:rPr>
      </w:pPr>
      <w:r w:rsidRPr="001C7509">
        <w:rPr>
          <w:rStyle w:val="subst0"/>
        </w:rPr>
        <w:t>В краткосрочную аренду переданы следующие объекты основных средств:</w:t>
      </w:r>
    </w:p>
    <w:p w:rsidR="00150948" w:rsidRPr="001C7509" w:rsidRDefault="00150948" w:rsidP="00150948">
      <w:pPr>
        <w:jc w:val="both"/>
        <w:rPr>
          <w:b/>
          <w:bCs/>
          <w:i/>
          <w:iCs/>
        </w:rPr>
      </w:pPr>
      <w:r w:rsidRPr="001C7509">
        <w:rPr>
          <w:b/>
          <w:bCs/>
          <w:i/>
          <w:iCs/>
        </w:rPr>
        <w:t xml:space="preserve">- нежилые помещения общей площадью 109,8 </w:t>
      </w:r>
      <w:proofErr w:type="spellStart"/>
      <w:r w:rsidRPr="001C7509">
        <w:rPr>
          <w:b/>
          <w:bCs/>
          <w:i/>
          <w:iCs/>
        </w:rPr>
        <w:t>кв.м</w:t>
      </w:r>
      <w:proofErr w:type="spellEnd"/>
      <w:r w:rsidRPr="001C7509">
        <w:rPr>
          <w:b/>
          <w:bCs/>
          <w:i/>
          <w:iCs/>
        </w:rPr>
        <w:t>. общей балансовой стоимостью  23 830,91 руб. на срок 01.02.2019-31.12.2019;</w:t>
      </w:r>
    </w:p>
    <w:p w:rsidR="00150948" w:rsidRPr="001C7509" w:rsidRDefault="00150948" w:rsidP="00150948">
      <w:pPr>
        <w:jc w:val="both"/>
        <w:rPr>
          <w:b/>
          <w:bCs/>
          <w:i/>
          <w:iCs/>
        </w:rPr>
      </w:pPr>
      <w:r w:rsidRPr="001C7509">
        <w:rPr>
          <w:rStyle w:val="subst0"/>
        </w:rPr>
        <w:t xml:space="preserve">- движимое имущество  (мебель, оборудование, оргтехника)  общей  балансовой  стоимостью 589 993,42 </w:t>
      </w:r>
      <w:r w:rsidRPr="001C7509">
        <w:rPr>
          <w:b/>
          <w:bCs/>
          <w:i/>
          <w:iCs/>
        </w:rPr>
        <w:t>руб. на срок 01.01.2019-31.12.2021;</w:t>
      </w:r>
    </w:p>
    <w:p w:rsidR="00150948" w:rsidRPr="001C7509" w:rsidRDefault="00150948" w:rsidP="00150948">
      <w:pPr>
        <w:jc w:val="both"/>
        <w:rPr>
          <w:rStyle w:val="subst0"/>
        </w:rPr>
      </w:pPr>
      <w:r w:rsidRPr="001C7509">
        <w:rPr>
          <w:rStyle w:val="subst0"/>
        </w:rPr>
        <w:t>-</w:t>
      </w:r>
      <w:r w:rsidRPr="001C7509">
        <w:rPr>
          <w:rFonts w:ascii="Arial" w:hAnsi="Arial" w:cs="Arial"/>
        </w:rPr>
        <w:t xml:space="preserve"> </w:t>
      </w:r>
      <w:r w:rsidRPr="001C7509">
        <w:rPr>
          <w:rStyle w:val="subst0"/>
        </w:rPr>
        <w:t xml:space="preserve">нежилое помещение общей площадью 8,6 </w:t>
      </w:r>
      <w:proofErr w:type="spellStart"/>
      <w:r w:rsidRPr="001C7509">
        <w:rPr>
          <w:rStyle w:val="subst0"/>
        </w:rPr>
        <w:t>кв.м</w:t>
      </w:r>
      <w:proofErr w:type="spellEnd"/>
      <w:r w:rsidRPr="001C7509">
        <w:rPr>
          <w:rStyle w:val="subst0"/>
        </w:rPr>
        <w:t>. и движимое имущество (мебель)  общей балансовой стоимостью 26 291,83 руб. на срок 01.12.2018-31.10.2019;</w:t>
      </w:r>
    </w:p>
    <w:p w:rsidR="00150948" w:rsidRPr="001C7509" w:rsidRDefault="00150948" w:rsidP="00150948">
      <w:pPr>
        <w:jc w:val="both"/>
        <w:rPr>
          <w:rStyle w:val="subst0"/>
        </w:rPr>
      </w:pPr>
      <w:r w:rsidRPr="001C7509">
        <w:rPr>
          <w:rStyle w:val="subst0"/>
        </w:rPr>
        <w:t>-</w:t>
      </w:r>
      <w:r w:rsidRPr="001C7509">
        <w:rPr>
          <w:rFonts w:ascii="Arial" w:hAnsi="Arial" w:cs="Arial"/>
        </w:rPr>
        <w:t xml:space="preserve"> </w:t>
      </w:r>
      <w:r w:rsidRPr="001C7509">
        <w:rPr>
          <w:rStyle w:val="subst0"/>
        </w:rPr>
        <w:t xml:space="preserve">нежилые помещения общей площадью 309,9 </w:t>
      </w:r>
      <w:proofErr w:type="spellStart"/>
      <w:r w:rsidRPr="001C7509">
        <w:rPr>
          <w:rStyle w:val="subst0"/>
        </w:rPr>
        <w:t>кв.м</w:t>
      </w:r>
      <w:proofErr w:type="spellEnd"/>
      <w:r w:rsidRPr="001C7509">
        <w:rPr>
          <w:rStyle w:val="subst0"/>
        </w:rPr>
        <w:t>. общей балансовой стоимостью 774 497,45 руб. на срок 01.12.2018-31.10.2019;</w:t>
      </w:r>
    </w:p>
    <w:p w:rsidR="00150948" w:rsidRPr="001C7509" w:rsidRDefault="00150948" w:rsidP="00150948">
      <w:pPr>
        <w:jc w:val="both"/>
        <w:rPr>
          <w:rStyle w:val="subst0"/>
        </w:rPr>
      </w:pPr>
      <w:r w:rsidRPr="001C7509">
        <w:rPr>
          <w:rStyle w:val="subst0"/>
        </w:rPr>
        <w:t>-</w:t>
      </w:r>
      <w:r w:rsidRPr="001C7509">
        <w:rPr>
          <w:rFonts w:ascii="Arial" w:hAnsi="Arial" w:cs="Arial"/>
        </w:rPr>
        <w:t xml:space="preserve"> </w:t>
      </w:r>
      <w:r w:rsidRPr="001C7509">
        <w:rPr>
          <w:rStyle w:val="subst0"/>
        </w:rPr>
        <w:t>движимое имущество (мебель, оборудование)  общей балансовой стоимостью   391 555,55 руб. на срок 01.12.2018-31.10.2019;</w:t>
      </w:r>
    </w:p>
    <w:p w:rsidR="00150948" w:rsidRPr="001C7509" w:rsidRDefault="00150948" w:rsidP="00150948">
      <w:pPr>
        <w:jc w:val="both"/>
        <w:rPr>
          <w:rStyle w:val="subst0"/>
        </w:rPr>
      </w:pPr>
      <w:r w:rsidRPr="001C7509">
        <w:rPr>
          <w:rStyle w:val="subst0"/>
        </w:rPr>
        <w:t>-</w:t>
      </w:r>
      <w:r w:rsidRPr="001C7509">
        <w:rPr>
          <w:rFonts w:ascii="Arial" w:hAnsi="Arial" w:cs="Arial"/>
        </w:rPr>
        <w:t xml:space="preserve"> </w:t>
      </w:r>
      <w:r w:rsidRPr="001C7509">
        <w:rPr>
          <w:rStyle w:val="subst0"/>
        </w:rPr>
        <w:t>движимое имущество (автомобиль)  общей балансовой стоимостью 0,00 руб. на срок 01.03.2019-28.02.2020;</w:t>
      </w:r>
    </w:p>
    <w:p w:rsidR="00150948" w:rsidRPr="001C7509" w:rsidRDefault="00150948" w:rsidP="00150948">
      <w:pPr>
        <w:jc w:val="both"/>
        <w:rPr>
          <w:rStyle w:val="subst0"/>
        </w:rPr>
      </w:pPr>
      <w:r w:rsidRPr="001C7509">
        <w:rPr>
          <w:rStyle w:val="subst0"/>
        </w:rPr>
        <w:t xml:space="preserve">- нежилое здание общей площадью 260,40 </w:t>
      </w:r>
      <w:proofErr w:type="spellStart"/>
      <w:r w:rsidRPr="001C7509">
        <w:rPr>
          <w:rStyle w:val="subst0"/>
        </w:rPr>
        <w:t>кв</w:t>
      </w:r>
      <w:proofErr w:type="gramStart"/>
      <w:r w:rsidRPr="001C7509">
        <w:rPr>
          <w:rStyle w:val="subst0"/>
        </w:rPr>
        <w:t>.м</w:t>
      </w:r>
      <w:proofErr w:type="spellEnd"/>
      <w:proofErr w:type="gramEnd"/>
      <w:r w:rsidRPr="001C7509">
        <w:rPr>
          <w:rStyle w:val="subst0"/>
        </w:rPr>
        <w:t xml:space="preserve"> и движимое имущество (автоцистерна пожарная) общей  балансовой  стоимостью  513 702,49 руб. на срок 26.11.2018-25.10.2019;</w:t>
      </w:r>
    </w:p>
    <w:p w:rsidR="00150948" w:rsidRPr="001C7509" w:rsidRDefault="00150948" w:rsidP="00150948">
      <w:pPr>
        <w:jc w:val="both"/>
        <w:rPr>
          <w:rStyle w:val="subst0"/>
        </w:rPr>
      </w:pPr>
      <w:r w:rsidRPr="001C7509">
        <w:rPr>
          <w:rStyle w:val="subst0"/>
        </w:rPr>
        <w:t xml:space="preserve"> - нежилые помещения общей площадью 506,93 </w:t>
      </w:r>
      <w:proofErr w:type="spellStart"/>
      <w:r w:rsidRPr="001C7509">
        <w:rPr>
          <w:rStyle w:val="subst0"/>
        </w:rPr>
        <w:t>кв</w:t>
      </w:r>
      <w:proofErr w:type="gramStart"/>
      <w:r w:rsidRPr="001C7509">
        <w:rPr>
          <w:rStyle w:val="subst0"/>
        </w:rPr>
        <w:t>.м</w:t>
      </w:r>
      <w:proofErr w:type="spellEnd"/>
      <w:proofErr w:type="gramEnd"/>
      <w:r w:rsidRPr="001C7509">
        <w:rPr>
          <w:rStyle w:val="subst0"/>
        </w:rPr>
        <w:t xml:space="preserve"> и движимое имущество (мебель, оборудование) общей  балансовой  стоимостью   4 441 297,98 руб. на срок 05.03.2019-04.02.2020;</w:t>
      </w:r>
    </w:p>
    <w:p w:rsidR="00150948" w:rsidRPr="001C7509" w:rsidRDefault="00150948" w:rsidP="00150948">
      <w:pPr>
        <w:jc w:val="both"/>
        <w:rPr>
          <w:rStyle w:val="subst0"/>
        </w:rPr>
      </w:pPr>
      <w:r w:rsidRPr="001C7509">
        <w:rPr>
          <w:rStyle w:val="subst0"/>
        </w:rPr>
        <w:t>-недвижимое имущество (ж/д пути) общей протяженностью 2 877,18 м общей балансовой стоимостью 32 295 090,43 руб. на срок 01.10.2018-31.08.2019;</w:t>
      </w:r>
    </w:p>
    <w:p w:rsidR="00150948" w:rsidRPr="001C7509" w:rsidRDefault="00150948" w:rsidP="00150948">
      <w:pPr>
        <w:jc w:val="both"/>
        <w:rPr>
          <w:rStyle w:val="subst0"/>
        </w:rPr>
      </w:pPr>
      <w:r w:rsidRPr="001C7509">
        <w:rPr>
          <w:rStyle w:val="subst0"/>
        </w:rPr>
        <w:t xml:space="preserve">- нежилые помещения общей площадью 30,70 </w:t>
      </w:r>
      <w:proofErr w:type="spellStart"/>
      <w:r w:rsidRPr="001C7509">
        <w:rPr>
          <w:rStyle w:val="subst0"/>
        </w:rPr>
        <w:t>кв</w:t>
      </w:r>
      <w:proofErr w:type="gramStart"/>
      <w:r w:rsidRPr="001C7509">
        <w:rPr>
          <w:rStyle w:val="subst0"/>
        </w:rPr>
        <w:t>.м</w:t>
      </w:r>
      <w:proofErr w:type="spellEnd"/>
      <w:proofErr w:type="gramEnd"/>
      <w:r w:rsidRPr="001C7509">
        <w:rPr>
          <w:rStyle w:val="subst0"/>
        </w:rPr>
        <w:t xml:space="preserve"> общей  балансовой  стоимостью  1 188 735,64 руб. на срок 01.01.2019-30.11.2019;</w:t>
      </w:r>
    </w:p>
    <w:p w:rsidR="00150948" w:rsidRPr="001C7509" w:rsidRDefault="00150948" w:rsidP="00150948">
      <w:pPr>
        <w:jc w:val="both"/>
        <w:rPr>
          <w:rStyle w:val="subst0"/>
        </w:rPr>
      </w:pPr>
      <w:r w:rsidRPr="001C7509">
        <w:rPr>
          <w:rStyle w:val="subst0"/>
        </w:rPr>
        <w:t xml:space="preserve">- нежилые помещения площадью 41,33 </w:t>
      </w:r>
      <w:proofErr w:type="spellStart"/>
      <w:r w:rsidRPr="001C7509">
        <w:rPr>
          <w:rStyle w:val="subst0"/>
        </w:rPr>
        <w:t>кв</w:t>
      </w:r>
      <w:proofErr w:type="gramStart"/>
      <w:r w:rsidRPr="001C7509">
        <w:rPr>
          <w:rStyle w:val="subst0"/>
        </w:rPr>
        <w:t>.м</w:t>
      </w:r>
      <w:proofErr w:type="spellEnd"/>
      <w:proofErr w:type="gramEnd"/>
      <w:r w:rsidRPr="001C7509">
        <w:rPr>
          <w:rStyle w:val="subst0"/>
        </w:rPr>
        <w:t xml:space="preserve">  и движимое имущество (мебель) общей балансовой стоимостью 782 798,52 руб. на срок 27.08.2018-26.07.2019.</w:t>
      </w:r>
    </w:p>
    <w:p w:rsidR="00AC51D5" w:rsidRDefault="00AC51D5" w:rsidP="00AC51D5">
      <w:pPr>
        <w:ind w:left="142"/>
        <w:jc w:val="both"/>
        <w:rPr>
          <w:rStyle w:val="subst0"/>
        </w:rPr>
      </w:pPr>
    </w:p>
    <w:p w:rsidR="00BF09A6" w:rsidRDefault="00BF09A6" w:rsidP="00BF09A6">
      <w:pPr>
        <w:pStyle w:val="1"/>
        <w:spacing w:before="0"/>
      </w:pPr>
      <w:bookmarkStart w:id="54" w:name="_Toc15372165"/>
      <w:r>
        <w:t>IV. Сведения о финансово-хозяйственной деятельности эмитента</w:t>
      </w:r>
      <w:bookmarkEnd w:id="54"/>
    </w:p>
    <w:p w:rsidR="00BF09A6" w:rsidRDefault="00BF09A6" w:rsidP="00BF09A6">
      <w:pPr>
        <w:pStyle w:val="20"/>
      </w:pPr>
      <w:bookmarkStart w:id="55" w:name="_Toc15372166"/>
      <w:r w:rsidRPr="00664C49">
        <w:lastRenderedPageBreak/>
        <w:t>4.1. Результаты финансово-хозяйственной деятельности эмитента</w:t>
      </w:r>
      <w:bookmarkEnd w:id="55"/>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4A4EE7" w:rsidTr="00BF3D68">
        <w:trPr>
          <w:trHeight w:val="397"/>
        </w:trPr>
        <w:tc>
          <w:tcPr>
            <w:tcW w:w="5670"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1D0E10" w:rsidRPr="004A4EE7" w:rsidRDefault="001D0E10" w:rsidP="00584A5D">
            <w:pPr>
              <w:widowControl/>
              <w:autoSpaceDE/>
              <w:autoSpaceDN/>
              <w:adjustRightInd/>
              <w:spacing w:before="0" w:after="0"/>
              <w:jc w:val="center"/>
              <w:rPr>
                <w:b/>
                <w:bCs/>
              </w:rPr>
            </w:pPr>
            <w:r w:rsidRPr="004A4EE7">
              <w:rPr>
                <w:b/>
                <w:bCs/>
              </w:rPr>
              <w:t>201</w:t>
            </w:r>
            <w:r w:rsidR="00E0587C">
              <w:rPr>
                <w:b/>
                <w:bCs/>
              </w:rPr>
              <w:t>8</w:t>
            </w:r>
            <w:r w:rsidRPr="004A4EE7">
              <w:rPr>
                <w:b/>
                <w:bCs/>
              </w:rPr>
              <w:t xml:space="preserve">, </w:t>
            </w:r>
            <w:r w:rsidR="00584A5D">
              <w:rPr>
                <w:b/>
                <w:bCs/>
              </w:rPr>
              <w:t>6</w:t>
            </w:r>
            <w:r w:rsidRPr="004A4EE7">
              <w:rPr>
                <w:b/>
                <w:bCs/>
              </w:rPr>
              <w:t xml:space="preserve"> мес.</w:t>
            </w:r>
          </w:p>
        </w:tc>
        <w:tc>
          <w:tcPr>
            <w:tcW w:w="1559" w:type="dxa"/>
            <w:tcBorders>
              <w:top w:val="double" w:sz="4" w:space="0" w:color="auto"/>
            </w:tcBorders>
            <w:vAlign w:val="center"/>
            <w:hideMark/>
          </w:tcPr>
          <w:p w:rsidR="001D0E10" w:rsidRPr="004A4EE7" w:rsidRDefault="001D0E10" w:rsidP="00584A5D">
            <w:pPr>
              <w:widowControl/>
              <w:autoSpaceDE/>
              <w:autoSpaceDN/>
              <w:adjustRightInd/>
              <w:spacing w:before="0" w:after="0"/>
              <w:jc w:val="center"/>
              <w:rPr>
                <w:b/>
                <w:bCs/>
              </w:rPr>
            </w:pPr>
            <w:r w:rsidRPr="004A4EE7">
              <w:rPr>
                <w:b/>
                <w:bCs/>
              </w:rPr>
              <w:t>201</w:t>
            </w:r>
            <w:r w:rsidR="00E0587C">
              <w:rPr>
                <w:b/>
                <w:bCs/>
              </w:rPr>
              <w:t>9</w:t>
            </w:r>
            <w:r w:rsidRPr="004A4EE7">
              <w:rPr>
                <w:b/>
                <w:bCs/>
              </w:rPr>
              <w:t xml:space="preserve">, </w:t>
            </w:r>
            <w:r w:rsidR="00584A5D">
              <w:rPr>
                <w:b/>
                <w:bCs/>
              </w:rPr>
              <w:t>6</w:t>
            </w:r>
            <w:r w:rsidRPr="004A4EE7">
              <w:rPr>
                <w:b/>
                <w:bCs/>
              </w:rPr>
              <w:t xml:space="preserve"> мес.</w:t>
            </w:r>
          </w:p>
        </w:tc>
      </w:tr>
      <w:tr w:rsidR="00584A5D" w:rsidRPr="004A4EE7" w:rsidTr="00BF3D68">
        <w:trPr>
          <w:trHeight w:val="229"/>
        </w:trPr>
        <w:tc>
          <w:tcPr>
            <w:tcW w:w="5670" w:type="dxa"/>
            <w:vAlign w:val="center"/>
            <w:hideMark/>
          </w:tcPr>
          <w:p w:rsidR="00584A5D" w:rsidRPr="004A4EE7" w:rsidRDefault="00584A5D" w:rsidP="00BF3D68">
            <w:pPr>
              <w:widowControl/>
              <w:autoSpaceDE/>
              <w:autoSpaceDN/>
              <w:adjustRightInd/>
              <w:spacing w:before="0" w:after="0"/>
            </w:pPr>
            <w:r w:rsidRPr="004A4EE7">
              <w:t>Норма чистой прибыли, %</w:t>
            </w:r>
          </w:p>
        </w:tc>
        <w:tc>
          <w:tcPr>
            <w:tcW w:w="1560" w:type="dxa"/>
            <w:noWrap/>
            <w:vAlign w:val="center"/>
            <w:hideMark/>
          </w:tcPr>
          <w:p w:rsidR="00584A5D" w:rsidRPr="00C1520B" w:rsidRDefault="00584A5D" w:rsidP="00BB62A7">
            <w:pPr>
              <w:widowControl/>
              <w:autoSpaceDE/>
              <w:autoSpaceDN/>
              <w:adjustRightInd/>
              <w:spacing w:before="0" w:after="0"/>
              <w:jc w:val="center"/>
            </w:pPr>
            <w:r w:rsidRPr="00C1520B">
              <w:t>32,50</w:t>
            </w:r>
          </w:p>
        </w:tc>
        <w:tc>
          <w:tcPr>
            <w:tcW w:w="1559" w:type="dxa"/>
            <w:noWrap/>
            <w:vAlign w:val="center"/>
          </w:tcPr>
          <w:p w:rsidR="00584A5D" w:rsidRPr="00FC71E3" w:rsidRDefault="00584A5D" w:rsidP="006E03C6">
            <w:pPr>
              <w:jc w:val="center"/>
            </w:pPr>
            <w:r w:rsidRPr="00FC71E3">
              <w:t>46,6</w:t>
            </w:r>
            <w:r w:rsidR="006E03C6">
              <w:t>3</w:t>
            </w:r>
          </w:p>
        </w:tc>
      </w:tr>
      <w:tr w:rsidR="00584A5D" w:rsidRPr="004A4EE7" w:rsidTr="00BF3D68">
        <w:trPr>
          <w:trHeight w:val="275"/>
        </w:trPr>
        <w:tc>
          <w:tcPr>
            <w:tcW w:w="5670" w:type="dxa"/>
            <w:vAlign w:val="center"/>
            <w:hideMark/>
          </w:tcPr>
          <w:p w:rsidR="00584A5D" w:rsidRPr="004A4EE7" w:rsidRDefault="00584A5D" w:rsidP="00BF3D68">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584A5D" w:rsidRPr="00C1520B" w:rsidRDefault="00584A5D" w:rsidP="00BB62A7">
            <w:pPr>
              <w:widowControl/>
              <w:autoSpaceDE/>
              <w:autoSpaceDN/>
              <w:adjustRightInd/>
              <w:spacing w:before="0" w:after="0"/>
              <w:jc w:val="center"/>
            </w:pPr>
            <w:r w:rsidRPr="00C1520B">
              <w:t>0,21</w:t>
            </w:r>
          </w:p>
        </w:tc>
        <w:tc>
          <w:tcPr>
            <w:tcW w:w="1559" w:type="dxa"/>
            <w:noWrap/>
            <w:vAlign w:val="center"/>
          </w:tcPr>
          <w:p w:rsidR="00584A5D" w:rsidRPr="00FC71E3" w:rsidRDefault="00584A5D" w:rsidP="006E03C6">
            <w:pPr>
              <w:jc w:val="center"/>
            </w:pPr>
            <w:r w:rsidRPr="00FC71E3">
              <w:t>0,</w:t>
            </w:r>
            <w:r w:rsidR="006E03C6">
              <w:t>24</w:t>
            </w:r>
          </w:p>
        </w:tc>
      </w:tr>
      <w:tr w:rsidR="00584A5D" w:rsidRPr="004A4EE7" w:rsidTr="00BF3D68">
        <w:trPr>
          <w:trHeight w:val="279"/>
        </w:trPr>
        <w:tc>
          <w:tcPr>
            <w:tcW w:w="5670" w:type="dxa"/>
            <w:vAlign w:val="center"/>
            <w:hideMark/>
          </w:tcPr>
          <w:p w:rsidR="00584A5D" w:rsidRPr="004A4EE7" w:rsidRDefault="00584A5D" w:rsidP="00BF3D68">
            <w:pPr>
              <w:widowControl/>
              <w:autoSpaceDE/>
              <w:autoSpaceDN/>
              <w:adjustRightInd/>
              <w:spacing w:before="0" w:after="0"/>
            </w:pPr>
            <w:r w:rsidRPr="004A4EE7">
              <w:t>Рентабельность активов, %</w:t>
            </w:r>
          </w:p>
        </w:tc>
        <w:tc>
          <w:tcPr>
            <w:tcW w:w="1560" w:type="dxa"/>
            <w:noWrap/>
            <w:vAlign w:val="center"/>
            <w:hideMark/>
          </w:tcPr>
          <w:p w:rsidR="00584A5D" w:rsidRPr="00C1520B" w:rsidRDefault="00584A5D" w:rsidP="00BB62A7">
            <w:pPr>
              <w:widowControl/>
              <w:autoSpaceDE/>
              <w:autoSpaceDN/>
              <w:adjustRightInd/>
              <w:spacing w:before="0" w:after="0"/>
              <w:jc w:val="center"/>
            </w:pPr>
            <w:r w:rsidRPr="00C1520B">
              <w:t>6,70</w:t>
            </w:r>
          </w:p>
        </w:tc>
        <w:tc>
          <w:tcPr>
            <w:tcW w:w="1559" w:type="dxa"/>
            <w:noWrap/>
            <w:vAlign w:val="center"/>
          </w:tcPr>
          <w:p w:rsidR="00584A5D" w:rsidRPr="00FC71E3" w:rsidRDefault="006E03C6">
            <w:pPr>
              <w:jc w:val="center"/>
            </w:pPr>
            <w:r>
              <w:t>11,24</w:t>
            </w:r>
          </w:p>
        </w:tc>
      </w:tr>
      <w:tr w:rsidR="00584A5D" w:rsidRPr="004A4EE7" w:rsidTr="00BF3D68">
        <w:trPr>
          <w:trHeight w:val="283"/>
        </w:trPr>
        <w:tc>
          <w:tcPr>
            <w:tcW w:w="5670" w:type="dxa"/>
            <w:vAlign w:val="center"/>
            <w:hideMark/>
          </w:tcPr>
          <w:p w:rsidR="00584A5D" w:rsidRPr="004A4EE7" w:rsidRDefault="00584A5D" w:rsidP="00BF3D68">
            <w:pPr>
              <w:widowControl/>
              <w:autoSpaceDE/>
              <w:autoSpaceDN/>
              <w:adjustRightInd/>
              <w:spacing w:before="0" w:after="0"/>
            </w:pPr>
            <w:r w:rsidRPr="004A4EE7">
              <w:t>Рентабельность собственного капитала, %</w:t>
            </w:r>
          </w:p>
        </w:tc>
        <w:tc>
          <w:tcPr>
            <w:tcW w:w="1560" w:type="dxa"/>
            <w:noWrap/>
            <w:vAlign w:val="center"/>
            <w:hideMark/>
          </w:tcPr>
          <w:p w:rsidR="00584A5D" w:rsidRPr="00C1520B" w:rsidRDefault="00584A5D" w:rsidP="00BB62A7">
            <w:pPr>
              <w:widowControl/>
              <w:autoSpaceDE/>
              <w:autoSpaceDN/>
              <w:adjustRightInd/>
              <w:spacing w:before="0" w:after="0"/>
              <w:jc w:val="center"/>
            </w:pPr>
            <w:r w:rsidRPr="00C1520B">
              <w:t>8,25</w:t>
            </w:r>
          </w:p>
        </w:tc>
        <w:tc>
          <w:tcPr>
            <w:tcW w:w="1559" w:type="dxa"/>
            <w:noWrap/>
            <w:vAlign w:val="center"/>
          </w:tcPr>
          <w:p w:rsidR="00584A5D" w:rsidRPr="00FC71E3" w:rsidRDefault="006E03C6">
            <w:pPr>
              <w:jc w:val="center"/>
            </w:pPr>
            <w:r>
              <w:t>13,78</w:t>
            </w:r>
          </w:p>
        </w:tc>
      </w:tr>
      <w:tr w:rsidR="005536B3" w:rsidRPr="004A4EE7" w:rsidTr="00BF3D68">
        <w:trPr>
          <w:trHeight w:val="259"/>
        </w:trPr>
        <w:tc>
          <w:tcPr>
            <w:tcW w:w="5670"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r w:rsidR="005536B3" w:rsidRPr="004A4EE7" w:rsidTr="00BF3D68">
        <w:trPr>
          <w:trHeight w:val="561"/>
        </w:trPr>
        <w:tc>
          <w:tcPr>
            <w:tcW w:w="5670"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971696" w:rsidRDefault="00F04C9B" w:rsidP="00971696">
      <w:pPr>
        <w:ind w:left="200"/>
        <w:jc w:val="both"/>
        <w:rPr>
          <w:b/>
          <w:bCs/>
          <w:i/>
          <w:iCs/>
        </w:rPr>
      </w:pPr>
      <w:r>
        <w:rPr>
          <w:b/>
          <w:bCs/>
          <w:i/>
          <w:iCs/>
        </w:rPr>
        <w:t>За анализируемый период</w:t>
      </w:r>
      <w:r w:rsidR="00971696" w:rsidRPr="00971696">
        <w:rPr>
          <w:b/>
          <w:bCs/>
          <w:i/>
          <w:iCs/>
        </w:rPr>
        <w:t xml:space="preserve"> по сравнению с аналогичным периодом предыдущего года  </w:t>
      </w:r>
      <w:r w:rsidR="000566B9" w:rsidRPr="000566B9">
        <w:rPr>
          <w:b/>
          <w:bCs/>
          <w:i/>
          <w:iCs/>
        </w:rPr>
        <w:t>увеличение размера чистой прибыли привело к росту показателей рентабельности активов и собственного капитала</w:t>
      </w:r>
      <w:r w:rsidR="00971696" w:rsidRPr="00971696">
        <w:rPr>
          <w:b/>
          <w:bCs/>
          <w:i/>
          <w:iCs/>
        </w:rPr>
        <w:t>.</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56" w:name="_Toc15372167"/>
      <w:r w:rsidRPr="007D0955">
        <w:t>4.2. Ликвидность эмитента, достаточность капитала и оборот</w:t>
      </w:r>
      <w:r w:rsidRPr="00FC6AF0">
        <w:t>ных средств</w:t>
      </w:r>
      <w:bookmarkEnd w:id="56"/>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Стандарт (правила), в соответствии с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5D1AE1">
            <w:pPr>
              <w:widowControl/>
              <w:autoSpaceDE/>
              <w:autoSpaceDN/>
              <w:adjustRightInd/>
              <w:spacing w:before="0" w:after="0"/>
              <w:jc w:val="center"/>
              <w:rPr>
                <w:b/>
                <w:bCs/>
              </w:rPr>
            </w:pPr>
            <w:r w:rsidRPr="008E44EB">
              <w:rPr>
                <w:b/>
                <w:bCs/>
              </w:rPr>
              <w:t>201</w:t>
            </w:r>
            <w:r w:rsidR="00060EBE">
              <w:rPr>
                <w:b/>
                <w:bCs/>
              </w:rPr>
              <w:t>8</w:t>
            </w:r>
            <w:r w:rsidRPr="008E44EB">
              <w:rPr>
                <w:b/>
                <w:bCs/>
              </w:rPr>
              <w:t xml:space="preserve">, </w:t>
            </w:r>
            <w:r w:rsidR="005D1AE1">
              <w:rPr>
                <w:b/>
                <w:bCs/>
              </w:rPr>
              <w:t>6</w:t>
            </w:r>
            <w:r w:rsidRPr="008E44EB">
              <w:rPr>
                <w:b/>
                <w:bCs/>
              </w:rPr>
              <w:t xml:space="preserve"> мес.</w:t>
            </w:r>
          </w:p>
        </w:tc>
        <w:tc>
          <w:tcPr>
            <w:tcW w:w="2268" w:type="dxa"/>
            <w:tcBorders>
              <w:top w:val="double" w:sz="4" w:space="0" w:color="auto"/>
            </w:tcBorders>
            <w:shd w:val="clear" w:color="000000" w:fill="auto"/>
            <w:vAlign w:val="center"/>
            <w:hideMark/>
          </w:tcPr>
          <w:p w:rsidR="001D0E10" w:rsidRPr="008E44EB" w:rsidRDefault="001D0E10" w:rsidP="005D1AE1">
            <w:pPr>
              <w:widowControl/>
              <w:autoSpaceDE/>
              <w:autoSpaceDN/>
              <w:adjustRightInd/>
              <w:spacing w:before="0" w:after="0"/>
              <w:ind w:left="175" w:hanging="175"/>
              <w:jc w:val="center"/>
              <w:rPr>
                <w:b/>
                <w:bCs/>
              </w:rPr>
            </w:pPr>
            <w:r w:rsidRPr="008E44EB">
              <w:rPr>
                <w:b/>
                <w:bCs/>
              </w:rPr>
              <w:t>201</w:t>
            </w:r>
            <w:r w:rsidR="00060EBE">
              <w:rPr>
                <w:b/>
                <w:bCs/>
              </w:rPr>
              <w:t>9</w:t>
            </w:r>
            <w:r w:rsidRPr="008E44EB">
              <w:rPr>
                <w:b/>
                <w:bCs/>
              </w:rPr>
              <w:t xml:space="preserve">, </w:t>
            </w:r>
            <w:r w:rsidR="005D1AE1">
              <w:rPr>
                <w:b/>
                <w:bCs/>
              </w:rPr>
              <w:t>6</w:t>
            </w:r>
            <w:r w:rsidRPr="008E44EB">
              <w:rPr>
                <w:b/>
                <w:bCs/>
              </w:rPr>
              <w:t xml:space="preserve"> мес.</w:t>
            </w:r>
          </w:p>
        </w:tc>
      </w:tr>
      <w:tr w:rsidR="005B47A8" w:rsidRPr="008E44EB" w:rsidTr="00BF3D68">
        <w:trPr>
          <w:trHeight w:val="341"/>
        </w:trPr>
        <w:tc>
          <w:tcPr>
            <w:tcW w:w="4253" w:type="dxa"/>
            <w:shd w:val="clear" w:color="000000" w:fill="FFFFFF"/>
            <w:vAlign w:val="center"/>
            <w:hideMark/>
          </w:tcPr>
          <w:p w:rsidR="005B47A8" w:rsidRPr="008E44EB" w:rsidRDefault="005B47A8"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5B47A8" w:rsidRPr="00F57965" w:rsidRDefault="005B47A8" w:rsidP="00BB62A7">
            <w:pPr>
              <w:widowControl/>
              <w:autoSpaceDE/>
              <w:autoSpaceDN/>
              <w:adjustRightInd/>
              <w:spacing w:before="0" w:after="0"/>
              <w:jc w:val="center"/>
            </w:pPr>
            <w:r w:rsidRPr="00F57965">
              <w:t>10 767 249</w:t>
            </w:r>
          </w:p>
        </w:tc>
        <w:tc>
          <w:tcPr>
            <w:tcW w:w="2268" w:type="dxa"/>
            <w:shd w:val="clear" w:color="000000" w:fill="FFFFFF"/>
            <w:noWrap/>
            <w:vAlign w:val="center"/>
          </w:tcPr>
          <w:p w:rsidR="005B47A8" w:rsidRPr="00E44AFC" w:rsidRDefault="00705970">
            <w:pPr>
              <w:jc w:val="center"/>
            </w:pPr>
            <w:r>
              <w:t>15 789 298</w:t>
            </w:r>
          </w:p>
        </w:tc>
      </w:tr>
      <w:tr w:rsidR="005B47A8" w:rsidRPr="008E44EB" w:rsidTr="00BF3D68">
        <w:trPr>
          <w:trHeight w:val="275"/>
        </w:trPr>
        <w:tc>
          <w:tcPr>
            <w:tcW w:w="4253" w:type="dxa"/>
            <w:vAlign w:val="center"/>
            <w:hideMark/>
          </w:tcPr>
          <w:p w:rsidR="005B47A8" w:rsidRPr="008E44EB" w:rsidRDefault="005B47A8"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5B47A8" w:rsidRPr="00F57965" w:rsidRDefault="005B47A8" w:rsidP="00BB62A7">
            <w:pPr>
              <w:widowControl/>
              <w:autoSpaceDE/>
              <w:autoSpaceDN/>
              <w:adjustRightInd/>
              <w:spacing w:before="0" w:after="0"/>
              <w:jc w:val="center"/>
              <w:rPr>
                <w:color w:val="000000"/>
              </w:rPr>
            </w:pPr>
            <w:r w:rsidRPr="00F57965">
              <w:rPr>
                <w:color w:val="000000"/>
              </w:rPr>
              <w:t>3,50</w:t>
            </w:r>
          </w:p>
        </w:tc>
        <w:tc>
          <w:tcPr>
            <w:tcW w:w="2268" w:type="dxa"/>
            <w:shd w:val="clear" w:color="000000" w:fill="FFFFFF"/>
            <w:noWrap/>
            <w:vAlign w:val="center"/>
          </w:tcPr>
          <w:p w:rsidR="005B47A8" w:rsidRPr="00E44AFC" w:rsidRDefault="005B47A8" w:rsidP="008524AB">
            <w:pPr>
              <w:jc w:val="center"/>
              <w:rPr>
                <w:color w:val="000000"/>
              </w:rPr>
            </w:pPr>
            <w:r w:rsidRPr="00E44AFC">
              <w:rPr>
                <w:color w:val="000000"/>
              </w:rPr>
              <w:t>3,</w:t>
            </w:r>
            <w:r w:rsidR="008524AB">
              <w:rPr>
                <w:color w:val="000000"/>
              </w:rPr>
              <w:t>93</w:t>
            </w:r>
          </w:p>
        </w:tc>
      </w:tr>
      <w:tr w:rsidR="005B47A8" w:rsidRPr="008E44EB" w:rsidTr="00BF3D68">
        <w:trPr>
          <w:trHeight w:val="265"/>
        </w:trPr>
        <w:tc>
          <w:tcPr>
            <w:tcW w:w="4253" w:type="dxa"/>
            <w:tcBorders>
              <w:bottom w:val="double" w:sz="4" w:space="0" w:color="auto"/>
            </w:tcBorders>
            <w:vAlign w:val="center"/>
            <w:hideMark/>
          </w:tcPr>
          <w:p w:rsidR="005B47A8" w:rsidRPr="008E44EB" w:rsidRDefault="005B47A8"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5B47A8" w:rsidRPr="00F57965" w:rsidRDefault="005B47A8" w:rsidP="00BB62A7">
            <w:pPr>
              <w:widowControl/>
              <w:autoSpaceDE/>
              <w:autoSpaceDN/>
              <w:adjustRightInd/>
              <w:spacing w:before="0" w:after="0"/>
              <w:jc w:val="center"/>
            </w:pPr>
            <w:r w:rsidRPr="00F57965">
              <w:t>3,32</w:t>
            </w:r>
          </w:p>
        </w:tc>
        <w:tc>
          <w:tcPr>
            <w:tcW w:w="2268" w:type="dxa"/>
            <w:tcBorders>
              <w:bottom w:val="double" w:sz="4" w:space="0" w:color="auto"/>
            </w:tcBorders>
            <w:shd w:val="clear" w:color="000000" w:fill="FFFFFF"/>
            <w:noWrap/>
            <w:vAlign w:val="center"/>
          </w:tcPr>
          <w:p w:rsidR="005B47A8" w:rsidRPr="00E44AFC" w:rsidRDefault="005B47A8" w:rsidP="008524AB">
            <w:pPr>
              <w:jc w:val="center"/>
            </w:pPr>
            <w:r w:rsidRPr="00E44AFC">
              <w:t>3,</w:t>
            </w:r>
            <w:r w:rsidR="008524AB">
              <w:t>8</w:t>
            </w:r>
            <w:r w:rsidRPr="00E44AFC">
              <w:t>0</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D3630F" w:rsidRPr="00D3630F" w:rsidRDefault="001D0E10" w:rsidP="00D3630F">
      <w:pPr>
        <w:ind w:left="200"/>
        <w:jc w:val="both"/>
        <w:rPr>
          <w:b/>
          <w:i/>
          <w:iCs/>
        </w:rPr>
      </w:pPr>
      <w:r w:rsidRPr="00D3630F">
        <w:t xml:space="preserve">На </w:t>
      </w:r>
      <w:r w:rsidR="00705970">
        <w:t>30.06</w:t>
      </w:r>
      <w:r w:rsidRPr="00D3630F">
        <w:t>.201</w:t>
      </w:r>
      <w:r w:rsidR="00132736">
        <w:t>9</w:t>
      </w:r>
      <w:r w:rsidRPr="00D3630F">
        <w:t xml:space="preserve">: </w:t>
      </w:r>
      <w:r w:rsidR="0005430A" w:rsidRPr="00493516">
        <w:rPr>
          <w:b/>
          <w:i/>
          <w:iCs/>
        </w:rPr>
        <w:t xml:space="preserve">Увеличение </w:t>
      </w:r>
      <w:r w:rsidR="00D3630F" w:rsidRPr="00493516">
        <w:rPr>
          <w:b/>
          <w:i/>
          <w:iCs/>
        </w:rPr>
        <w:t xml:space="preserve">значений коэффициентов ликвидности обусловлено  ростом </w:t>
      </w:r>
      <w:r w:rsidR="00233C1C" w:rsidRPr="00493516">
        <w:rPr>
          <w:b/>
          <w:i/>
          <w:iCs/>
        </w:rPr>
        <w:t>оборотных активов</w:t>
      </w:r>
      <w:r w:rsidR="00D3630F" w:rsidRPr="00493516">
        <w:rPr>
          <w:b/>
          <w:i/>
          <w:iCs/>
        </w:rPr>
        <w:t xml:space="preserve"> в отчетном периоде.</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lastRenderedPageBreak/>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57" w:name="_Toc15372168"/>
      <w:r w:rsidRPr="009B7DE8">
        <w:t>4.3. Финансовые вложения эмитента</w:t>
      </w:r>
      <w:bookmarkEnd w:id="57"/>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 xml:space="preserve">На </w:t>
      </w:r>
      <w:r w:rsidR="00177A21">
        <w:rPr>
          <w:rStyle w:val="Subst"/>
          <w:b w:val="0"/>
          <w:bCs/>
          <w:i w:val="0"/>
          <w:iCs/>
          <w:color w:val="000000" w:themeColor="text1"/>
        </w:rPr>
        <w:t>30.06</w:t>
      </w:r>
      <w:r w:rsidRPr="00C73160">
        <w:rPr>
          <w:rStyle w:val="Subst"/>
          <w:b w:val="0"/>
          <w:bCs/>
          <w:i w:val="0"/>
          <w:iCs/>
          <w:color w:val="000000" w:themeColor="text1"/>
        </w:rPr>
        <w:t>.201</w:t>
      </w:r>
      <w:r w:rsidR="00B53BE0">
        <w:rPr>
          <w:rStyle w:val="Subst"/>
          <w:b w:val="0"/>
          <w:bCs/>
          <w:i w:val="0"/>
          <w:iCs/>
          <w:color w:val="000000" w:themeColor="text1"/>
        </w:rPr>
        <w:t>9</w:t>
      </w:r>
      <w:r w:rsidRPr="00C73160">
        <w:rPr>
          <w:rStyle w:val="Subst"/>
          <w:b w:val="0"/>
          <w:bCs/>
          <w:i w:val="0"/>
          <w:iCs/>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Объект финансового вложения: </w:t>
      </w:r>
      <w:r w:rsidRPr="000C6C21">
        <w:rPr>
          <w:b/>
          <w:bCs/>
          <w:i/>
          <w:iCs/>
          <w:color w:val="000000"/>
          <w:lang w:eastAsia="en-US"/>
        </w:rPr>
        <w:t>Заем</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Полное наименование: </w:t>
      </w:r>
      <w:r w:rsidRPr="000C6C21">
        <w:rPr>
          <w:b/>
          <w:bCs/>
          <w:i/>
          <w:iCs/>
          <w:color w:val="000000"/>
          <w:lang w:eastAsia="en-US"/>
        </w:rPr>
        <w:t>Публичное акционерное общество «Нефтяная компания «Роснефть»</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Сокращенное наименование: </w:t>
      </w:r>
      <w:r w:rsidRPr="000C6C21">
        <w:rPr>
          <w:b/>
          <w:bCs/>
          <w:i/>
          <w:iCs/>
          <w:color w:val="000000"/>
          <w:lang w:eastAsia="en-US"/>
        </w:rPr>
        <w:t>ПАО «НК «Роснефть»</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ИНН </w:t>
      </w:r>
      <w:r w:rsidRPr="000C6C21">
        <w:rPr>
          <w:b/>
          <w:bCs/>
          <w:i/>
          <w:iCs/>
          <w:color w:val="000000"/>
          <w:lang w:eastAsia="en-US"/>
        </w:rPr>
        <w:t>7706107510</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ОГРН </w:t>
      </w:r>
      <w:r w:rsidRPr="000C6C21">
        <w:rPr>
          <w:b/>
          <w:bCs/>
          <w:i/>
          <w:iCs/>
          <w:color w:val="000000"/>
          <w:lang w:eastAsia="en-US"/>
        </w:rPr>
        <w:t>1027700043502</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Место нахождения: </w:t>
      </w:r>
      <w:r w:rsidRPr="000C6C21">
        <w:rPr>
          <w:b/>
          <w:bCs/>
          <w:i/>
          <w:iCs/>
          <w:color w:val="000000"/>
          <w:lang w:eastAsia="en-US"/>
        </w:rPr>
        <w:t>Российская Федерация, город Москва</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Размер вложения в денежном выражении: </w:t>
      </w:r>
      <w:r w:rsidRPr="000C6C21">
        <w:rPr>
          <w:b/>
          <w:bCs/>
          <w:i/>
          <w:iCs/>
          <w:color w:val="000000"/>
          <w:lang w:eastAsia="en-US"/>
        </w:rPr>
        <w:t>18</w:t>
      </w:r>
      <w:r w:rsidRPr="000C6C21">
        <w:rPr>
          <w:b/>
          <w:bCs/>
          <w:i/>
          <w:iCs/>
          <w:color w:val="000000"/>
          <w:lang w:val="en-GB" w:eastAsia="en-US"/>
        </w:rPr>
        <w:t> </w:t>
      </w:r>
      <w:r w:rsidRPr="000C6C21">
        <w:rPr>
          <w:b/>
          <w:bCs/>
          <w:i/>
          <w:iCs/>
          <w:color w:val="000000"/>
          <w:lang w:eastAsia="en-US"/>
        </w:rPr>
        <w:t>441</w:t>
      </w:r>
      <w:r w:rsidRPr="000C6C21">
        <w:rPr>
          <w:b/>
          <w:bCs/>
          <w:i/>
          <w:iCs/>
          <w:color w:val="000000"/>
          <w:lang w:val="en-GB" w:eastAsia="en-US"/>
        </w:rPr>
        <w:t> </w:t>
      </w:r>
      <w:r w:rsidRPr="000C6C21">
        <w:rPr>
          <w:b/>
          <w:bCs/>
          <w:i/>
          <w:iCs/>
          <w:color w:val="000000"/>
          <w:lang w:eastAsia="en-US"/>
        </w:rPr>
        <w:t>960,62 руб.</w:t>
      </w:r>
    </w:p>
    <w:p w:rsidR="00591C8A" w:rsidRPr="000C6C21" w:rsidRDefault="00591C8A" w:rsidP="00591C8A">
      <w:pPr>
        <w:widowControl/>
        <w:autoSpaceDE/>
        <w:autoSpaceDN/>
        <w:adjustRightInd/>
        <w:spacing w:before="0" w:after="0"/>
        <w:ind w:left="284"/>
        <w:jc w:val="both"/>
        <w:rPr>
          <w:color w:val="000000"/>
          <w:lang w:eastAsia="en-US"/>
        </w:rPr>
      </w:pPr>
      <w:r w:rsidRPr="000C6C21">
        <w:rPr>
          <w:color w:val="000000"/>
          <w:lang w:eastAsia="en-US"/>
        </w:rPr>
        <w:t>Размер дохода от объекта финансового вложения или порядок его определения, срок выплаты:</w:t>
      </w:r>
    </w:p>
    <w:p w:rsidR="00C73160" w:rsidRPr="000C6C21" w:rsidRDefault="00C73160" w:rsidP="00C73160">
      <w:pPr>
        <w:ind w:left="284"/>
        <w:jc w:val="both"/>
        <w:rPr>
          <w:b/>
          <w:bCs/>
          <w:i/>
          <w:iCs/>
          <w:color w:val="000000"/>
        </w:rPr>
      </w:pPr>
      <w:r w:rsidRPr="000C6C21">
        <w:rPr>
          <w:b/>
          <w:bCs/>
          <w:i/>
          <w:iCs/>
          <w:color w:val="000000"/>
        </w:rPr>
        <w:t xml:space="preserve">Ставка </w:t>
      </w:r>
      <w:r w:rsidR="000C6C21" w:rsidRPr="000C6C21">
        <w:rPr>
          <w:b/>
          <w:bCs/>
          <w:i/>
          <w:iCs/>
          <w:color w:val="000000"/>
        </w:rPr>
        <w:t xml:space="preserve">на </w:t>
      </w:r>
      <w:r w:rsidR="00D66013">
        <w:rPr>
          <w:b/>
          <w:bCs/>
          <w:i/>
          <w:iCs/>
          <w:color w:val="000000"/>
        </w:rPr>
        <w:t>30.06</w:t>
      </w:r>
      <w:r w:rsidR="000C6C21" w:rsidRPr="000C6C21">
        <w:rPr>
          <w:b/>
          <w:bCs/>
          <w:i/>
          <w:iCs/>
          <w:color w:val="000000"/>
        </w:rPr>
        <w:t>.2019 – 7,8</w:t>
      </w:r>
      <w:r w:rsidR="00D66013">
        <w:rPr>
          <w:b/>
          <w:bCs/>
          <w:i/>
          <w:iCs/>
          <w:color w:val="000000"/>
        </w:rPr>
        <w:t>8</w:t>
      </w:r>
      <w:r w:rsidR="000C6C21" w:rsidRPr="000C6C21">
        <w:rPr>
          <w:b/>
          <w:bCs/>
          <w:i/>
          <w:iCs/>
          <w:color w:val="000000"/>
        </w:rPr>
        <w:t xml:space="preserve">% </w:t>
      </w:r>
      <w:proofErr w:type="gramStart"/>
      <w:r w:rsidR="000C6C21" w:rsidRPr="000C6C21">
        <w:rPr>
          <w:b/>
          <w:bCs/>
          <w:i/>
          <w:iCs/>
          <w:color w:val="000000"/>
        </w:rPr>
        <w:t>годовых</w:t>
      </w:r>
      <w:proofErr w:type="gramEnd"/>
      <w:r w:rsidR="000C6C21" w:rsidRPr="000C6C21">
        <w:rPr>
          <w:b/>
          <w:bCs/>
          <w:i/>
          <w:iCs/>
          <w:color w:val="000000"/>
        </w:rPr>
        <w:t xml:space="preserve"> </w:t>
      </w:r>
      <w:r w:rsidRPr="000C6C21">
        <w:rPr>
          <w:b/>
          <w:bCs/>
          <w:i/>
          <w:iCs/>
          <w:color w:val="000000"/>
        </w:rPr>
        <w:t xml:space="preserve">(ставка расчетная, определяется ежемесячно по условиям договора в зависимости от ставки </w:t>
      </w:r>
      <w:r w:rsidRPr="000C6C21">
        <w:rPr>
          <w:b/>
          <w:bCs/>
          <w:i/>
          <w:iCs/>
          <w:color w:val="000000"/>
          <w:lang w:val="en-US"/>
        </w:rPr>
        <w:t>MOSPRIME</w:t>
      </w:r>
      <w:r w:rsidRPr="000C6C21">
        <w:rPr>
          <w:b/>
          <w:bCs/>
          <w:i/>
          <w:iCs/>
          <w:color w:val="000000"/>
        </w:rPr>
        <w:t>), Плановый срок погашения займа – 08.04.20</w:t>
      </w:r>
      <w:r w:rsidR="00FF24C4">
        <w:rPr>
          <w:b/>
          <w:bCs/>
          <w:i/>
          <w:iCs/>
          <w:color w:val="000000"/>
        </w:rPr>
        <w:t>24</w:t>
      </w:r>
      <w:r w:rsidRPr="000C6C21">
        <w:rPr>
          <w:b/>
          <w:bCs/>
          <w:i/>
          <w:iCs/>
          <w:color w:val="000000"/>
        </w:rPr>
        <w:t>.</w:t>
      </w:r>
    </w:p>
    <w:p w:rsidR="00591C8A" w:rsidRPr="00C73160" w:rsidRDefault="00591C8A" w:rsidP="00591C8A">
      <w:pPr>
        <w:widowControl/>
        <w:autoSpaceDE/>
        <w:autoSpaceDN/>
        <w:adjustRightInd/>
        <w:spacing w:before="0" w:after="0"/>
        <w:ind w:left="284"/>
        <w:jc w:val="both"/>
        <w:rPr>
          <w:b/>
          <w:bCs/>
          <w:i/>
          <w:iCs/>
          <w:color w:val="000000"/>
          <w:lang w:eastAsia="en-US"/>
        </w:rPr>
      </w:pPr>
      <w:r w:rsidRPr="000C6C21">
        <w:rPr>
          <w:color w:val="000000"/>
          <w:lang w:eastAsia="en-US"/>
        </w:rPr>
        <w:t>Дополнительная информация:</w:t>
      </w:r>
      <w:r w:rsidRPr="000C6C21">
        <w:rPr>
          <w:b/>
          <w:bCs/>
          <w:i/>
          <w:iCs/>
          <w:color w:val="000000"/>
          <w:lang w:eastAsia="en-US"/>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58" w:name="_Toc15372169"/>
      <w:r w:rsidRPr="00664C49">
        <w:t>4.4. Нематериальные активы эмитента</w:t>
      </w:r>
      <w:bookmarkEnd w:id="58"/>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00A6161B">
        <w:rPr>
          <w:rStyle w:val="Subst"/>
          <w:b w:val="0"/>
          <w:bCs/>
          <w:i w:val="0"/>
          <w:iCs/>
        </w:rPr>
        <w:t>30.06</w:t>
      </w:r>
      <w:r w:rsidRPr="004324FB">
        <w:rPr>
          <w:rStyle w:val="Subst"/>
          <w:b w:val="0"/>
          <w:bCs/>
          <w:i w:val="0"/>
          <w:iCs/>
        </w:rPr>
        <w:t>.201</w:t>
      </w:r>
      <w:r w:rsidR="00692283">
        <w:rPr>
          <w:rStyle w:val="Subst"/>
          <w:b w:val="0"/>
          <w:bCs/>
          <w:i w:val="0"/>
          <w:iCs/>
        </w:rPr>
        <w:t>9</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A6161B" w:rsidRPr="004324FB" w:rsidTr="00BF3D68">
        <w:tc>
          <w:tcPr>
            <w:tcW w:w="3686" w:type="dxa"/>
          </w:tcPr>
          <w:p w:rsidR="00A6161B" w:rsidRPr="004324FB" w:rsidRDefault="00A6161B"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A6161B" w:rsidRPr="00A6161B" w:rsidRDefault="00A6161B" w:rsidP="00A6161B">
            <w:pPr>
              <w:jc w:val="right"/>
            </w:pPr>
            <w:r w:rsidRPr="00A6161B">
              <w:t>85 474 659,47</w:t>
            </w:r>
          </w:p>
        </w:tc>
        <w:tc>
          <w:tcPr>
            <w:tcW w:w="2126" w:type="dxa"/>
          </w:tcPr>
          <w:p w:rsidR="00A6161B" w:rsidRPr="00A6161B" w:rsidRDefault="00A6161B" w:rsidP="00A6161B">
            <w:pPr>
              <w:jc w:val="right"/>
            </w:pPr>
            <w:r w:rsidRPr="00A6161B">
              <w:t>40 307 333,68</w:t>
            </w:r>
          </w:p>
        </w:tc>
      </w:tr>
      <w:tr w:rsidR="00A6161B" w:rsidRPr="004324FB" w:rsidTr="00BF3D68">
        <w:tc>
          <w:tcPr>
            <w:tcW w:w="3686" w:type="dxa"/>
          </w:tcPr>
          <w:p w:rsidR="00A6161B" w:rsidRPr="004324FB" w:rsidRDefault="00A6161B"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A6161B" w:rsidRPr="00A6161B" w:rsidRDefault="00A6161B" w:rsidP="00A6161B">
            <w:pPr>
              <w:jc w:val="right"/>
            </w:pPr>
            <w:r w:rsidRPr="00A6161B">
              <w:t>45 500,00</w:t>
            </w:r>
          </w:p>
        </w:tc>
        <w:tc>
          <w:tcPr>
            <w:tcW w:w="2126" w:type="dxa"/>
          </w:tcPr>
          <w:p w:rsidR="00A6161B" w:rsidRPr="00A6161B" w:rsidRDefault="00A6161B" w:rsidP="00A6161B">
            <w:pPr>
              <w:jc w:val="right"/>
            </w:pPr>
            <w:r w:rsidRPr="00A6161B">
              <w:t>44 743,75</w:t>
            </w:r>
          </w:p>
        </w:tc>
      </w:tr>
      <w:tr w:rsidR="00A6161B" w:rsidRPr="004324FB" w:rsidTr="00BF3D68">
        <w:tc>
          <w:tcPr>
            <w:tcW w:w="3686" w:type="dxa"/>
          </w:tcPr>
          <w:p w:rsidR="00A6161B" w:rsidRPr="004324FB" w:rsidRDefault="00A6161B" w:rsidP="00BF3D68">
            <w:pPr>
              <w:spacing w:before="0" w:after="0"/>
              <w:ind w:firstLine="34"/>
              <w:rPr>
                <w:bCs/>
                <w:iCs/>
              </w:rPr>
            </w:pPr>
            <w:r w:rsidRPr="004324FB">
              <w:rPr>
                <w:bCs/>
                <w:iCs/>
              </w:rPr>
              <w:t>Прочие НМА</w:t>
            </w:r>
          </w:p>
        </w:tc>
        <w:tc>
          <w:tcPr>
            <w:tcW w:w="3260" w:type="dxa"/>
          </w:tcPr>
          <w:p w:rsidR="00A6161B" w:rsidRPr="00A6161B" w:rsidRDefault="00A6161B" w:rsidP="00A6161B">
            <w:pPr>
              <w:jc w:val="right"/>
            </w:pPr>
            <w:r w:rsidRPr="00A6161B">
              <w:t>73 993 508,81</w:t>
            </w:r>
          </w:p>
        </w:tc>
        <w:tc>
          <w:tcPr>
            <w:tcW w:w="2126" w:type="dxa"/>
          </w:tcPr>
          <w:p w:rsidR="00A6161B" w:rsidRPr="00A6161B" w:rsidRDefault="00A6161B" w:rsidP="00A6161B">
            <w:pPr>
              <w:jc w:val="right"/>
            </w:pPr>
            <w:r w:rsidRPr="00A6161B">
              <w:t>66 954 557,15</w:t>
            </w:r>
          </w:p>
        </w:tc>
      </w:tr>
      <w:tr w:rsidR="00A6161B" w:rsidRPr="004324FB" w:rsidTr="00BF3D68">
        <w:tc>
          <w:tcPr>
            <w:tcW w:w="3686" w:type="dxa"/>
            <w:tcBorders>
              <w:bottom w:val="double" w:sz="4" w:space="0" w:color="auto"/>
            </w:tcBorders>
          </w:tcPr>
          <w:p w:rsidR="00A6161B" w:rsidRPr="004324FB" w:rsidRDefault="00A6161B" w:rsidP="00BF3D68">
            <w:pPr>
              <w:spacing w:before="0" w:after="0"/>
              <w:ind w:firstLine="34"/>
              <w:rPr>
                <w:bCs/>
                <w:iCs/>
              </w:rPr>
            </w:pPr>
            <w:r w:rsidRPr="004324FB">
              <w:rPr>
                <w:bCs/>
                <w:iCs/>
              </w:rPr>
              <w:t>Итого:</w:t>
            </w:r>
          </w:p>
        </w:tc>
        <w:tc>
          <w:tcPr>
            <w:tcW w:w="3260" w:type="dxa"/>
            <w:tcBorders>
              <w:bottom w:val="double" w:sz="4" w:space="0" w:color="auto"/>
            </w:tcBorders>
          </w:tcPr>
          <w:p w:rsidR="00A6161B" w:rsidRPr="00A6161B" w:rsidRDefault="00A6161B" w:rsidP="00A6161B">
            <w:pPr>
              <w:jc w:val="right"/>
            </w:pPr>
            <w:r w:rsidRPr="00A6161B">
              <w:t>159 513 668,28</w:t>
            </w:r>
          </w:p>
        </w:tc>
        <w:tc>
          <w:tcPr>
            <w:tcW w:w="2126" w:type="dxa"/>
            <w:tcBorders>
              <w:bottom w:val="double" w:sz="4" w:space="0" w:color="auto"/>
            </w:tcBorders>
          </w:tcPr>
          <w:p w:rsidR="00A6161B" w:rsidRPr="00A6161B" w:rsidRDefault="00A6161B" w:rsidP="00A6161B">
            <w:pPr>
              <w:jc w:val="right"/>
            </w:pPr>
            <w:r w:rsidRPr="00A6161B">
              <w:t>107 306 634,58</w:t>
            </w:r>
          </w:p>
        </w:tc>
      </w:tr>
    </w:tbl>
    <w:p w:rsidR="00591C8A" w:rsidRPr="004324FB" w:rsidRDefault="00591C8A" w:rsidP="00591C8A">
      <w:pPr>
        <w:spacing w:before="0" w:after="0"/>
        <w:jc w:val="both"/>
      </w:pPr>
    </w:p>
    <w:p w:rsidR="00097DA3" w:rsidRPr="00097DA3" w:rsidRDefault="00097DA3" w:rsidP="00097DA3">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097DA3" w:rsidRPr="00097DA3" w:rsidRDefault="00097DA3" w:rsidP="00097DA3">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Pr="00736F7E">
        <w:rPr>
          <w:b/>
          <w:i/>
          <w:sz w:val="20"/>
          <w:szCs w:val="20"/>
        </w:rPr>
        <w:t xml:space="preserve">Положением ПАО «Саратовский НПЗ» «Учетная политика для целей бухгалтерского учета» № П3-07 Р-0251 ЮЛ-443 версия </w:t>
      </w:r>
      <w:r w:rsidR="00D01242" w:rsidRPr="00736F7E">
        <w:rPr>
          <w:b/>
          <w:i/>
          <w:sz w:val="20"/>
          <w:szCs w:val="20"/>
        </w:rPr>
        <w:t>4</w:t>
      </w:r>
      <w:r w:rsidRPr="00736F7E">
        <w:rPr>
          <w:b/>
          <w:i/>
          <w:sz w:val="20"/>
          <w:szCs w:val="20"/>
        </w:rPr>
        <w:t xml:space="preserve">.00, Методическими указаниями ПАО «Саратовский НПЗ» «Разъяснения по вопросам бухгалтерского учета и отчетности» № П3-07 М-0060 ЮЛ-443 версия </w:t>
      </w:r>
      <w:r w:rsidR="00D01242" w:rsidRPr="00736F7E">
        <w:rPr>
          <w:b/>
          <w:i/>
          <w:sz w:val="20"/>
          <w:szCs w:val="20"/>
        </w:rPr>
        <w:t>5</w:t>
      </w:r>
      <w:r w:rsidRPr="00736F7E">
        <w:rPr>
          <w:b/>
          <w:i/>
          <w:sz w:val="20"/>
          <w:szCs w:val="20"/>
        </w:rPr>
        <w:t>.00.</w:t>
      </w:r>
    </w:p>
    <w:p w:rsidR="00BF09A6" w:rsidRDefault="00BF09A6" w:rsidP="00BF09A6">
      <w:pPr>
        <w:pStyle w:val="20"/>
      </w:pPr>
      <w:bookmarkStart w:id="59" w:name="_Toc15372170"/>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9"/>
    </w:p>
    <w:p w:rsidR="00990B1A" w:rsidRPr="00990B1A" w:rsidRDefault="00A52F98" w:rsidP="00990B1A">
      <w:pPr>
        <w:ind w:left="142"/>
        <w:jc w:val="both"/>
        <w:rPr>
          <w:rStyle w:val="Subst"/>
          <w:b w:val="0"/>
          <w:bCs/>
          <w:i w:val="0"/>
          <w:iCs/>
          <w:color w:val="000000" w:themeColor="text1"/>
        </w:rPr>
      </w:pPr>
      <w:r>
        <w:rPr>
          <w:rStyle w:val="Subst"/>
          <w:bCs/>
          <w:iCs/>
          <w:color w:val="000000" w:themeColor="text1"/>
        </w:rPr>
        <w:t>В отчетном периоде</w:t>
      </w:r>
      <w:r w:rsidR="00990B1A" w:rsidRPr="00ED7530">
        <w:rPr>
          <w:rStyle w:val="Subst"/>
          <w:bCs/>
          <w:iCs/>
          <w:color w:val="000000" w:themeColor="text1"/>
        </w:rPr>
        <w:t xml:space="preserve">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0" w:name="_Toc15372171"/>
      <w:r w:rsidRPr="004D4D2E">
        <w:lastRenderedPageBreak/>
        <w:t>4.6. Анализ тенденций развития в сфере основной деятельности эмитента</w:t>
      </w:r>
      <w:bookmarkEnd w:id="60"/>
    </w:p>
    <w:p w:rsidR="00D02A1E" w:rsidRPr="003B5800" w:rsidRDefault="00D02A1E" w:rsidP="00D02A1E">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D02A1E" w:rsidRPr="003B5800" w:rsidRDefault="00D02A1E" w:rsidP="00D02A1E">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D02A1E" w:rsidRPr="00C23783" w:rsidRDefault="00D02A1E" w:rsidP="00D02A1E">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D02A1E" w:rsidRPr="00C23783" w:rsidRDefault="00D02A1E" w:rsidP="00D02A1E">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Pr="00C23783" w:rsidRDefault="00D02A1E" w:rsidP="00D02A1E">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Pr="00C23783" w:rsidRDefault="00D02A1E" w:rsidP="00D02A1E">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Pr="00C23783" w:rsidRDefault="00D02A1E" w:rsidP="00D02A1E">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D02A1E" w:rsidRPr="00C23783" w:rsidRDefault="00D02A1E" w:rsidP="00D02A1E">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D02A1E" w:rsidRPr="00C23783" w:rsidRDefault="00D02A1E" w:rsidP="00D02A1E">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Default="00D02A1E" w:rsidP="00D02A1E">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Default="00D02A1E" w:rsidP="00D02A1E">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D02A1E" w:rsidRDefault="00D02A1E" w:rsidP="00D02A1E">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D02A1E" w:rsidRDefault="00D02A1E" w:rsidP="00D02A1E">
      <w:pPr>
        <w:ind w:left="142"/>
        <w:jc w:val="both"/>
        <w:rPr>
          <w:b/>
          <w:i/>
          <w:color w:val="000000" w:themeColor="text1"/>
        </w:rPr>
      </w:pPr>
      <w:r w:rsidRPr="00267ADA">
        <w:rPr>
          <w:b/>
          <w:i/>
          <w:color w:val="000000" w:themeColor="text1"/>
        </w:rPr>
        <w:t xml:space="preserve">В 4 квартале 2018 года поставлено на производство топливо дизельное ЕВРО  (ДТ-Л-К5, ДТ-Е-К5, ДТ-З-К5) по ГОСТ 32511-2013,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p>
    <w:p w:rsidR="00A8633E" w:rsidRPr="00A8633E" w:rsidRDefault="00A8633E" w:rsidP="00A8633E">
      <w:pPr>
        <w:ind w:left="142"/>
        <w:jc w:val="both"/>
        <w:rPr>
          <w:b/>
          <w:i/>
          <w:color w:val="000000" w:themeColor="text1"/>
        </w:rPr>
      </w:pPr>
      <w:r w:rsidRPr="00A8633E">
        <w:rPr>
          <w:b/>
          <w:i/>
          <w:color w:val="000000" w:themeColor="text1"/>
        </w:rPr>
        <w:t>В 1 кв</w:t>
      </w:r>
      <w:r>
        <w:rPr>
          <w:b/>
          <w:i/>
          <w:color w:val="000000" w:themeColor="text1"/>
        </w:rPr>
        <w:t>артале</w:t>
      </w:r>
      <w:r w:rsidRPr="00A8633E">
        <w:rPr>
          <w:b/>
          <w:i/>
          <w:color w:val="000000" w:themeColor="text1"/>
        </w:rPr>
        <w:t xml:space="preserve"> 2019 года  поставлены на производство  фирменные бензины </w:t>
      </w:r>
      <w:r w:rsidRPr="00A8633E">
        <w:rPr>
          <w:b/>
          <w:i/>
          <w:color w:val="000000" w:themeColor="text1"/>
          <w:lang w:val="en-US"/>
        </w:rPr>
        <w:t>PULSAR</w:t>
      </w:r>
      <w:r w:rsidRPr="00A8633E">
        <w:rPr>
          <w:b/>
          <w:i/>
          <w:color w:val="000000" w:themeColor="text1"/>
        </w:rPr>
        <w:t>-92, АИ-92-К5 и  </w:t>
      </w:r>
      <w:r w:rsidRPr="00A8633E">
        <w:rPr>
          <w:b/>
          <w:i/>
          <w:color w:val="000000" w:themeColor="text1"/>
          <w:lang w:val="en-US"/>
        </w:rPr>
        <w:t>PULSAR</w:t>
      </w:r>
      <w:r w:rsidRPr="00A8633E">
        <w:rPr>
          <w:b/>
          <w:i/>
          <w:color w:val="000000" w:themeColor="text1"/>
        </w:rPr>
        <w:t>-95, АИ-95-К5  по стандарту АО «РН-Москва» «Автомобильные бензины фирменные. Технические у</w:t>
      </w:r>
      <w:r>
        <w:rPr>
          <w:b/>
          <w:i/>
          <w:color w:val="000000" w:themeColor="text1"/>
        </w:rPr>
        <w:t>словия» (СТО 17863254-001-2018). Данное</w:t>
      </w:r>
      <w:r w:rsidRPr="00A8633E">
        <w:rPr>
          <w:b/>
          <w:i/>
          <w:color w:val="000000" w:themeColor="text1"/>
        </w:rPr>
        <w:t xml:space="preserve">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r w:rsidRPr="00A8633E">
        <w:rPr>
          <w:b/>
          <w:i/>
          <w:color w:val="000000" w:themeColor="text1"/>
        </w:rPr>
        <w:t>.</w:t>
      </w:r>
    </w:p>
    <w:p w:rsidR="00BF09A6" w:rsidRPr="00407C7C" w:rsidRDefault="00BF09A6" w:rsidP="00BF09A6">
      <w:pPr>
        <w:pStyle w:val="20"/>
      </w:pPr>
      <w:bookmarkStart w:id="61" w:name="_Toc15372172"/>
      <w:r w:rsidRPr="00407C7C">
        <w:t>4.7. Анализ факторов и условий, влияющих на деятельность эмитента</w:t>
      </w:r>
      <w:bookmarkEnd w:id="61"/>
    </w:p>
    <w:p w:rsidR="00A64B30" w:rsidRPr="007B2B84" w:rsidRDefault="00A64B30" w:rsidP="00A64B30">
      <w:pPr>
        <w:ind w:left="200"/>
        <w:jc w:val="both"/>
        <w:rPr>
          <w:rStyle w:val="Subst"/>
          <w:bCs/>
          <w:iCs/>
          <w:color w:val="000000" w:themeColor="text1"/>
        </w:rPr>
      </w:pPr>
      <w:r w:rsidRPr="007B2B84">
        <w:rPr>
          <w:rStyle w:val="Subst"/>
          <w:bCs/>
          <w:iCs/>
          <w:color w:val="000000" w:themeColor="text1"/>
        </w:rPr>
        <w:t>Основным фактором, влияющим на деятельность эмитента, является низкая глубина переработки нефти и низкий выход светлых нефтепродуктов</w:t>
      </w:r>
    </w:p>
    <w:p w:rsidR="00A64B30" w:rsidRPr="007B2B84" w:rsidRDefault="00A64B30" w:rsidP="00A64B30">
      <w:pPr>
        <w:ind w:left="200"/>
        <w:jc w:val="both"/>
        <w:rPr>
          <w:color w:val="000000" w:themeColor="text1"/>
        </w:rPr>
      </w:pPr>
      <w:r w:rsidRPr="007B2B84">
        <w:rPr>
          <w:rStyle w:val="Subst"/>
          <w:bCs/>
          <w:iCs/>
          <w:color w:val="000000" w:themeColor="text1"/>
        </w:rPr>
        <w:t xml:space="preserve">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Процесс гидрокрекинга происходит при высоком давлении с потреблением значительного количества водорода, поэтому необходимо строительство установки по производству водорода (УПВ). Одним из побочных продуктов процесса является сероводород. Так как существующих мощностей по его утилизации недостаточно, то потребуется строительство новой установки по производству элементарной серы (УПЭС-2). Выход светлых нефтепродуктов при реализации данного проекта, в общей корзине производимых нефтепродуктов предприятия, </w:t>
      </w:r>
      <w:r w:rsidRPr="007B2B84">
        <w:rPr>
          <w:rStyle w:val="Subst"/>
          <w:bCs/>
          <w:iCs/>
          <w:color w:val="000000" w:themeColor="text1"/>
        </w:rPr>
        <w:lastRenderedPageBreak/>
        <w:t>рассчитан на уровне</w:t>
      </w:r>
      <w:r w:rsidRPr="007B2B84">
        <w:rPr>
          <w:rStyle w:val="Subst"/>
          <w:bCs/>
          <w:iCs/>
          <w:color w:val="FF0000"/>
        </w:rPr>
        <w:t xml:space="preserve"> </w:t>
      </w:r>
      <w:r w:rsidRPr="007B2B84">
        <w:rPr>
          <w:rStyle w:val="Subst"/>
          <w:bCs/>
          <w:iCs/>
          <w:color w:val="000000" w:themeColor="text1"/>
        </w:rPr>
        <w:t>66,8%.</w:t>
      </w:r>
    </w:p>
    <w:p w:rsidR="00A64B30" w:rsidRPr="004D34EA" w:rsidRDefault="00A64B30" w:rsidP="004D34EA">
      <w:pPr>
        <w:ind w:left="200"/>
        <w:jc w:val="both"/>
        <w:rPr>
          <w:rStyle w:val="Subst"/>
          <w:b w:val="0"/>
          <w:bCs/>
          <w:i w:val="0"/>
          <w:iCs/>
        </w:rPr>
      </w:pPr>
      <w:r w:rsidRPr="00541354">
        <w:rPr>
          <w:rStyle w:val="Subst"/>
          <w:bCs/>
          <w:iCs/>
          <w:color w:val="000000" w:themeColor="text1"/>
        </w:rPr>
        <w:t>ПАО «Саратовский НПЗ» не является собственником сырья и нефтепродуктов и работает на давальческой основе.</w:t>
      </w:r>
    </w:p>
    <w:p w:rsidR="00BF09A6" w:rsidRDefault="00BF09A6" w:rsidP="00BF09A6">
      <w:pPr>
        <w:pStyle w:val="20"/>
      </w:pPr>
      <w:bookmarkStart w:id="62" w:name="_Toc15372173"/>
      <w:r w:rsidRPr="00A105E6">
        <w:t>4.8. Конкуренты эмитента</w:t>
      </w:r>
      <w:bookmarkEnd w:id="62"/>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3" w:name="_Toc15372174"/>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3"/>
    </w:p>
    <w:p w:rsidR="00BF09A6" w:rsidRDefault="00BF09A6" w:rsidP="00BF09A6">
      <w:pPr>
        <w:pStyle w:val="20"/>
      </w:pPr>
      <w:bookmarkStart w:id="64" w:name="_Toc15372175"/>
      <w:r>
        <w:t>5.1. Сведения о структуре и компетенции органов управления эмитента</w:t>
      </w:r>
      <w:bookmarkEnd w:id="64"/>
    </w:p>
    <w:p w:rsidR="00D043E1" w:rsidRPr="00E462AA" w:rsidRDefault="00D043E1" w:rsidP="00D043E1">
      <w:pPr>
        <w:ind w:left="200"/>
        <w:jc w:val="both"/>
      </w:pPr>
      <w:r w:rsidRPr="00E462AA">
        <w:t>Полное описание структуры органов управления эмитента и их компетенции в соответствии с уставом (учредительными документами) эмитента:</w:t>
      </w:r>
    </w:p>
    <w:p w:rsidR="00D043E1" w:rsidRPr="00E462AA" w:rsidRDefault="00D043E1" w:rsidP="00D043E1">
      <w:pPr>
        <w:ind w:left="200"/>
        <w:jc w:val="both"/>
        <w:rPr>
          <w:rStyle w:val="Subst"/>
          <w:bCs/>
          <w:iCs/>
        </w:rPr>
      </w:pPr>
      <w:r w:rsidRPr="00E462AA">
        <w:rPr>
          <w:rStyle w:val="Subst"/>
          <w:bCs/>
          <w:iCs/>
        </w:rPr>
        <w:t>В соответствии со статьей 7 Устава ПАО «Саратовский НПЗ» органами управления общества являются:</w:t>
      </w:r>
      <w:r w:rsidRPr="00E462AA">
        <w:rPr>
          <w:rStyle w:val="Subst"/>
          <w:bCs/>
          <w:iCs/>
        </w:rPr>
        <w:br/>
        <w:t>- Общее собрание акционеров;</w:t>
      </w:r>
    </w:p>
    <w:p w:rsidR="00D043E1" w:rsidRPr="00E462AA" w:rsidRDefault="00D043E1" w:rsidP="00D043E1">
      <w:pPr>
        <w:ind w:left="200"/>
        <w:jc w:val="both"/>
        <w:rPr>
          <w:rStyle w:val="Subst"/>
          <w:bCs/>
          <w:iCs/>
        </w:rPr>
      </w:pPr>
      <w:r w:rsidRPr="00E462AA">
        <w:rPr>
          <w:rStyle w:val="Subst"/>
          <w:bCs/>
          <w:iCs/>
        </w:rPr>
        <w:t>- Совет директоров;</w:t>
      </w:r>
    </w:p>
    <w:p w:rsidR="00D043E1" w:rsidRPr="00E462AA" w:rsidRDefault="00D043E1" w:rsidP="00D043E1">
      <w:pPr>
        <w:ind w:left="200"/>
        <w:jc w:val="both"/>
        <w:rPr>
          <w:rStyle w:val="Subst"/>
          <w:bCs/>
          <w:iCs/>
        </w:rPr>
      </w:pPr>
      <w:r w:rsidRPr="00E462AA">
        <w:rPr>
          <w:rStyle w:val="Subst"/>
          <w:bCs/>
          <w:iCs/>
        </w:rPr>
        <w:t>- Правление - коллегиальный исполнительный орган;</w:t>
      </w:r>
    </w:p>
    <w:p w:rsidR="00D043E1" w:rsidRPr="00E462AA" w:rsidRDefault="00D043E1" w:rsidP="00D043E1">
      <w:pPr>
        <w:ind w:left="200"/>
        <w:jc w:val="both"/>
        <w:rPr>
          <w:rStyle w:val="Subst"/>
          <w:bCs/>
          <w:iCs/>
        </w:rPr>
      </w:pPr>
      <w:r w:rsidRPr="00E462AA">
        <w:rPr>
          <w:rStyle w:val="Subst"/>
          <w:bCs/>
          <w:iCs/>
        </w:rPr>
        <w:t>- Генеральный директор - единоличный исполнительный орган.</w:t>
      </w:r>
    </w:p>
    <w:p w:rsidR="00D043E1" w:rsidRPr="00E462AA" w:rsidRDefault="00D043E1" w:rsidP="00D043E1">
      <w:pPr>
        <w:ind w:left="200"/>
        <w:jc w:val="both"/>
        <w:rPr>
          <w:rStyle w:val="Subst"/>
          <w:bCs/>
          <w:iCs/>
        </w:rPr>
      </w:pPr>
      <w:r w:rsidRPr="00E462AA">
        <w:rPr>
          <w:rStyle w:val="Subst"/>
          <w:bCs/>
          <w:iCs/>
        </w:rPr>
        <w:t>В случае назначения ликвидационной комиссии (ликвидатора) Общества к ней переходят все полномочия по управлению делами Общества.</w:t>
      </w:r>
    </w:p>
    <w:p w:rsidR="00D043E1" w:rsidRPr="00E462AA" w:rsidRDefault="00D043E1" w:rsidP="00D043E1">
      <w:pPr>
        <w:ind w:left="200"/>
        <w:jc w:val="both"/>
        <w:rPr>
          <w:rStyle w:val="Subst"/>
          <w:bCs/>
          <w:iCs/>
        </w:rPr>
      </w:pPr>
      <w:r w:rsidRPr="00E462AA">
        <w:rPr>
          <w:rStyle w:val="Subst"/>
          <w:bCs/>
          <w:iCs/>
        </w:rPr>
        <w:t>К компетенции общего собрания акционеров в соотв</w:t>
      </w:r>
      <w:r w:rsidR="005F25FD">
        <w:rPr>
          <w:rStyle w:val="Subst"/>
          <w:bCs/>
          <w:iCs/>
        </w:rPr>
        <w:t>етствии с пунктом 8.2 статьи 8 У</w:t>
      </w:r>
      <w:r w:rsidRPr="00E462AA">
        <w:rPr>
          <w:rStyle w:val="Subst"/>
          <w:bCs/>
          <w:iCs/>
        </w:rPr>
        <w:t>става Общества относятся следующие вопросы:</w:t>
      </w:r>
    </w:p>
    <w:p w:rsidR="00D043E1" w:rsidRPr="00E462AA" w:rsidRDefault="00D043E1" w:rsidP="002E07FE">
      <w:pPr>
        <w:numPr>
          <w:ilvl w:val="2"/>
          <w:numId w:val="10"/>
        </w:numPr>
        <w:tabs>
          <w:tab w:val="left" w:pos="851"/>
        </w:tabs>
        <w:ind w:left="567" w:hanging="283"/>
        <w:jc w:val="both"/>
        <w:rPr>
          <w:rStyle w:val="Subst"/>
          <w:bCs/>
          <w:iCs/>
        </w:rPr>
      </w:pPr>
      <w:r w:rsidRPr="00E462AA">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D043E1" w:rsidRPr="00E462AA" w:rsidRDefault="00D043E1" w:rsidP="002E07FE">
      <w:pPr>
        <w:numPr>
          <w:ilvl w:val="2"/>
          <w:numId w:val="10"/>
        </w:numPr>
        <w:tabs>
          <w:tab w:val="left" w:pos="851"/>
        </w:tabs>
        <w:ind w:left="567" w:hanging="283"/>
        <w:jc w:val="both"/>
        <w:rPr>
          <w:rStyle w:val="Subst"/>
          <w:bCs/>
          <w:iCs/>
        </w:rPr>
      </w:pPr>
      <w:r w:rsidRPr="00E462AA">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ликвидация Общества, назначение ликвидационной комиссии и утверждение промежуточного и окончательного ликвидационных балансов;</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 xml:space="preserve">избрание членов Совета директоров Общества; </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 xml:space="preserve">досрочное прекращение </w:t>
      </w:r>
      <w:proofErr w:type="gramStart"/>
      <w:r w:rsidRPr="00E462AA">
        <w:rPr>
          <w:rStyle w:val="Subst"/>
          <w:bCs/>
          <w:iCs/>
        </w:rPr>
        <w:t>полномочий членов Совета директоров Общества</w:t>
      </w:r>
      <w:proofErr w:type="gramEnd"/>
      <w:r w:rsidRPr="00E462AA">
        <w:rPr>
          <w:rStyle w:val="Subst"/>
          <w:bCs/>
          <w:iCs/>
        </w:rPr>
        <w:t xml:space="preserve">; </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передача функций единоличного исполнительного органа Общества управляющей организации или управляющему, утверждение условий договора управления с управляющей организацией или управляющим (решение принимается только по предложению Совета директоров);</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досрочное прекращение полномочий управляющей организации (управляющего);</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избрание членов Ревизионной комиссии (Ревизора) Общества и досрочное прекращение их полномочий;</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членам Ревизионной комиссии (Ревизору) Общества вознаграждений и (или) компенсаций расходов, связанных с исполнением ими своих обязанностей;</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аудитора Общества;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годовых отчетов Общества;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годовой бухгалтерской (финансовой) отчетности;</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распределение прибыли и убытков Общества по результатам финансового года;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(объявление) дивидендов по обыкновенным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 xml:space="preserve">выплата (объявление) дивидендов по привилегированным акциям Общества по результатам первого квартала, полугодия, девяти месяцев финансового года и по результатам финансового </w:t>
      </w:r>
      <w:r w:rsidRPr="00E462AA">
        <w:rPr>
          <w:rStyle w:val="Subst"/>
          <w:bCs/>
          <w:iCs/>
        </w:rPr>
        <w:lastRenderedPageBreak/>
        <w:t>года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принятие решения об участии Общества в финансово-промышленных группах, ассоциациях и иных объединениях коммерческих организаций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инициирование проверки финансово-хозяйственной деятельности Общества Ревизионной комиссией (Ревизором) Общества;</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 xml:space="preserve">одобрение </w:t>
      </w:r>
      <w:r w:rsidRPr="00E462AA">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одобрение крупной сделки, предметом которой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одобрение крупной сделки, предметом которой является имущество, стоимость которого составляет от 25 до 50 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определение количества, номинальной стоимости, категории (типа) объявленных акций и прав, предоставляемых этими акциями;</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D043E1" w:rsidRPr="00E462AA" w:rsidRDefault="00D043E1" w:rsidP="00D043E1">
      <w:pPr>
        <w:tabs>
          <w:tab w:val="left" w:pos="709"/>
          <w:tab w:val="left" w:pos="993"/>
        </w:tabs>
        <w:ind w:left="567"/>
        <w:jc w:val="both"/>
        <w:rPr>
          <w:rStyle w:val="Subst"/>
        </w:rPr>
      </w:pPr>
      <w:r w:rsidRPr="00E462AA">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D043E1" w:rsidRPr="00E462AA" w:rsidRDefault="00D043E1" w:rsidP="00D043E1">
      <w:pPr>
        <w:tabs>
          <w:tab w:val="left" w:pos="709"/>
          <w:tab w:val="left" w:pos="993"/>
        </w:tabs>
        <w:ind w:left="567"/>
        <w:jc w:val="both"/>
        <w:rPr>
          <w:rStyle w:val="Subst"/>
        </w:rPr>
      </w:pPr>
      <w:r w:rsidRPr="00E462AA">
        <w:rPr>
          <w:rStyle w:val="Subst"/>
        </w:rPr>
        <w:t xml:space="preserve">б) 25 (двадцать пять) и менее </w:t>
      </w:r>
      <w:proofErr w:type="gramStart"/>
      <w:r w:rsidRPr="00E462AA">
        <w:rPr>
          <w:rStyle w:val="Subst"/>
        </w:rPr>
        <w:t>процентов</w:t>
      </w:r>
      <w:proofErr w:type="gramEnd"/>
      <w:r w:rsidRPr="00E462AA">
        <w:rPr>
          <w:rStyle w:val="Subst"/>
        </w:rPr>
        <w:t xml:space="preserve"> ранее размещенных обыкновенных акций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D043E1" w:rsidRPr="00E462AA" w:rsidRDefault="00D043E1" w:rsidP="00D043E1">
      <w:pPr>
        <w:ind w:left="567"/>
        <w:jc w:val="both"/>
        <w:rPr>
          <w:rStyle w:val="Subst"/>
          <w:bCs/>
          <w:iCs/>
        </w:rPr>
      </w:pPr>
      <w:r w:rsidRPr="00E462AA">
        <w:rPr>
          <w:rStyle w:val="Subst"/>
          <w:bCs/>
          <w:iCs/>
        </w:rPr>
        <w:t>а) более 25 (двадцати пяти) процентов ранее размещенных обыкновенных акций Общества,</w:t>
      </w:r>
    </w:p>
    <w:p w:rsidR="00D043E1" w:rsidRPr="00E462AA" w:rsidRDefault="00D043E1" w:rsidP="00D043E1">
      <w:pPr>
        <w:ind w:left="567"/>
        <w:jc w:val="both"/>
        <w:rPr>
          <w:rStyle w:val="Subst"/>
          <w:bCs/>
          <w:iCs/>
        </w:rPr>
      </w:pPr>
      <w:r w:rsidRPr="00E462AA">
        <w:rPr>
          <w:rStyle w:val="Subst"/>
          <w:bCs/>
          <w:iCs/>
        </w:rPr>
        <w:t>б) 25 (двадцать пять) и менее процентов ранее размещенных обыкновенных акций Общества;</w:t>
      </w:r>
    </w:p>
    <w:p w:rsidR="00D043E1" w:rsidRPr="00E462AA" w:rsidRDefault="00D043E1" w:rsidP="00D043E1">
      <w:pPr>
        <w:ind w:left="567" w:hanging="283"/>
        <w:jc w:val="both"/>
        <w:rPr>
          <w:rStyle w:val="Subst"/>
          <w:bCs/>
          <w:iCs/>
        </w:rPr>
      </w:pPr>
      <w:r w:rsidRPr="00E462AA">
        <w:rPr>
          <w:rStyle w:val="Subst"/>
          <w:bCs/>
          <w:iCs/>
        </w:rPr>
        <w:t>8.2.27. размещение посредством закрытой подписки облигаций, конвертируемых в акции, и иных эмиссионных ценных бумаг, конвертируемых в акции;</w:t>
      </w:r>
    </w:p>
    <w:p w:rsidR="00D043E1" w:rsidRPr="00E462AA" w:rsidRDefault="00D043E1" w:rsidP="00D043E1">
      <w:pPr>
        <w:ind w:left="567" w:hanging="283"/>
        <w:jc w:val="both"/>
        <w:rPr>
          <w:rStyle w:val="Subst"/>
          <w:bCs/>
          <w:iCs/>
        </w:rPr>
      </w:pPr>
      <w:r w:rsidRPr="00E462AA">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8.2.29. уменьшение уставного капитала Общества путем погашения приобретенных или выкупленных Обществом акций (акций, находящихся в распоряжении Общества);</w:t>
      </w:r>
    </w:p>
    <w:p w:rsidR="00D043E1" w:rsidRPr="00E462AA" w:rsidRDefault="00D043E1" w:rsidP="00D043E1">
      <w:pPr>
        <w:ind w:left="567" w:hanging="283"/>
        <w:jc w:val="both"/>
        <w:rPr>
          <w:rStyle w:val="Subst"/>
          <w:bCs/>
          <w:iCs/>
        </w:rPr>
      </w:pPr>
      <w:r w:rsidRPr="00E462AA">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D043E1" w:rsidRPr="00E462AA" w:rsidRDefault="00D043E1" w:rsidP="00D043E1">
      <w:pPr>
        <w:ind w:left="567" w:hanging="283"/>
        <w:jc w:val="both"/>
        <w:rPr>
          <w:rStyle w:val="Subst"/>
          <w:bCs/>
          <w:iCs/>
        </w:rPr>
      </w:pPr>
      <w:r w:rsidRPr="00E462AA">
        <w:rPr>
          <w:rStyle w:val="Subst"/>
          <w:bCs/>
          <w:iCs/>
        </w:rPr>
        <w:t>8.2.31. дробление и консолидация акций (решение принимается только по предложению Совета директоров);</w:t>
      </w:r>
    </w:p>
    <w:p w:rsidR="00D043E1" w:rsidRPr="00E462AA" w:rsidRDefault="00D043E1" w:rsidP="00D043E1">
      <w:pPr>
        <w:ind w:left="1120" w:hanging="862"/>
        <w:jc w:val="both"/>
        <w:rPr>
          <w:rStyle w:val="Subst"/>
          <w:bCs/>
          <w:iCs/>
        </w:rPr>
      </w:pPr>
      <w:r w:rsidRPr="00E462AA">
        <w:rPr>
          <w:rStyle w:val="Subst"/>
          <w:bCs/>
          <w:iCs/>
        </w:rPr>
        <w:t>8.2.32. утверждение внутренних документов, регулирующих деятельность органов Общества:</w:t>
      </w:r>
    </w:p>
    <w:p w:rsidR="00D043E1" w:rsidRPr="00E462AA" w:rsidRDefault="00D043E1" w:rsidP="00D043E1">
      <w:pPr>
        <w:ind w:left="1120" w:hanging="553"/>
        <w:jc w:val="both"/>
        <w:rPr>
          <w:rStyle w:val="Subst"/>
          <w:bCs/>
          <w:iCs/>
        </w:rPr>
      </w:pPr>
      <w:r w:rsidRPr="00E462AA">
        <w:rPr>
          <w:rStyle w:val="Subst"/>
          <w:bCs/>
          <w:iCs/>
        </w:rPr>
        <w:t>- Положения об Общем собрании акционеров Общества;</w:t>
      </w:r>
    </w:p>
    <w:p w:rsidR="00D043E1" w:rsidRPr="00E462AA" w:rsidRDefault="00D043E1" w:rsidP="00D043E1">
      <w:pPr>
        <w:ind w:left="1120" w:hanging="553"/>
        <w:jc w:val="both"/>
        <w:rPr>
          <w:rStyle w:val="Subst"/>
          <w:bCs/>
          <w:iCs/>
        </w:rPr>
      </w:pPr>
      <w:r w:rsidRPr="00E462AA">
        <w:rPr>
          <w:rStyle w:val="Subst"/>
          <w:bCs/>
          <w:iCs/>
        </w:rPr>
        <w:t>- Положения о Совете директоров Общества;</w:t>
      </w:r>
    </w:p>
    <w:p w:rsidR="00D043E1" w:rsidRPr="00E462AA" w:rsidRDefault="00D043E1" w:rsidP="00D043E1">
      <w:pPr>
        <w:ind w:left="1120" w:hanging="553"/>
        <w:jc w:val="both"/>
        <w:rPr>
          <w:rStyle w:val="Subst"/>
          <w:bCs/>
          <w:iCs/>
        </w:rPr>
      </w:pPr>
      <w:r w:rsidRPr="00E462AA">
        <w:rPr>
          <w:rStyle w:val="Subst"/>
          <w:bCs/>
          <w:iCs/>
        </w:rPr>
        <w:t>- Положения о Правлении Общества;</w:t>
      </w:r>
    </w:p>
    <w:p w:rsidR="00D043E1" w:rsidRPr="00E462AA" w:rsidRDefault="00D043E1" w:rsidP="00D043E1">
      <w:pPr>
        <w:ind w:left="1120" w:hanging="553"/>
        <w:jc w:val="both"/>
        <w:rPr>
          <w:rStyle w:val="Subst"/>
          <w:bCs/>
          <w:iCs/>
        </w:rPr>
      </w:pPr>
      <w:r w:rsidRPr="00E462AA">
        <w:rPr>
          <w:rStyle w:val="Subst"/>
          <w:bCs/>
          <w:iCs/>
        </w:rPr>
        <w:t>- Положения о единоличном исполнительном органе Общества;</w:t>
      </w:r>
    </w:p>
    <w:p w:rsidR="00D043E1" w:rsidRPr="00E462AA" w:rsidRDefault="00D043E1" w:rsidP="00D043E1">
      <w:pPr>
        <w:ind w:left="1120" w:hanging="553"/>
        <w:jc w:val="both"/>
        <w:rPr>
          <w:rStyle w:val="Subst"/>
          <w:bCs/>
          <w:iCs/>
        </w:rPr>
      </w:pPr>
      <w:r w:rsidRPr="00E462AA">
        <w:rPr>
          <w:rStyle w:val="Subst"/>
          <w:bCs/>
          <w:iCs/>
        </w:rPr>
        <w:t>- Положения о Ревизионной комиссии (Ревизоре) Общества</w:t>
      </w:r>
    </w:p>
    <w:p w:rsidR="00D043E1" w:rsidRPr="00E462AA" w:rsidRDefault="00D043E1" w:rsidP="00D043E1">
      <w:pPr>
        <w:ind w:left="1120" w:hanging="553"/>
        <w:jc w:val="both"/>
        <w:rPr>
          <w:rStyle w:val="Subst"/>
          <w:bCs/>
          <w:iCs/>
        </w:rPr>
      </w:pPr>
      <w:r w:rsidRPr="00E462AA">
        <w:rPr>
          <w:rStyle w:val="Subst"/>
          <w:bCs/>
          <w:iCs/>
        </w:rPr>
        <w:t>(решение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D043E1" w:rsidRPr="00E462AA" w:rsidRDefault="00D043E1" w:rsidP="00D043E1">
      <w:pPr>
        <w:ind w:left="567" w:hanging="283"/>
        <w:jc w:val="both"/>
        <w:rPr>
          <w:rStyle w:val="Subst"/>
          <w:bCs/>
          <w:iCs/>
        </w:rPr>
      </w:pPr>
      <w:r w:rsidRPr="00E462AA">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lastRenderedPageBreak/>
        <w:t>8.2.35.  определение порядка ведения Общего собрания акционеров;</w:t>
      </w:r>
    </w:p>
    <w:p w:rsidR="00D043E1" w:rsidRPr="00E462AA" w:rsidRDefault="00D043E1" w:rsidP="00D043E1">
      <w:pPr>
        <w:ind w:left="567" w:hanging="283"/>
        <w:jc w:val="both"/>
        <w:rPr>
          <w:rStyle w:val="Subst"/>
          <w:bCs/>
          <w:iCs/>
        </w:rPr>
      </w:pPr>
      <w:r w:rsidRPr="00E462AA">
        <w:rPr>
          <w:rStyle w:val="Subst"/>
          <w:bCs/>
          <w:iCs/>
        </w:rPr>
        <w:t xml:space="preserve">8.2.36.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обыкновенных акций Общества и (или) эмиссионных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 xml:space="preserve">8.2.37.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привилегированных акций определённого типа;</w:t>
      </w:r>
    </w:p>
    <w:p w:rsidR="00D043E1" w:rsidRPr="00E462AA" w:rsidRDefault="00D043E1" w:rsidP="00D043E1">
      <w:pPr>
        <w:ind w:left="567" w:hanging="283"/>
        <w:jc w:val="both"/>
        <w:rPr>
          <w:rStyle w:val="Subst"/>
          <w:bCs/>
          <w:iCs/>
        </w:rPr>
      </w:pPr>
      <w:r w:rsidRPr="00E462AA">
        <w:rPr>
          <w:rStyle w:val="Subst"/>
          <w:bCs/>
          <w:iCs/>
        </w:rPr>
        <w:t>8.2.38.   иные вопросы, отнесенные законодательством к компетенции Общего собрания акционеров.</w:t>
      </w:r>
    </w:p>
    <w:p w:rsidR="00D043E1" w:rsidRPr="00E462AA" w:rsidRDefault="00D043E1" w:rsidP="00D043E1">
      <w:pPr>
        <w:ind w:left="284" w:hanging="862"/>
        <w:jc w:val="both"/>
        <w:rPr>
          <w:rStyle w:val="Subst"/>
          <w:b w:val="0"/>
          <w:i w:val="0"/>
        </w:rPr>
      </w:pPr>
      <w:r w:rsidRPr="00E462AA">
        <w:rPr>
          <w:rStyle w:val="Subst"/>
          <w:bCs/>
          <w:iCs/>
        </w:rPr>
        <w:br/>
        <w:t>К компетенции Совета директоров в соотв</w:t>
      </w:r>
      <w:r w:rsidR="005F25FD">
        <w:rPr>
          <w:rStyle w:val="Subst"/>
          <w:bCs/>
          <w:iCs/>
        </w:rPr>
        <w:t>етствии с пунктом 9.2 статьи 9 У</w:t>
      </w:r>
      <w:r w:rsidRPr="00E462AA">
        <w:rPr>
          <w:rStyle w:val="Subst"/>
          <w:bCs/>
          <w:iCs/>
        </w:rPr>
        <w:t>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9.2.1.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9.2.2. утверждение плана финансово-хозяйственной деятельности (бизнес-плана) Общества и внесение в него  изменений;</w:t>
      </w:r>
    </w:p>
    <w:p w:rsidR="00D043E1" w:rsidRPr="00E462AA" w:rsidRDefault="00D043E1" w:rsidP="00D043E1">
      <w:pPr>
        <w:ind w:left="567" w:hanging="283"/>
        <w:jc w:val="both"/>
        <w:rPr>
          <w:rStyle w:val="Subst"/>
          <w:bCs/>
          <w:iCs/>
        </w:rPr>
      </w:pPr>
      <w:r w:rsidRPr="00E462AA">
        <w:rPr>
          <w:rStyle w:val="Subst"/>
          <w:bCs/>
          <w:iCs/>
        </w:rPr>
        <w:t>9.2.3. рассмотрение отчетов Генерального директора Общества о результатах финансово-хозяйственной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9.2.4. реализация </w:t>
      </w:r>
      <w:proofErr w:type="gramStart"/>
      <w:r w:rsidRPr="00E462AA">
        <w:rPr>
          <w:rStyle w:val="Subst"/>
          <w:bCs/>
          <w:iCs/>
        </w:rPr>
        <w:t>бизнес-проектов</w:t>
      </w:r>
      <w:proofErr w:type="gramEnd"/>
      <w:r w:rsidRPr="00E462AA">
        <w:rPr>
          <w:rStyle w:val="Subst"/>
          <w:bCs/>
          <w:iCs/>
        </w:rPr>
        <w:t>/инвестиционных программ независимо от их стоимости (в том 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производственных мощностей):</w:t>
      </w:r>
    </w:p>
    <w:p w:rsidR="00D043E1" w:rsidRPr="00E462AA" w:rsidRDefault="00D043E1" w:rsidP="00D043E1">
      <w:pPr>
        <w:ind w:left="567" w:hanging="283"/>
        <w:jc w:val="both"/>
        <w:rPr>
          <w:rStyle w:val="Subst"/>
          <w:bCs/>
          <w:iCs/>
        </w:rPr>
      </w:pPr>
      <w:r w:rsidRPr="00E462AA">
        <w:rPr>
          <w:rStyle w:val="Subst"/>
          <w:bCs/>
          <w:iCs/>
        </w:rPr>
        <w:t>9.2.5. предварительное утверждение годового отчета Общества;</w:t>
      </w:r>
    </w:p>
    <w:p w:rsidR="00D043E1" w:rsidRPr="00E462AA" w:rsidRDefault="00D043E1" w:rsidP="00D043E1">
      <w:pPr>
        <w:ind w:left="567" w:hanging="283"/>
        <w:jc w:val="both"/>
        <w:rPr>
          <w:rStyle w:val="Subst"/>
          <w:bCs/>
          <w:iCs/>
        </w:rPr>
      </w:pPr>
      <w:r w:rsidRPr="00E462AA">
        <w:rPr>
          <w:rStyle w:val="Subst"/>
          <w:bCs/>
          <w:iCs/>
        </w:rPr>
        <w:t xml:space="preserve">9.2.6. представление рекомендаций по размеру выплачиваемых членам Ревизионной комиссии (Ревизору) Общества вознаграждений и компенсаций и определение </w:t>
      </w:r>
      <w:proofErr w:type="gramStart"/>
      <w:r w:rsidRPr="00E462AA">
        <w:rPr>
          <w:rStyle w:val="Subst"/>
          <w:bCs/>
          <w:iCs/>
        </w:rPr>
        <w:t>размера оплаты услуг аудитора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9.2.7. определение перечня и размера фондов, формируемых в Обществе;</w:t>
      </w:r>
    </w:p>
    <w:p w:rsidR="00D043E1" w:rsidRPr="00E462AA" w:rsidRDefault="00D043E1" w:rsidP="00D043E1">
      <w:pPr>
        <w:ind w:left="567" w:hanging="283"/>
        <w:jc w:val="both"/>
        <w:rPr>
          <w:rStyle w:val="Subst"/>
          <w:bCs/>
          <w:iCs/>
        </w:rPr>
      </w:pPr>
      <w:r w:rsidRPr="00E462AA">
        <w:rPr>
          <w:rStyle w:val="Subst"/>
          <w:bCs/>
          <w:iCs/>
        </w:rPr>
        <w:t>9.2.8. принятие решения об использовании резервного фонда и иных фондов Общества;</w:t>
      </w:r>
    </w:p>
    <w:p w:rsidR="00D043E1" w:rsidRPr="00E462AA" w:rsidRDefault="00D043E1" w:rsidP="00D043E1">
      <w:pPr>
        <w:ind w:left="567" w:hanging="283"/>
        <w:jc w:val="both"/>
        <w:rPr>
          <w:rStyle w:val="Subst"/>
          <w:bCs/>
          <w:iCs/>
        </w:rPr>
      </w:pPr>
      <w:r w:rsidRPr="00E462AA">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D043E1" w:rsidRPr="00E462AA" w:rsidRDefault="00D043E1" w:rsidP="00D043E1">
      <w:pPr>
        <w:ind w:left="567" w:hanging="283"/>
        <w:jc w:val="both"/>
        <w:rPr>
          <w:rStyle w:val="Subst"/>
          <w:bCs/>
          <w:iCs/>
        </w:rPr>
      </w:pPr>
      <w:r w:rsidRPr="00E462AA">
        <w:rPr>
          <w:rStyle w:val="Subst"/>
          <w:bCs/>
          <w:iCs/>
        </w:rPr>
        <w:t>9.2.10. принятие решений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D043E1" w:rsidRPr="00E462AA" w:rsidRDefault="00D043E1" w:rsidP="00D043E1">
      <w:pPr>
        <w:ind w:left="567" w:hanging="283"/>
        <w:jc w:val="both"/>
        <w:rPr>
          <w:rStyle w:val="Subst"/>
          <w:bCs/>
          <w:iCs/>
        </w:rPr>
      </w:pPr>
      <w:r w:rsidRPr="00E462AA">
        <w:rPr>
          <w:rStyle w:val="Subst"/>
          <w:bCs/>
          <w:iCs/>
        </w:rPr>
        <w:t>9.2.11. определение цены (денежной оценки) имущества в случаях, предусмотренных Федеральным законом «Об акционерных обществах» (за исключением случаев, предусмотренных подпунктом 9.2.27 пункта 9.2 статьи 9 настоящего Устава);</w:t>
      </w:r>
    </w:p>
    <w:p w:rsidR="00D043E1" w:rsidRPr="00E462AA" w:rsidRDefault="00D043E1" w:rsidP="00D043E1">
      <w:pPr>
        <w:ind w:left="567" w:hanging="283"/>
        <w:jc w:val="both"/>
        <w:rPr>
          <w:rStyle w:val="Subst"/>
          <w:bCs/>
          <w:iCs/>
        </w:rPr>
      </w:pPr>
      <w:r w:rsidRPr="00E462AA">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D043E1" w:rsidRPr="00E462AA" w:rsidRDefault="00D043E1" w:rsidP="00D043E1">
      <w:pPr>
        <w:ind w:left="567" w:hanging="283"/>
        <w:jc w:val="both"/>
        <w:rPr>
          <w:rStyle w:val="Subst"/>
          <w:bCs/>
          <w:iCs/>
        </w:rPr>
      </w:pPr>
      <w:r w:rsidRPr="00E462AA">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D043E1" w:rsidRPr="00E462AA" w:rsidRDefault="00D043E1" w:rsidP="00D043E1">
      <w:pPr>
        <w:ind w:left="567" w:hanging="283"/>
        <w:jc w:val="both"/>
        <w:rPr>
          <w:rStyle w:val="Subst"/>
          <w:bCs/>
          <w:iCs/>
        </w:rPr>
      </w:pPr>
      <w:r w:rsidRPr="00E462AA">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D043E1" w:rsidRPr="00E462AA" w:rsidRDefault="00D043E1" w:rsidP="00D043E1">
      <w:pPr>
        <w:ind w:left="567" w:hanging="283"/>
        <w:jc w:val="both"/>
        <w:rPr>
          <w:rStyle w:val="Subst"/>
          <w:bCs/>
          <w:iCs/>
        </w:rPr>
      </w:pPr>
      <w:r w:rsidRPr="00E462AA">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D043E1" w:rsidRPr="00E462AA" w:rsidRDefault="00D043E1" w:rsidP="00D043E1">
      <w:pPr>
        <w:ind w:left="567" w:hanging="283"/>
        <w:jc w:val="both"/>
        <w:rPr>
          <w:rStyle w:val="Subst"/>
          <w:bCs/>
          <w:iCs/>
        </w:rPr>
      </w:pPr>
      <w:r w:rsidRPr="00E462AA">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9.2.18. определение лица, осуществляющего права и обязанности работодателя в отношении Генерального директора Общества;</w:t>
      </w:r>
    </w:p>
    <w:p w:rsidR="00D043E1" w:rsidRPr="00E462AA" w:rsidRDefault="00D043E1" w:rsidP="00D043E1">
      <w:pPr>
        <w:ind w:left="567" w:hanging="283"/>
        <w:jc w:val="both"/>
        <w:rPr>
          <w:rStyle w:val="Subst"/>
          <w:bCs/>
          <w:iCs/>
        </w:rPr>
      </w:pPr>
      <w:proofErr w:type="gramStart"/>
      <w:r w:rsidRPr="00E462AA">
        <w:rPr>
          <w:rStyle w:val="Subst"/>
          <w:bCs/>
          <w:iCs/>
        </w:rPr>
        <w:t xml:space="preserve">9.2.19. определение лица Общества, исполняющего функции единоличного исполнительного органа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w:t>
      </w:r>
      <w:r w:rsidRPr="00E462AA">
        <w:rPr>
          <w:rStyle w:val="Subst"/>
          <w:bCs/>
          <w:iCs/>
        </w:rPr>
        <w:lastRenderedPageBreak/>
        <w:t>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D043E1" w:rsidRPr="00E462AA" w:rsidRDefault="00D043E1" w:rsidP="00D043E1">
      <w:pPr>
        <w:ind w:left="567" w:hanging="283"/>
        <w:jc w:val="both"/>
        <w:rPr>
          <w:rStyle w:val="Subst"/>
          <w:bCs/>
          <w:iCs/>
        </w:rPr>
      </w:pPr>
      <w:r w:rsidRPr="00E462AA">
        <w:rPr>
          <w:rStyle w:val="Subst"/>
          <w:bCs/>
          <w:iCs/>
        </w:rPr>
        <w:t>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органах управления других организаций;</w:t>
      </w:r>
    </w:p>
    <w:p w:rsidR="00D043E1" w:rsidRPr="00E462AA" w:rsidRDefault="00D043E1" w:rsidP="00D043E1">
      <w:pPr>
        <w:ind w:left="567" w:hanging="283"/>
        <w:jc w:val="both"/>
        <w:rPr>
          <w:rStyle w:val="Subst"/>
          <w:bCs/>
          <w:iCs/>
        </w:rPr>
      </w:pPr>
      <w:r w:rsidRPr="00E462AA">
        <w:rPr>
          <w:rStyle w:val="Subst"/>
          <w:bCs/>
          <w:iCs/>
        </w:rPr>
        <w:t>9.2.21. приостановление полномочий управляющей организации или управляющего и образование временного единоличного исполнительного органа;</w:t>
      </w:r>
    </w:p>
    <w:p w:rsidR="00D043E1" w:rsidRPr="00E462AA" w:rsidRDefault="00D043E1" w:rsidP="00D043E1">
      <w:pPr>
        <w:ind w:left="567" w:hanging="283"/>
        <w:jc w:val="both"/>
        <w:rPr>
          <w:rStyle w:val="Subst"/>
          <w:bCs/>
          <w:iCs/>
        </w:rPr>
      </w:pPr>
      <w:r w:rsidRPr="00E462AA">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sidRPr="00E462AA">
        <w:rPr>
          <w:rStyle w:val="Subst"/>
          <w:bCs/>
          <w:iCs/>
        </w:rPr>
        <w:t>размера вознаграждений членов Правления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D043E1" w:rsidRPr="00E462AA" w:rsidRDefault="00D043E1" w:rsidP="00D043E1">
      <w:pPr>
        <w:ind w:left="567" w:hanging="283"/>
        <w:jc w:val="both"/>
        <w:rPr>
          <w:rStyle w:val="Subst"/>
          <w:bCs/>
          <w:iCs/>
        </w:rPr>
      </w:pPr>
      <w:r w:rsidRPr="00E462AA">
        <w:rPr>
          <w:rStyle w:val="Subst"/>
          <w:bCs/>
          <w:iCs/>
        </w:rPr>
        <w:t>9.2.24. вынесение на рассмотрение Общего собрания акционеров Общества вопросов, решения по которым в соответствии с настоящим Уставом принимаются только по предложению Совета директоров Общества;</w:t>
      </w:r>
    </w:p>
    <w:p w:rsidR="00D043E1" w:rsidRPr="00E462AA" w:rsidRDefault="00D043E1" w:rsidP="00D043E1">
      <w:pPr>
        <w:ind w:left="567" w:hanging="283"/>
        <w:jc w:val="both"/>
        <w:rPr>
          <w:rStyle w:val="Subst"/>
          <w:bCs/>
          <w:iCs/>
        </w:rPr>
      </w:pPr>
      <w:r w:rsidRPr="00E462AA">
        <w:rPr>
          <w:rStyle w:val="Subst"/>
          <w:bCs/>
          <w:iCs/>
        </w:rPr>
        <w:t>9.2.25. одобрение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D043E1" w:rsidRPr="00E462AA" w:rsidRDefault="00D043E1" w:rsidP="00D043E1">
      <w:pPr>
        <w:ind w:left="567" w:hanging="283"/>
        <w:jc w:val="both"/>
        <w:rPr>
          <w:rStyle w:val="Subst"/>
          <w:bCs/>
          <w:iCs/>
        </w:rPr>
      </w:pPr>
      <w:r w:rsidRPr="00E462AA">
        <w:rPr>
          <w:rStyle w:val="Subst"/>
          <w:bCs/>
          <w:iCs/>
        </w:rPr>
        <w:t>9.2.26. одобрение сделок, в совершении которых имеется заинтересованность,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D043E1" w:rsidRPr="00E462AA" w:rsidRDefault="00D043E1" w:rsidP="00D043E1">
      <w:pPr>
        <w:ind w:left="567" w:hanging="283"/>
        <w:jc w:val="both"/>
        <w:rPr>
          <w:rStyle w:val="Subst"/>
          <w:bCs/>
          <w:iCs/>
        </w:rPr>
      </w:pPr>
      <w:r w:rsidRPr="00E462AA">
        <w:rPr>
          <w:rStyle w:val="Subst"/>
          <w:bCs/>
          <w:iCs/>
        </w:rPr>
        <w:t>9.2.28. одобрение сделок (в том числе изменение или досрочное прекращение сделок)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D043E1" w:rsidRPr="00E462AA" w:rsidRDefault="00D043E1" w:rsidP="00D043E1">
      <w:pPr>
        <w:ind w:left="567" w:hanging="283"/>
        <w:jc w:val="both"/>
        <w:rPr>
          <w:rStyle w:val="Subst"/>
          <w:bCs/>
          <w:iCs/>
        </w:rPr>
      </w:pPr>
      <w:r w:rsidRPr="00E462AA">
        <w:rPr>
          <w:rStyle w:val="Subst"/>
          <w:bCs/>
          <w:iCs/>
        </w:rPr>
        <w:t xml:space="preserve">9.2.29. одобрение сделки (в том числе изменение или досрочное прекращение сделки (или нескольких взаимосвязанных сделок)) (независимо от суммы сделки): </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эмитентом которых является Общество;</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и долями других хозяйственных обществ;</w:t>
      </w:r>
    </w:p>
    <w:p w:rsidR="00D043E1" w:rsidRPr="00E462AA" w:rsidRDefault="00D043E1" w:rsidP="00D043E1">
      <w:pPr>
        <w:ind w:left="567"/>
        <w:jc w:val="both"/>
        <w:rPr>
          <w:rStyle w:val="Subst"/>
          <w:bCs/>
          <w:iCs/>
        </w:rPr>
      </w:pPr>
      <w:r w:rsidRPr="00E462AA">
        <w:rPr>
          <w:rStyle w:val="Subst"/>
          <w:bCs/>
          <w:iCs/>
        </w:rPr>
        <w:t>- с непрофильными активами и с недвижимым имуществом, за исключением договоров аренды;</w:t>
      </w:r>
    </w:p>
    <w:p w:rsidR="00D043E1" w:rsidRPr="00E462AA" w:rsidRDefault="00D043E1" w:rsidP="00D043E1">
      <w:pPr>
        <w:ind w:left="567" w:hanging="283"/>
        <w:jc w:val="both"/>
        <w:rPr>
          <w:rStyle w:val="Subst"/>
          <w:bCs/>
          <w:iCs/>
        </w:rPr>
      </w:pPr>
      <w:r w:rsidRPr="00E462AA">
        <w:rPr>
          <w:rStyle w:val="Subst"/>
          <w:bCs/>
          <w:iCs/>
        </w:rPr>
        <w:t>9.2.30. одобрение сделки (в том числе изменение или досрочное прекращение сделки (или нескольких взаимосвязанных сделок)) Общества (в том числе в рамках обычной хозяйственной деятельности),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25 (двадцати пяти)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t>9.2.31. 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D043E1" w:rsidRPr="00E462AA" w:rsidRDefault="00D043E1" w:rsidP="00D043E1">
      <w:pPr>
        <w:ind w:left="567" w:hanging="283"/>
        <w:jc w:val="both"/>
        <w:rPr>
          <w:rStyle w:val="Subst"/>
          <w:bCs/>
          <w:iCs/>
        </w:rPr>
      </w:pPr>
      <w:r w:rsidRPr="00E462AA">
        <w:rPr>
          <w:rStyle w:val="Subst"/>
          <w:bCs/>
          <w:iCs/>
        </w:rPr>
        <w:t>9.2.32. размещение облигаций и иных эмиссионных ценных бумаг Общества, за исключением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9.2.33. утверждение решения о выпуске (дополнительном выпуске) ценных бумаг, проспекта ценных бумаг, внесение в них изменений;</w:t>
      </w:r>
    </w:p>
    <w:p w:rsidR="00D043E1" w:rsidRPr="00E462AA" w:rsidRDefault="00D043E1" w:rsidP="00D043E1">
      <w:pPr>
        <w:ind w:left="567" w:hanging="283"/>
        <w:jc w:val="both"/>
        <w:rPr>
          <w:rStyle w:val="Subst"/>
          <w:bCs/>
          <w:iCs/>
        </w:rPr>
      </w:pPr>
      <w:r w:rsidRPr="00E462AA">
        <w:rPr>
          <w:rStyle w:val="Subst"/>
          <w:bCs/>
          <w:iCs/>
        </w:rPr>
        <w:t>9.2.34. определение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9.2.35. приобретение размещенных Обществом акций в количестве не более 10 (десяти) процентов от общего количества размещенных акций Общества;</w:t>
      </w:r>
    </w:p>
    <w:p w:rsidR="00D043E1" w:rsidRPr="00E462AA" w:rsidRDefault="00D043E1" w:rsidP="00D043E1">
      <w:pPr>
        <w:ind w:left="567" w:hanging="283"/>
        <w:jc w:val="both"/>
        <w:rPr>
          <w:rStyle w:val="Subst"/>
          <w:bCs/>
          <w:iCs/>
        </w:rPr>
      </w:pPr>
      <w:r w:rsidRPr="00E462AA">
        <w:rPr>
          <w:rStyle w:val="Subst"/>
          <w:bCs/>
          <w:iCs/>
        </w:rPr>
        <w:t>9.2.36.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9.2.37. реализация приобретенных Обществом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9.2.38. утверждение отчета об итогах приобретения акций в целях их погашения и отчета об итогах погашения акций;</w:t>
      </w:r>
    </w:p>
    <w:p w:rsidR="00D043E1" w:rsidRPr="00E462AA" w:rsidRDefault="00D043E1" w:rsidP="00D043E1">
      <w:pPr>
        <w:ind w:left="567" w:hanging="283"/>
        <w:jc w:val="both"/>
        <w:rPr>
          <w:rStyle w:val="Subst"/>
          <w:bCs/>
          <w:iCs/>
        </w:rPr>
      </w:pPr>
      <w:r w:rsidRPr="00E462AA">
        <w:rPr>
          <w:rStyle w:val="Subst"/>
          <w:bCs/>
          <w:iCs/>
        </w:rPr>
        <w:lastRenderedPageBreak/>
        <w:t>9.2.39. утверждение отчета об итогах предъявления акционерами требований о выкупе принадлежащих им акций;</w:t>
      </w:r>
    </w:p>
    <w:p w:rsidR="00D043E1" w:rsidRPr="00E462AA" w:rsidRDefault="00D043E1" w:rsidP="00D043E1">
      <w:pPr>
        <w:ind w:left="567" w:hanging="283"/>
        <w:jc w:val="both"/>
        <w:rPr>
          <w:rStyle w:val="Subst"/>
          <w:bCs/>
          <w:iCs/>
        </w:rPr>
      </w:pPr>
      <w:r w:rsidRPr="00E462AA">
        <w:rPr>
          <w:rStyle w:val="Subst"/>
          <w:bCs/>
          <w:iCs/>
        </w:rPr>
        <w:t>9.2.40. утверждение дивидендной политики Общества, внесение в нее изменений и дополнений;</w:t>
      </w:r>
    </w:p>
    <w:p w:rsidR="00D043E1" w:rsidRPr="00E462AA" w:rsidRDefault="00D043E1" w:rsidP="00D043E1">
      <w:pPr>
        <w:ind w:left="567" w:hanging="283"/>
        <w:jc w:val="both"/>
        <w:rPr>
          <w:rStyle w:val="Subst"/>
          <w:bCs/>
          <w:iCs/>
        </w:rPr>
      </w:pPr>
      <w:r w:rsidRPr="00E462AA">
        <w:rPr>
          <w:rStyle w:val="Subst"/>
          <w:bCs/>
          <w:iCs/>
        </w:rPr>
        <w:t>9.2.41 утверждение положений о фондах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9.2.42. утверждение положений о комитетах Совета директоров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9.2.43. утверждение локальных нормативных документов/внесение в них изменений, определяющих политику Общества в области:</w:t>
      </w:r>
    </w:p>
    <w:p w:rsidR="00D043E1" w:rsidRPr="00E462AA" w:rsidRDefault="00D043E1" w:rsidP="00D043E1">
      <w:pPr>
        <w:ind w:left="567"/>
        <w:jc w:val="both"/>
        <w:rPr>
          <w:rStyle w:val="Subst"/>
          <w:bCs/>
          <w:iCs/>
        </w:rPr>
      </w:pPr>
      <w:r w:rsidRPr="00E462AA">
        <w:rPr>
          <w:rStyle w:val="Subst"/>
          <w:bCs/>
          <w:iCs/>
        </w:rPr>
        <w:t>- информации;</w:t>
      </w:r>
    </w:p>
    <w:p w:rsidR="00D043E1" w:rsidRPr="00E462AA" w:rsidRDefault="00D043E1" w:rsidP="00D043E1">
      <w:pPr>
        <w:ind w:left="567"/>
        <w:jc w:val="both"/>
        <w:rPr>
          <w:rStyle w:val="Subst"/>
          <w:bCs/>
          <w:iCs/>
        </w:rPr>
      </w:pPr>
      <w:r w:rsidRPr="00E462AA">
        <w:rPr>
          <w:rStyle w:val="Subst"/>
          <w:bCs/>
          <w:iCs/>
        </w:rPr>
        <w:t>- системы внутреннего контроля и управления рисками;</w:t>
      </w:r>
    </w:p>
    <w:p w:rsidR="00D043E1" w:rsidRPr="00E462AA" w:rsidRDefault="00D043E1" w:rsidP="00D043E1">
      <w:pPr>
        <w:ind w:left="567"/>
        <w:jc w:val="both"/>
        <w:rPr>
          <w:rStyle w:val="Subst"/>
          <w:bCs/>
          <w:iCs/>
        </w:rPr>
      </w:pPr>
      <w:r w:rsidRPr="00E462AA">
        <w:rPr>
          <w:rStyle w:val="Subst"/>
          <w:bCs/>
          <w:iCs/>
        </w:rPr>
        <w:t>- вознаграждений членам Совета директоров Общества, членам Правления Общества, Генеральному директору  и иным ключевым работникам Общества;</w:t>
      </w:r>
    </w:p>
    <w:p w:rsidR="00D043E1" w:rsidRPr="00E462AA" w:rsidRDefault="00D043E1" w:rsidP="00D043E1">
      <w:pPr>
        <w:ind w:left="567"/>
        <w:jc w:val="both"/>
        <w:rPr>
          <w:rStyle w:val="Subst"/>
          <w:bCs/>
          <w:iCs/>
        </w:rPr>
      </w:pPr>
      <w:r w:rsidRPr="00E462AA">
        <w:rPr>
          <w:rStyle w:val="Subst"/>
          <w:bCs/>
          <w:iCs/>
        </w:rPr>
        <w:t>- внутреннего аудита;</w:t>
      </w:r>
    </w:p>
    <w:p w:rsidR="00D043E1" w:rsidRPr="00E462AA" w:rsidRDefault="00D043E1" w:rsidP="00D043E1">
      <w:pPr>
        <w:ind w:left="567"/>
        <w:jc w:val="both"/>
        <w:rPr>
          <w:rStyle w:val="Subst"/>
          <w:bCs/>
          <w:iCs/>
        </w:rPr>
      </w:pPr>
      <w:r w:rsidRPr="00E462AA">
        <w:rPr>
          <w:rStyle w:val="Subst"/>
          <w:bCs/>
          <w:iCs/>
        </w:rPr>
        <w:t>- противодействия вовлечению в коррупционную деятельность;</w:t>
      </w:r>
    </w:p>
    <w:p w:rsidR="00D043E1" w:rsidRPr="00E462AA" w:rsidRDefault="00D043E1" w:rsidP="00D043E1">
      <w:pPr>
        <w:ind w:left="567" w:hanging="283"/>
        <w:jc w:val="both"/>
        <w:rPr>
          <w:rStyle w:val="Subst"/>
          <w:bCs/>
          <w:iCs/>
        </w:rPr>
      </w:pPr>
      <w:r w:rsidRPr="00E462AA">
        <w:rPr>
          <w:rStyle w:val="Subst"/>
          <w:bCs/>
          <w:iCs/>
        </w:rPr>
        <w:t>9.2.44. утверждение кодекса корпоративного управления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9.2.45. утверждение положения о Корпоративном секретаре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9.2.46. принятие решения о страховании Обществом ответственности членов Совета директоров, Генерального директора и членов Правления Общества;</w:t>
      </w:r>
    </w:p>
    <w:p w:rsidR="00D043E1" w:rsidRPr="00E462AA" w:rsidRDefault="00D043E1" w:rsidP="00D043E1">
      <w:pPr>
        <w:ind w:left="567" w:hanging="283"/>
        <w:jc w:val="both"/>
        <w:rPr>
          <w:rStyle w:val="Subst"/>
          <w:bCs/>
          <w:iCs/>
        </w:rPr>
      </w:pPr>
      <w:r w:rsidRPr="00E462AA">
        <w:rPr>
          <w:rStyle w:val="Subst"/>
          <w:bCs/>
          <w:iCs/>
        </w:rPr>
        <w:t>9.2.47. утверждение и изменение организационной структуры Общества;</w:t>
      </w:r>
    </w:p>
    <w:p w:rsidR="00D043E1" w:rsidRPr="00E462AA" w:rsidRDefault="00D043E1" w:rsidP="00D043E1">
      <w:pPr>
        <w:ind w:left="567" w:hanging="283"/>
        <w:jc w:val="both"/>
        <w:rPr>
          <w:rStyle w:val="Subst"/>
          <w:bCs/>
          <w:iCs/>
        </w:rPr>
      </w:pPr>
      <w:r w:rsidRPr="00E462AA">
        <w:rPr>
          <w:rStyle w:val="Subst"/>
          <w:bCs/>
          <w:iCs/>
        </w:rPr>
        <w:t>9.2.48. создание и ликвидация комитетов Совета директоров Общества, избрание членов комитетов Совета директоров и прекращение их полномочий, избрание председателей комитетов и прекращение их полномочий;</w:t>
      </w:r>
    </w:p>
    <w:p w:rsidR="00D043E1" w:rsidRPr="00E462AA" w:rsidRDefault="00D043E1" w:rsidP="00D043E1">
      <w:pPr>
        <w:ind w:left="567" w:hanging="283"/>
        <w:jc w:val="both"/>
        <w:rPr>
          <w:rStyle w:val="Subst"/>
          <w:bCs/>
          <w:iCs/>
        </w:rPr>
      </w:pPr>
      <w:r w:rsidRPr="00E462AA">
        <w:rPr>
          <w:rStyle w:val="Subst"/>
          <w:bCs/>
          <w:iCs/>
        </w:rPr>
        <w:t xml:space="preserve">9.2.49. принятие решений об обращении с </w:t>
      </w:r>
      <w:proofErr w:type="gramStart"/>
      <w:r w:rsidRPr="00E462AA">
        <w:rPr>
          <w:rStyle w:val="Subst"/>
          <w:bCs/>
          <w:iCs/>
        </w:rPr>
        <w:t>заявлением</w:t>
      </w:r>
      <w:proofErr w:type="gramEnd"/>
      <w:r w:rsidRPr="00E462AA">
        <w:rPr>
          <w:rStyle w:val="Subst"/>
          <w:bCs/>
          <w:iCs/>
        </w:rPr>
        <w:t xml:space="preserve"> о листинге акций Общества и (или) эмиссионных ценных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9.2.50. назначение Корпоративного секретаря Общества и освобождение его от занимаемой должности Корпоративного секретаря;</w:t>
      </w:r>
    </w:p>
    <w:p w:rsidR="00D043E1" w:rsidRPr="00E462AA" w:rsidRDefault="00D043E1" w:rsidP="00D043E1">
      <w:pPr>
        <w:ind w:left="567" w:hanging="283"/>
        <w:jc w:val="both"/>
        <w:rPr>
          <w:rStyle w:val="Subst"/>
          <w:bCs/>
          <w:iCs/>
        </w:rPr>
      </w:pPr>
      <w:r w:rsidRPr="00E462AA">
        <w:rPr>
          <w:rStyle w:val="Subst"/>
          <w:bCs/>
          <w:iCs/>
        </w:rPr>
        <w:t>9.2.51. иные вопросы, отнесенные к компетенции Совета директоров действующим законодательством Российской Федерации или настоящим Уставом.</w:t>
      </w:r>
    </w:p>
    <w:p w:rsidR="00D043E1" w:rsidRPr="00E462AA" w:rsidRDefault="00D043E1" w:rsidP="00D043E1">
      <w:pPr>
        <w:ind w:left="284" w:firstLine="142"/>
        <w:jc w:val="both"/>
        <w:rPr>
          <w:rStyle w:val="Subst"/>
          <w:bCs/>
          <w:iCs/>
        </w:rPr>
      </w:pPr>
      <w:r w:rsidRPr="00E462AA">
        <w:rPr>
          <w:rStyle w:val="Subst"/>
          <w:bCs/>
          <w:iCs/>
        </w:rPr>
        <w:br/>
        <w:t>К компетенции коллегиального исполнительного органа эмитента - Правления в соответст</w:t>
      </w:r>
      <w:r w:rsidR="005F25FD">
        <w:rPr>
          <w:rStyle w:val="Subst"/>
          <w:bCs/>
          <w:iCs/>
        </w:rPr>
        <w:t>вии с пунктом 10.3.2 статьи 10 У</w:t>
      </w:r>
      <w:r w:rsidRPr="00E462AA">
        <w:rPr>
          <w:rStyle w:val="Subst"/>
          <w:bCs/>
          <w:iCs/>
        </w:rPr>
        <w:t>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10.3.2.1. предварительное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10.3.2.2 организация работы по реализации приоритетных направлений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10.3.2.3. утверждение </w:t>
      </w:r>
      <w:proofErr w:type="gramStart"/>
      <w:r w:rsidRPr="00E462AA">
        <w:rPr>
          <w:rStyle w:val="Subst"/>
          <w:bCs/>
          <w:iCs/>
        </w:rPr>
        <w:t>показателей эффективности деятельности руководителей самостоятельных структурных подразделений</w:t>
      </w:r>
      <w:proofErr w:type="gramEnd"/>
      <w:r w:rsidRPr="00E462AA">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D043E1" w:rsidRPr="00E462AA" w:rsidRDefault="00D043E1" w:rsidP="00D043E1">
      <w:pPr>
        <w:ind w:left="567" w:hanging="283"/>
        <w:jc w:val="both"/>
        <w:rPr>
          <w:rStyle w:val="Subst"/>
          <w:bCs/>
          <w:iCs/>
        </w:rPr>
      </w:pPr>
      <w:r w:rsidRPr="00E462AA">
        <w:rPr>
          <w:rStyle w:val="Subst"/>
          <w:bCs/>
          <w:iCs/>
        </w:rPr>
        <w:t>10.3.2.4. назначение секретаря Правления;</w:t>
      </w:r>
    </w:p>
    <w:p w:rsidR="00D043E1" w:rsidRPr="00E462AA" w:rsidRDefault="00D043E1" w:rsidP="00D043E1">
      <w:pPr>
        <w:ind w:left="567" w:hanging="283"/>
        <w:jc w:val="both"/>
        <w:rPr>
          <w:rStyle w:val="Subst"/>
          <w:bCs/>
          <w:iCs/>
        </w:rPr>
      </w:pPr>
      <w:r w:rsidRPr="00E462AA">
        <w:rPr>
          <w:rStyle w:val="Subst"/>
          <w:bCs/>
          <w:iCs/>
        </w:rPr>
        <w:t>10.3.2.5. утверждение следующих внутренних документов Общества:</w:t>
      </w:r>
    </w:p>
    <w:p w:rsidR="00D043E1" w:rsidRPr="00E462AA" w:rsidRDefault="00D043E1" w:rsidP="00D043E1">
      <w:pPr>
        <w:ind w:left="567"/>
        <w:jc w:val="both"/>
        <w:rPr>
          <w:rStyle w:val="Subst"/>
          <w:bCs/>
          <w:iCs/>
        </w:rPr>
      </w:pPr>
      <w:r w:rsidRPr="00E462AA">
        <w:rPr>
          <w:rStyle w:val="Subst"/>
          <w:bCs/>
          <w:iCs/>
        </w:rPr>
        <w:t>- правил внутреннего трудового распорядка Общества;</w:t>
      </w:r>
    </w:p>
    <w:p w:rsidR="00D043E1" w:rsidRPr="00E462AA" w:rsidRDefault="00D043E1" w:rsidP="00D043E1">
      <w:pPr>
        <w:ind w:left="567"/>
        <w:jc w:val="both"/>
        <w:rPr>
          <w:rStyle w:val="Subst"/>
          <w:bCs/>
          <w:iCs/>
        </w:rPr>
      </w:pPr>
      <w:r w:rsidRPr="00E462AA">
        <w:rPr>
          <w:rStyle w:val="Subst"/>
          <w:bCs/>
          <w:iCs/>
        </w:rPr>
        <w:t>- положения об условиях оплаты труда и социальной защищенности работников Общества;</w:t>
      </w:r>
    </w:p>
    <w:p w:rsidR="00D043E1" w:rsidRPr="00E462AA" w:rsidRDefault="00D043E1" w:rsidP="00D043E1">
      <w:pPr>
        <w:ind w:left="567"/>
        <w:jc w:val="both"/>
        <w:rPr>
          <w:rStyle w:val="Subst"/>
          <w:bCs/>
          <w:iCs/>
        </w:rPr>
      </w:pPr>
      <w:r w:rsidRPr="00E462AA">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D043E1" w:rsidRPr="00E462AA" w:rsidRDefault="00D043E1" w:rsidP="00D043E1">
      <w:pPr>
        <w:ind w:left="567" w:hanging="283"/>
        <w:jc w:val="both"/>
        <w:rPr>
          <w:rStyle w:val="Subst"/>
          <w:bCs/>
          <w:iCs/>
        </w:rPr>
      </w:pPr>
      <w:r w:rsidRPr="00E462AA">
        <w:rPr>
          <w:rStyle w:val="Subst"/>
          <w:bCs/>
          <w:iCs/>
        </w:rPr>
        <w:t>10.3.2.6. одобрение сделки (в том числе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20 (двадцати) до 25 (двадцати пяти)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20 000 000 (двадцати миллионам) долларов США, до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br/>
        <w:t>Компетенция единоличного исполнительного органа эмитента – Генерального директора в соответст</w:t>
      </w:r>
      <w:r w:rsidR="005F25FD">
        <w:rPr>
          <w:rStyle w:val="Subst"/>
          <w:bCs/>
          <w:iCs/>
        </w:rPr>
        <w:t>вии с пунктом 10.4.2 статьи 10 У</w:t>
      </w:r>
      <w:r w:rsidRPr="00E462AA">
        <w:rPr>
          <w:rStyle w:val="Subst"/>
          <w:bCs/>
          <w:iCs/>
        </w:rPr>
        <w:t>става Общества:</w:t>
      </w:r>
    </w:p>
    <w:p w:rsidR="00D043E1" w:rsidRPr="00E462AA" w:rsidRDefault="00D043E1" w:rsidP="00D043E1">
      <w:pPr>
        <w:ind w:left="567" w:hanging="283"/>
        <w:jc w:val="both"/>
        <w:rPr>
          <w:rStyle w:val="Subst"/>
          <w:bCs/>
          <w:iCs/>
        </w:rPr>
      </w:pPr>
      <w:r w:rsidRPr="00E462AA">
        <w:rPr>
          <w:rStyle w:val="Subst"/>
          <w:bCs/>
          <w:iCs/>
        </w:rPr>
        <w:t>10.4.2.1. текущее руководство деятельностью Общества в соответствии с решениями Общего собрания акционеров и Совета директоров Общества;</w:t>
      </w:r>
    </w:p>
    <w:p w:rsidR="00D043E1" w:rsidRPr="00E462AA" w:rsidRDefault="00D043E1" w:rsidP="00D043E1">
      <w:pPr>
        <w:ind w:left="567" w:hanging="283"/>
        <w:jc w:val="both"/>
        <w:rPr>
          <w:rStyle w:val="Subst"/>
          <w:bCs/>
          <w:iCs/>
        </w:rPr>
      </w:pPr>
      <w:r w:rsidRPr="00E462AA">
        <w:rPr>
          <w:rStyle w:val="Subst"/>
          <w:bCs/>
          <w:iCs/>
        </w:rPr>
        <w:t>10.4.2.2. осуществление функций Председателя Правления Общества</w:t>
      </w:r>
      <w:proofErr w:type="gramStart"/>
      <w:r w:rsidRPr="00E462AA">
        <w:rPr>
          <w:rStyle w:val="Subst"/>
          <w:bCs/>
          <w:iCs/>
        </w:rPr>
        <w:t>.</w:t>
      </w:r>
      <w:proofErr w:type="gramEnd"/>
      <w:r w:rsidRPr="00E462AA">
        <w:rPr>
          <w:rStyle w:val="Subst"/>
          <w:bCs/>
          <w:iCs/>
        </w:rPr>
        <w:t xml:space="preserve"> </w:t>
      </w:r>
      <w:proofErr w:type="gramStart"/>
      <w:r w:rsidRPr="00E462AA">
        <w:rPr>
          <w:rStyle w:val="Subst"/>
          <w:bCs/>
          <w:iCs/>
        </w:rPr>
        <w:t>н</w:t>
      </w:r>
      <w:proofErr w:type="gramEnd"/>
      <w:r w:rsidRPr="00E462AA">
        <w:rPr>
          <w:rStyle w:val="Subst"/>
          <w:bCs/>
          <w:iCs/>
        </w:rPr>
        <w:t xml:space="preserve">азначение заместителей </w:t>
      </w:r>
      <w:r w:rsidRPr="00E462AA">
        <w:rPr>
          <w:rStyle w:val="Subst"/>
          <w:bCs/>
          <w:iCs/>
        </w:rPr>
        <w:lastRenderedPageBreak/>
        <w:t>Председателя Правления Общества;</w:t>
      </w:r>
    </w:p>
    <w:p w:rsidR="00D043E1" w:rsidRPr="00E462AA" w:rsidRDefault="00D043E1" w:rsidP="00D043E1">
      <w:pPr>
        <w:ind w:left="567" w:hanging="283"/>
        <w:jc w:val="both"/>
        <w:rPr>
          <w:rStyle w:val="Subst"/>
          <w:bCs/>
          <w:iCs/>
        </w:rPr>
      </w:pPr>
      <w:r w:rsidRPr="00E462AA">
        <w:rPr>
          <w:rStyle w:val="Subst"/>
          <w:bCs/>
          <w:iCs/>
        </w:rPr>
        <w:t>10.4.2.3. распределение обязанностей между заместителями Генерального директора;</w:t>
      </w:r>
    </w:p>
    <w:p w:rsidR="00D043E1" w:rsidRPr="00E462AA" w:rsidRDefault="00D043E1" w:rsidP="00D043E1">
      <w:pPr>
        <w:ind w:left="567" w:hanging="283"/>
        <w:jc w:val="both"/>
        <w:rPr>
          <w:rStyle w:val="Subst"/>
          <w:bCs/>
          <w:iCs/>
        </w:rPr>
      </w:pPr>
      <w:r w:rsidRPr="00E462AA">
        <w:rPr>
          <w:rStyle w:val="Subst"/>
          <w:bCs/>
          <w:iCs/>
        </w:rPr>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D043E1" w:rsidRPr="00E462AA" w:rsidRDefault="00D043E1" w:rsidP="00D043E1">
      <w:pPr>
        <w:ind w:left="567" w:hanging="283"/>
        <w:jc w:val="both"/>
        <w:rPr>
          <w:rStyle w:val="Subst"/>
          <w:bCs/>
          <w:iCs/>
        </w:rPr>
      </w:pPr>
      <w:r w:rsidRPr="00E462AA">
        <w:rPr>
          <w:rStyle w:val="Subst"/>
          <w:bCs/>
          <w:iCs/>
        </w:rPr>
        <w:t>10.4.2.5. совершение,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до 20 (двадцати)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до суммы, эквивалентной 20 000 000 (двадцати миллионам) долларов США;</w:t>
      </w:r>
    </w:p>
    <w:p w:rsidR="00D043E1" w:rsidRPr="00E462AA" w:rsidRDefault="00D043E1" w:rsidP="00D043E1">
      <w:pPr>
        <w:ind w:left="567" w:hanging="283"/>
        <w:jc w:val="both"/>
        <w:rPr>
          <w:rStyle w:val="Subst"/>
          <w:bCs/>
          <w:iCs/>
        </w:rPr>
      </w:pPr>
      <w:r w:rsidRPr="00E462AA">
        <w:rPr>
          <w:rStyle w:val="Subst"/>
          <w:bCs/>
          <w:iCs/>
        </w:rPr>
        <w:t>10.4.2.6. выдача доверенностей на представление интересов Общества;</w:t>
      </w:r>
    </w:p>
    <w:p w:rsidR="00D043E1" w:rsidRPr="00E462AA" w:rsidRDefault="00D043E1" w:rsidP="00D043E1">
      <w:pPr>
        <w:ind w:left="567" w:hanging="283"/>
        <w:jc w:val="both"/>
        <w:rPr>
          <w:rStyle w:val="Subst"/>
          <w:bCs/>
          <w:iCs/>
        </w:rPr>
      </w:pPr>
      <w:r w:rsidRPr="00E462AA">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D043E1" w:rsidRPr="00E462AA" w:rsidRDefault="00D043E1" w:rsidP="00D043E1">
      <w:pPr>
        <w:ind w:left="567" w:hanging="283"/>
        <w:jc w:val="both"/>
        <w:rPr>
          <w:rStyle w:val="Subst"/>
          <w:bCs/>
          <w:iCs/>
        </w:rPr>
      </w:pPr>
      <w:r w:rsidRPr="00E462AA">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D043E1" w:rsidRPr="00E462AA" w:rsidRDefault="00D043E1" w:rsidP="00D043E1">
      <w:pPr>
        <w:ind w:left="567" w:hanging="283"/>
        <w:jc w:val="both"/>
        <w:rPr>
          <w:rStyle w:val="Subst"/>
          <w:bCs/>
          <w:iCs/>
        </w:rPr>
      </w:pPr>
      <w:r w:rsidRPr="00E462AA">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D043E1" w:rsidRPr="00E462AA" w:rsidRDefault="00D043E1" w:rsidP="00D043E1">
      <w:pPr>
        <w:ind w:left="567" w:hanging="283"/>
        <w:jc w:val="both"/>
        <w:rPr>
          <w:rStyle w:val="Subst"/>
          <w:bCs/>
          <w:iCs/>
        </w:rPr>
      </w:pPr>
      <w:r w:rsidRPr="00E462AA">
        <w:rPr>
          <w:rStyle w:val="Subst"/>
          <w:bCs/>
          <w:iCs/>
        </w:rPr>
        <w:t>10.4.2.10. обеспечение разработки для представления Совету директоров и Общему собранию акционеров годовых отчетов, годовой бухгалтерской (финансовой) отчетности Общества, а также отчетов о распределении прибыли и убытков Общества по результатам финансового года;</w:t>
      </w:r>
    </w:p>
    <w:p w:rsidR="00D043E1" w:rsidRPr="00E462AA" w:rsidRDefault="00D043E1" w:rsidP="00D043E1">
      <w:pPr>
        <w:ind w:left="567" w:hanging="283"/>
        <w:jc w:val="both"/>
        <w:rPr>
          <w:rStyle w:val="Subst"/>
          <w:bCs/>
          <w:iCs/>
        </w:rPr>
      </w:pPr>
      <w:r w:rsidRPr="00E462AA">
        <w:rPr>
          <w:rStyle w:val="Subst"/>
          <w:bCs/>
          <w:iCs/>
        </w:rPr>
        <w:t>10.4.2.11. утверждение штатного расписания Общества, изменений и дополнений к нему;</w:t>
      </w:r>
    </w:p>
    <w:p w:rsidR="00D043E1" w:rsidRPr="00E462AA" w:rsidRDefault="00D043E1" w:rsidP="00D043E1">
      <w:pPr>
        <w:ind w:left="567" w:hanging="283"/>
        <w:jc w:val="both"/>
        <w:rPr>
          <w:rStyle w:val="Subst"/>
          <w:bCs/>
          <w:iCs/>
        </w:rPr>
      </w:pPr>
      <w:r w:rsidRPr="00E462AA">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D043E1" w:rsidRPr="00E462AA" w:rsidRDefault="00D043E1" w:rsidP="00D043E1">
      <w:pPr>
        <w:ind w:left="567" w:hanging="283"/>
        <w:jc w:val="both"/>
        <w:rPr>
          <w:rStyle w:val="Subst"/>
          <w:bCs/>
          <w:iCs/>
        </w:rPr>
      </w:pPr>
      <w:r w:rsidRPr="00E462AA">
        <w:rPr>
          <w:rStyle w:val="Subst"/>
          <w:bCs/>
          <w:iCs/>
        </w:rPr>
        <w:t>10.4.2.13. реализация процедур внутреннего контроля;</w:t>
      </w:r>
    </w:p>
    <w:p w:rsidR="00D043E1" w:rsidRPr="00E462AA" w:rsidRDefault="00D043E1" w:rsidP="00D043E1">
      <w:pPr>
        <w:ind w:left="567" w:hanging="283"/>
        <w:jc w:val="both"/>
        <w:rPr>
          <w:rStyle w:val="Subst"/>
          <w:bCs/>
          <w:iCs/>
        </w:rPr>
      </w:pPr>
      <w:r w:rsidRPr="00E462AA">
        <w:rPr>
          <w:rStyle w:val="Subst"/>
          <w:bCs/>
          <w:iCs/>
        </w:rPr>
        <w:t>10.4.2.14. подписание всех документов от имени Общества (кроме документов Совета директоров) и протоколов заседаний Правления;</w:t>
      </w:r>
    </w:p>
    <w:p w:rsidR="00D043E1" w:rsidRPr="00E462AA" w:rsidRDefault="00D043E1" w:rsidP="00D043E1">
      <w:pPr>
        <w:ind w:left="567" w:hanging="283"/>
        <w:jc w:val="both"/>
        <w:rPr>
          <w:rStyle w:val="Subst"/>
          <w:bCs/>
          <w:iCs/>
        </w:rPr>
      </w:pPr>
      <w:r w:rsidRPr="00E462AA">
        <w:rPr>
          <w:rStyle w:val="Subst"/>
          <w:bCs/>
          <w:iCs/>
        </w:rPr>
        <w:t>10.4.2.15. утверждение перечня документов, подлежащих хранению Обществом;</w:t>
      </w:r>
    </w:p>
    <w:p w:rsidR="00D043E1" w:rsidRPr="00E462AA" w:rsidRDefault="00D043E1" w:rsidP="00D043E1">
      <w:pPr>
        <w:ind w:left="567" w:hanging="283"/>
        <w:jc w:val="both"/>
        <w:rPr>
          <w:rStyle w:val="Subst"/>
          <w:bCs/>
          <w:iCs/>
        </w:rPr>
      </w:pPr>
      <w:r w:rsidRPr="00E462AA">
        <w:rPr>
          <w:rStyle w:val="Subst"/>
          <w:bCs/>
          <w:iCs/>
        </w:rPr>
        <w:t>10.4.2.16. создание условий по защите сведений Общества, составляющих государственную тайну;</w:t>
      </w:r>
    </w:p>
    <w:p w:rsidR="00D043E1" w:rsidRPr="00E462AA" w:rsidRDefault="00D043E1" w:rsidP="00D043E1">
      <w:pPr>
        <w:ind w:left="567" w:hanging="283"/>
        <w:jc w:val="both"/>
        <w:rPr>
          <w:rStyle w:val="Subst"/>
          <w:bCs/>
          <w:iCs/>
        </w:rPr>
      </w:pPr>
      <w:r w:rsidRPr="00E462AA">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D043E1" w:rsidRPr="00E462AA" w:rsidRDefault="00D043E1" w:rsidP="00D043E1">
      <w:pPr>
        <w:ind w:left="567" w:hanging="283"/>
        <w:jc w:val="both"/>
        <w:rPr>
          <w:rStyle w:val="Subst"/>
          <w:bCs/>
          <w:iCs/>
        </w:rPr>
      </w:pPr>
      <w:r w:rsidRPr="00E462AA">
        <w:rPr>
          <w:rStyle w:val="Subst"/>
          <w:bCs/>
          <w:iCs/>
        </w:rPr>
        <w:t>10.4.2.18. рассмотрение вопросов организации, функционирования и эффективности системы внутреннего контроля и управления рисками (не реже одного раза в год);</w:t>
      </w:r>
    </w:p>
    <w:p w:rsidR="00D043E1" w:rsidRPr="00E462AA" w:rsidRDefault="00D043E1" w:rsidP="00D043E1">
      <w:pPr>
        <w:ind w:left="567" w:hanging="283"/>
        <w:jc w:val="both"/>
        <w:rPr>
          <w:rStyle w:val="Subst"/>
          <w:bCs/>
          <w:iCs/>
        </w:rPr>
      </w:pPr>
      <w:r w:rsidRPr="00E462AA">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D043E1" w:rsidRPr="00E462AA" w:rsidRDefault="00D043E1" w:rsidP="00D043E1">
      <w:pPr>
        <w:pStyle w:val="SubHeading10"/>
        <w:widowControl/>
        <w:autoSpaceDE/>
        <w:spacing w:before="0" w:after="0"/>
        <w:ind w:left="142"/>
        <w:jc w:val="both"/>
        <w:rPr>
          <w:sz w:val="20"/>
          <w:szCs w:val="20"/>
          <w:lang w:val="ru-RU"/>
        </w:rPr>
      </w:pPr>
    </w:p>
    <w:p w:rsidR="00D043E1" w:rsidRPr="00E462AA" w:rsidRDefault="00D043E1" w:rsidP="00D043E1">
      <w:pPr>
        <w:pStyle w:val="SubHeading10"/>
        <w:widowControl/>
        <w:autoSpaceDE/>
        <w:spacing w:before="0" w:after="0"/>
        <w:ind w:left="142"/>
        <w:jc w:val="both"/>
        <w:rPr>
          <w:b/>
          <w:i/>
          <w:sz w:val="20"/>
          <w:szCs w:val="20"/>
          <w:lang w:val="ru-RU"/>
        </w:rPr>
      </w:pPr>
      <w:r w:rsidRPr="00E462AA">
        <w:rPr>
          <w:sz w:val="20"/>
          <w:szCs w:val="20"/>
          <w:lang w:val="ru-RU"/>
        </w:rPr>
        <w:t xml:space="preserve">Сведения о наличии кодекса корпоративного управления эмитента либо иного аналогичного документа:  </w:t>
      </w:r>
      <w:r w:rsidRPr="00E462AA">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sidRPr="00E462AA">
        <w:rPr>
          <w:b/>
          <w:i/>
          <w:sz w:val="20"/>
          <w:szCs w:val="20"/>
        </w:rPr>
        <w:t> </w:t>
      </w:r>
      <w:r w:rsidRPr="00E462AA">
        <w:rPr>
          <w:b/>
          <w:i/>
          <w:sz w:val="20"/>
          <w:szCs w:val="20"/>
          <w:lang w:val="ru-RU"/>
        </w:rPr>
        <w:t xml:space="preserve">г. </w:t>
      </w:r>
      <w:r w:rsidRPr="00E462AA">
        <w:rPr>
          <w:b/>
          <w:i/>
          <w:sz w:val="20"/>
          <w:szCs w:val="20"/>
        </w:rPr>
        <w:t>N </w:t>
      </w:r>
      <w:r w:rsidRPr="00E462AA">
        <w:rPr>
          <w:b/>
          <w:i/>
          <w:sz w:val="20"/>
          <w:szCs w:val="20"/>
          <w:lang w:val="ru-RU"/>
        </w:rPr>
        <w:t>06-52/2463.</w:t>
      </w:r>
    </w:p>
    <w:p w:rsidR="00D043E1" w:rsidRPr="00E462AA" w:rsidRDefault="00D043E1" w:rsidP="00D043E1">
      <w:pPr>
        <w:pStyle w:val="SubHeading10"/>
        <w:widowControl/>
        <w:autoSpaceDE/>
        <w:spacing w:before="0" w:after="0"/>
        <w:jc w:val="both"/>
        <w:rPr>
          <w:b/>
          <w:i/>
          <w:sz w:val="20"/>
          <w:szCs w:val="20"/>
          <w:lang w:val="ru-RU"/>
        </w:rPr>
      </w:pPr>
    </w:p>
    <w:p w:rsidR="00D043E1" w:rsidRPr="00E462AA" w:rsidRDefault="00D043E1" w:rsidP="00D043E1">
      <w:pPr>
        <w:ind w:left="200"/>
        <w:jc w:val="both"/>
        <w:rPr>
          <w:rStyle w:val="Subst"/>
          <w:bCs/>
          <w:iCs/>
        </w:rPr>
      </w:pPr>
      <w:r w:rsidRPr="00E462AA">
        <w:t>Сведения о внесенных изменениях в устав эмитента, а также во внутренние документы, регулирующие деятельность его органов управления:</w:t>
      </w:r>
      <w:r w:rsidRPr="00E462AA">
        <w:rPr>
          <w:b/>
          <w:i/>
        </w:rPr>
        <w:t xml:space="preserve"> </w:t>
      </w:r>
    </w:p>
    <w:p w:rsidR="00400008" w:rsidRDefault="00400008" w:rsidP="00400008">
      <w:pPr>
        <w:ind w:left="200"/>
        <w:jc w:val="both"/>
        <w:rPr>
          <w:rStyle w:val="Subst"/>
          <w:bCs/>
          <w:iCs/>
        </w:rPr>
      </w:pPr>
      <w:r w:rsidRPr="00407C7C">
        <w:rPr>
          <w:rStyle w:val="Subst"/>
          <w:bCs/>
          <w:iCs/>
        </w:rPr>
        <w:t xml:space="preserve">Решением годового общего собрания акционеров </w:t>
      </w:r>
      <w:r>
        <w:rPr>
          <w:rStyle w:val="Subst"/>
          <w:bCs/>
          <w:iCs/>
        </w:rPr>
        <w:t>П</w:t>
      </w:r>
      <w:r w:rsidRPr="00407C7C">
        <w:rPr>
          <w:rStyle w:val="Subst"/>
          <w:bCs/>
          <w:iCs/>
        </w:rPr>
        <w:t xml:space="preserve">АО «Саратовский НПЗ» от </w:t>
      </w:r>
      <w:r>
        <w:rPr>
          <w:rStyle w:val="Subst"/>
          <w:bCs/>
          <w:iCs/>
        </w:rPr>
        <w:t>21</w:t>
      </w:r>
      <w:r w:rsidRPr="00407C7C">
        <w:rPr>
          <w:rStyle w:val="Subst"/>
          <w:bCs/>
          <w:iCs/>
        </w:rPr>
        <w:t xml:space="preserve"> июня 201</w:t>
      </w:r>
      <w:r>
        <w:rPr>
          <w:rStyle w:val="Subst"/>
          <w:bCs/>
          <w:iCs/>
        </w:rPr>
        <w:t>9</w:t>
      </w:r>
      <w:r w:rsidRPr="00407C7C">
        <w:rPr>
          <w:rStyle w:val="Subst"/>
          <w:bCs/>
          <w:iCs/>
        </w:rPr>
        <w:t xml:space="preserve"> г. (Протокол № 2</w:t>
      </w:r>
      <w:r>
        <w:rPr>
          <w:rStyle w:val="Subst"/>
          <w:bCs/>
          <w:iCs/>
        </w:rPr>
        <w:t>6 от 26.06.2019</w:t>
      </w:r>
      <w:r w:rsidRPr="00407C7C">
        <w:rPr>
          <w:rStyle w:val="Subst"/>
          <w:bCs/>
          <w:iCs/>
        </w:rPr>
        <w:t>) утверждены Устав Общества и Положения об Общем собрании акционеров, о Совете директоров, о Правлении, о Генеральном директоре Общества в нов</w:t>
      </w:r>
      <w:r>
        <w:rPr>
          <w:rStyle w:val="Subst"/>
          <w:bCs/>
          <w:iCs/>
        </w:rPr>
        <w:t>ых</w:t>
      </w:r>
      <w:r w:rsidRPr="00407C7C">
        <w:rPr>
          <w:rStyle w:val="Subst"/>
          <w:bCs/>
          <w:iCs/>
        </w:rPr>
        <w:t xml:space="preserve"> редакци</w:t>
      </w:r>
      <w:r>
        <w:rPr>
          <w:rStyle w:val="Subst"/>
          <w:bCs/>
          <w:iCs/>
        </w:rPr>
        <w:t>ях</w:t>
      </w:r>
      <w:r w:rsidRPr="00407C7C">
        <w:rPr>
          <w:rStyle w:val="Subst"/>
          <w:bCs/>
          <w:iCs/>
        </w:rPr>
        <w:t>.</w:t>
      </w:r>
      <w:r>
        <w:rPr>
          <w:rStyle w:val="Subst"/>
          <w:bCs/>
          <w:iCs/>
        </w:rPr>
        <w:t xml:space="preserve"> Новая редакция Устава Публичного акционерного общества «Саратовский нефтеперерабатывающий завод» зарегистрирована 08.07.2019г.</w:t>
      </w:r>
    </w:p>
    <w:p w:rsidR="00BF09A6" w:rsidRPr="00407C7C" w:rsidRDefault="00BF09A6" w:rsidP="00BF09A6">
      <w:pPr>
        <w:pStyle w:val="20"/>
      </w:pPr>
      <w:bookmarkStart w:id="65" w:name="_Toc15372176"/>
      <w:r w:rsidRPr="00E012A0">
        <w:t>5.2. Информация</w:t>
      </w:r>
      <w:r w:rsidRPr="00407C7C">
        <w:t xml:space="preserve"> о лицах, входящих в состав органов управления эмитента</w:t>
      </w:r>
      <w:bookmarkEnd w:id="65"/>
    </w:p>
    <w:p w:rsidR="00336725" w:rsidRPr="0072442B" w:rsidRDefault="00336725" w:rsidP="00336725">
      <w:pPr>
        <w:pStyle w:val="20"/>
        <w:spacing w:before="120"/>
        <w:jc w:val="both"/>
      </w:pPr>
      <w:bookmarkStart w:id="66" w:name="_Toc419203613"/>
      <w:bookmarkStart w:id="67" w:name="_Toc15372177"/>
      <w:r w:rsidRPr="0072442B">
        <w:t>5.2.1. Состав совета директоров (наблюдательного совета) эмитента</w:t>
      </w:r>
      <w:bookmarkEnd w:id="66"/>
      <w:bookmarkEnd w:id="67"/>
    </w:p>
    <w:p w:rsidR="007F5642" w:rsidRDefault="007F5642" w:rsidP="00F94317">
      <w:bookmarkStart w:id="68" w:name="_Toc419203614"/>
    </w:p>
    <w:p w:rsidR="00F94317" w:rsidRDefault="00F94317" w:rsidP="00F94317">
      <w:pPr>
        <w:rPr>
          <w:rStyle w:val="Subst"/>
          <w:bCs/>
          <w:iCs/>
        </w:rPr>
      </w:pPr>
      <w:r>
        <w:lastRenderedPageBreak/>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F94317" w:rsidRDefault="00F94317" w:rsidP="00F94317">
      <w:r>
        <w:t>Год рождения:</w:t>
      </w:r>
      <w:r>
        <w:rPr>
          <w:rStyle w:val="Subst"/>
          <w:bCs/>
          <w:iCs/>
        </w:rPr>
        <w:t xml:space="preserve"> 1966</w:t>
      </w:r>
    </w:p>
    <w:p w:rsidR="00F94317" w:rsidRDefault="00F94317" w:rsidP="00F94317">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2010</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член Совета директоров, Заместитель Председателя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2011</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Главный Управляющий директор, Президент</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2012</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коммерции и логистике</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переработке, нефтехимии, коммерции и логистике, член 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«НГК «</w:t>
            </w:r>
            <w:proofErr w:type="spellStart"/>
            <w:r>
              <w:t>Славнефть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73540D" w:rsidP="00382B5F">
            <w:r>
              <w:t>П</w:t>
            </w:r>
            <w:r w:rsidR="00F94317">
              <w:t>АО «</w:t>
            </w:r>
            <w:proofErr w:type="spellStart"/>
            <w:r w:rsidR="00F94317">
              <w:t>Славнефть</w:t>
            </w:r>
            <w:proofErr w:type="spellEnd"/>
            <w:r w:rsidR="00F94317">
              <w:t>-ЯНОС»</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proofErr w:type="spellStart"/>
            <w:r w:rsidRPr="000B2BCB">
              <w:rPr>
                <w:lang w:val="en-US"/>
              </w:rPr>
              <w:t>Rosneft</w:t>
            </w:r>
            <w:proofErr w:type="spellEnd"/>
            <w:r w:rsidRPr="000B2BCB">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RPr="00AB6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pPr>
              <w:rPr>
                <w:lang w:val="en-US"/>
              </w:rPr>
            </w:pPr>
            <w:proofErr w:type="spellStart"/>
            <w:r w:rsidRPr="000B2BCB">
              <w:rPr>
                <w:lang w:val="en-US"/>
              </w:rPr>
              <w:t>Rosneft</w:t>
            </w:r>
            <w:proofErr w:type="spellEnd"/>
            <w:r w:rsidRPr="000B2BCB">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pPr>
              <w:rPr>
                <w:lang w:val="en-US"/>
              </w:rPr>
            </w:pPr>
            <w:r w:rsidRPr="000B2BCB">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rPr>
                <w:lang w:val="en-US"/>
              </w:rPr>
              <w:t xml:space="preserve">SIA </w:t>
            </w:r>
            <w:r w:rsidRPr="000B2BCB">
              <w:t>«</w:t>
            </w:r>
            <w:r w:rsidRPr="000B2BCB">
              <w:rPr>
                <w:lang w:val="en-US"/>
              </w:rPr>
              <w:t xml:space="preserve">ITERA </w:t>
            </w:r>
            <w:proofErr w:type="spellStart"/>
            <w:r w:rsidRPr="000B2BCB">
              <w:rPr>
                <w:lang w:val="en-US"/>
              </w:rPr>
              <w:t>Latvija</w:t>
            </w:r>
            <w:proofErr w:type="spellEnd"/>
            <w:r w:rsidRPr="000B2BCB">
              <w:t>»</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w:t>
            </w:r>
          </w:p>
        </w:tc>
      </w:tr>
      <w:tr w:rsidR="00F94317" w:rsidRPr="009F4A1C"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pPr>
              <w:rPr>
                <w:lang w:val="en-US"/>
              </w:rPr>
            </w:pPr>
            <w:proofErr w:type="spellStart"/>
            <w:r w:rsidRPr="000B2BCB">
              <w:rPr>
                <w:lang w:val="en-US"/>
              </w:rPr>
              <w:t>Rosneft</w:t>
            </w:r>
            <w:proofErr w:type="spellEnd"/>
            <w:r w:rsidRPr="000B2BCB">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pPr>
              <w:rPr>
                <w:lang w:val="en-US"/>
              </w:rPr>
            </w:pPr>
            <w:r w:rsidRPr="000B2BCB">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2014</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АО «</w:t>
            </w:r>
            <w:proofErr w:type="spellStart"/>
            <w:r w:rsidRPr="000B2BCB">
              <w:t>СПбМТСБ</w:t>
            </w:r>
            <w:proofErr w:type="spellEnd"/>
            <w:r w:rsidRPr="000B2BCB">
              <w:t>»</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2015</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ООО «РН-Ереван»</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2015</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ПАО «НК «Роснефть</w:t>
            </w:r>
            <w:proofErr w:type="gramStart"/>
            <w:r w:rsidRPr="000B2BCB">
              <w:t>»-</w:t>
            </w:r>
            <w:proofErr w:type="gramEnd"/>
            <w:r w:rsidRPr="000B2BCB">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ЧАО «ЛИНИК»</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Наблюдательного совета, Председатель Наблюдательного совета</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ПАО «АНК «</w:t>
            </w:r>
            <w:proofErr w:type="spellStart"/>
            <w:r w:rsidRPr="000B2BCB">
              <w:t>Башнефть</w:t>
            </w:r>
            <w:proofErr w:type="spellEnd"/>
            <w:r w:rsidRPr="000B2BCB">
              <w:t>»</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doub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lang w:val="en-US"/>
              </w:rPr>
            </w:pPr>
            <w:proofErr w:type="spellStart"/>
            <w:r w:rsidRPr="000B2BCB">
              <w:rPr>
                <w:lang w:val="en-US"/>
              </w:rPr>
              <w:t>Nayara</w:t>
            </w:r>
            <w:proofErr w:type="spellEnd"/>
            <w:r w:rsidRPr="000B2BCB">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F94317" w:rsidRPr="000B2BCB" w:rsidRDefault="00F94317" w:rsidP="00382B5F">
            <w:r w:rsidRPr="000B2BCB">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rPr>
          <w:rStyle w:val="Subst"/>
          <w:bCs/>
          <w:iCs/>
        </w:rPr>
      </w:pPr>
      <w:r w:rsidRPr="00136584">
        <w:t>ФИО:</w:t>
      </w:r>
      <w:r w:rsidRPr="00136584">
        <w:rPr>
          <w:rStyle w:val="Subst"/>
          <w:bCs/>
          <w:iCs/>
        </w:rPr>
        <w:t xml:space="preserve"> Романов Александр Анатольевич</w:t>
      </w:r>
    </w:p>
    <w:p w:rsidR="00F94317" w:rsidRPr="00136584" w:rsidRDefault="00F94317" w:rsidP="00F94317">
      <w:r w:rsidRPr="00136584">
        <w:t>Год рождения:</w:t>
      </w:r>
      <w:r w:rsidRPr="00136584">
        <w:rPr>
          <w:rStyle w:val="Subst"/>
          <w:bCs/>
          <w:iCs/>
        </w:rPr>
        <w:t xml:space="preserve"> 1971</w:t>
      </w:r>
    </w:p>
    <w:p w:rsidR="00F94317" w:rsidRPr="00136584" w:rsidRDefault="00F94317" w:rsidP="00F94317">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F94317" w:rsidRPr="00136584" w:rsidRDefault="00F94317" w:rsidP="00F94317">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4111"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2012</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2014</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Вице-Президент</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2014</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2016</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Директор Департамента нефтепереработки в ранге Вице-Президента</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t>2015</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t>Член Совета директоров, Заместитель Председателя Совета директоров</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2016</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2017</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Вице-президент по нефтепереработке и нефтехимии</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2017</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 xml:space="preserve">Вице-президент по нефтепереработке </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F94317" w:rsidRPr="00DB7C61" w:rsidRDefault="007B7066" w:rsidP="007B7066">
            <w:pPr>
              <w:rPr>
                <w:color w:val="000000" w:themeColor="text1"/>
              </w:rPr>
            </w:pPr>
            <w:r>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DB7C61" w:rsidRDefault="00D03348" w:rsidP="00382B5F">
            <w:pPr>
              <w:rPr>
                <w:color w:val="000000" w:themeColor="text1"/>
              </w:rPr>
            </w:pPr>
            <w:r>
              <w:rPr>
                <w:color w:val="000000" w:themeColor="text1"/>
              </w:rPr>
              <w:t>П</w:t>
            </w:r>
            <w:r w:rsidR="00F94317" w:rsidRPr="00DB7C61">
              <w:rPr>
                <w:color w:val="000000" w:themeColor="text1"/>
              </w:rPr>
              <w:t>АО «</w:t>
            </w:r>
            <w:proofErr w:type="spellStart"/>
            <w:r w:rsidR="00F94317" w:rsidRPr="00DB7C61">
              <w:rPr>
                <w:color w:val="000000" w:themeColor="text1"/>
              </w:rPr>
              <w:t>Славнефть</w:t>
            </w:r>
            <w:proofErr w:type="spellEnd"/>
            <w:r w:rsidR="00F94317" w:rsidRPr="00DB7C61">
              <w:rPr>
                <w:color w:val="000000" w:themeColor="text1"/>
              </w:rPr>
              <w:t>-ЯНОС»</w:t>
            </w:r>
          </w:p>
        </w:tc>
        <w:tc>
          <w:tcPr>
            <w:tcW w:w="4111"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наст</w:t>
            </w:r>
            <w:proofErr w:type="gramStart"/>
            <w:r w:rsidRPr="000B2BCB">
              <w:rPr>
                <w:color w:val="000000" w:themeColor="text1"/>
              </w:rPr>
              <w:t>.</w:t>
            </w:r>
            <w:proofErr w:type="gramEnd"/>
            <w:r w:rsidRPr="000B2BCB">
              <w:rPr>
                <w:color w:val="000000" w:themeColor="text1"/>
              </w:rPr>
              <w:t xml:space="preserve"> </w:t>
            </w:r>
            <w:proofErr w:type="gramStart"/>
            <w:r w:rsidRPr="000B2BCB">
              <w:rPr>
                <w:color w:val="000000" w:themeColor="text1"/>
              </w:rPr>
              <w:t>в</w:t>
            </w:r>
            <w:proofErr w:type="gramEnd"/>
            <w:r w:rsidRPr="000B2BCB">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ОАО «</w:t>
            </w:r>
            <w:proofErr w:type="spellStart"/>
            <w:r w:rsidRPr="000B2BCB">
              <w:rPr>
                <w:color w:val="000000" w:themeColor="text1"/>
              </w:rPr>
              <w:t>Мозырский</w:t>
            </w:r>
            <w:proofErr w:type="spellEnd"/>
            <w:r w:rsidRPr="000B2BCB">
              <w:rPr>
                <w:color w:val="000000" w:themeColor="text1"/>
              </w:rPr>
              <w:t xml:space="preserve"> НПЗ»</w:t>
            </w:r>
          </w:p>
        </w:tc>
        <w:tc>
          <w:tcPr>
            <w:tcW w:w="4111" w:type="dxa"/>
            <w:tcBorders>
              <w:top w:val="single" w:sz="6" w:space="0" w:color="auto"/>
              <w:left w:val="single" w:sz="6" w:space="0" w:color="auto"/>
              <w:bottom w:val="double" w:sz="6" w:space="0" w:color="auto"/>
              <w:right w:val="double" w:sz="6" w:space="0" w:color="auto"/>
            </w:tcBorders>
          </w:tcPr>
          <w:p w:rsidR="00F94317" w:rsidRPr="000B2BCB" w:rsidRDefault="00F94317" w:rsidP="00382B5F">
            <w:pPr>
              <w:rPr>
                <w:color w:val="000000" w:themeColor="text1"/>
              </w:rPr>
            </w:pPr>
            <w:r w:rsidRPr="000B2BCB">
              <w:rPr>
                <w:color w:val="000000" w:themeColor="text1"/>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 w:rsidR="00F94317" w:rsidRDefault="00F94317" w:rsidP="00F94317">
      <w:pPr>
        <w:jc w:val="both"/>
      </w:pPr>
      <w:r>
        <w:t>ФИО:</w:t>
      </w:r>
      <w:r>
        <w:rPr>
          <w:rStyle w:val="Subst"/>
          <w:bCs/>
          <w:iCs/>
        </w:rPr>
        <w:t xml:space="preserve"> Андерсен Ирина Николаевна</w:t>
      </w:r>
    </w:p>
    <w:p w:rsidR="00F94317" w:rsidRDefault="00F94317" w:rsidP="00F94317">
      <w:pPr>
        <w:jc w:val="both"/>
      </w:pPr>
      <w:r>
        <w:t>Год рождения:</w:t>
      </w:r>
      <w:r>
        <w:rPr>
          <w:rStyle w:val="Subst"/>
          <w:bCs/>
          <w:iCs/>
        </w:rPr>
        <w:t xml:space="preserve"> 1971</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Заместитель директора Департамента планирования,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 xml:space="preserve">Руководитель по направлению финансового и операционного контроля Аппарата советника </w:t>
            </w:r>
            <w:r>
              <w:lastRenderedPageBreak/>
              <w:t>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lastRenderedPageBreak/>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roofErr w:type="gramStart"/>
            <w:r>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roofErr w:type="gramStart"/>
            <w:r>
              <w:t>»-</w:t>
            </w:r>
            <w:proofErr w:type="spellStart"/>
            <w:proofErr w:type="gramEnd"/>
            <w:r>
              <w:t>Смоленскнефтепродукт</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doub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94317" w:rsidRDefault="00F94317" w:rsidP="00382B5F">
            <w:r>
              <w:t>ПАО «</w:t>
            </w:r>
            <w:proofErr w:type="spellStart"/>
            <w:r>
              <w:t>Туланефтепродукт</w:t>
            </w:r>
            <w:proofErr w:type="spellEnd"/>
            <w:r>
              <w:t>»</w:t>
            </w:r>
          </w:p>
        </w:tc>
        <w:tc>
          <w:tcPr>
            <w:tcW w:w="4111" w:type="dxa"/>
            <w:tcBorders>
              <w:top w:val="single" w:sz="6" w:space="0" w:color="auto"/>
              <w:left w:val="single" w:sz="6" w:space="0" w:color="auto"/>
              <w:bottom w:val="double" w:sz="6" w:space="0" w:color="auto"/>
              <w:right w:val="double" w:sz="6" w:space="0" w:color="auto"/>
            </w:tcBorders>
          </w:tcPr>
          <w:p w:rsidR="00F94317" w:rsidRDefault="00F94317" w:rsidP="00382B5F">
            <w: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ind w:left="200"/>
      </w:pPr>
    </w:p>
    <w:p w:rsidR="002A3730" w:rsidRDefault="002A3730" w:rsidP="002A3730">
      <w:pPr>
        <w:jc w:val="both"/>
      </w:pPr>
      <w:r>
        <w:t>ФИО:</w:t>
      </w:r>
      <w:r>
        <w:rPr>
          <w:rStyle w:val="Subst"/>
          <w:bCs/>
          <w:iCs/>
        </w:rPr>
        <w:t xml:space="preserve"> Ветрова Татьяна Константиновна</w:t>
      </w:r>
    </w:p>
    <w:p w:rsidR="002A3730" w:rsidRDefault="002A3730" w:rsidP="002A3730">
      <w:pPr>
        <w:jc w:val="both"/>
      </w:pPr>
      <w:r>
        <w:t>Год рождения:</w:t>
      </w:r>
      <w:r>
        <w:rPr>
          <w:rStyle w:val="Subst"/>
          <w:bCs/>
          <w:iCs/>
        </w:rPr>
        <w:t xml:space="preserve"> 196</w:t>
      </w:r>
      <w:r w:rsidR="000E506F">
        <w:rPr>
          <w:rStyle w:val="Subst"/>
          <w:bCs/>
          <w:iCs/>
        </w:rPr>
        <w:t>5</w:t>
      </w:r>
    </w:p>
    <w:p w:rsidR="002A3730" w:rsidRDefault="002A3730" w:rsidP="002A3730">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2A3730" w:rsidRDefault="002A3730" w:rsidP="002A373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2867"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2867" w:type="dxa"/>
            <w:vMerge/>
            <w:tcBorders>
              <w:left w:val="single" w:sz="6" w:space="0" w:color="auto"/>
              <w:bottom w:val="single" w:sz="6" w:space="0" w:color="auto"/>
              <w:right w:val="single" w:sz="6" w:space="0" w:color="auto"/>
            </w:tcBorders>
          </w:tcPr>
          <w:p w:rsidR="002A3730" w:rsidRDefault="002A3730" w:rsidP="00BB62A7"/>
        </w:tc>
        <w:tc>
          <w:tcPr>
            <w:tcW w:w="4111" w:type="dxa"/>
            <w:vMerge/>
            <w:tcBorders>
              <w:left w:val="single" w:sz="6" w:space="0" w:color="auto"/>
              <w:bottom w:val="single" w:sz="6" w:space="0" w:color="auto"/>
              <w:right w:val="double" w:sz="6" w:space="0" w:color="auto"/>
            </w:tcBorders>
          </w:tcPr>
          <w:p w:rsidR="002A3730" w:rsidRDefault="002A3730" w:rsidP="00BB62A7"/>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400EBF" w:rsidRDefault="002A3730" w:rsidP="00996346">
            <w:r w:rsidRPr="00400EBF">
              <w:t>201</w:t>
            </w:r>
            <w:r w:rsidR="00996346">
              <w:t>3</w:t>
            </w:r>
          </w:p>
        </w:tc>
        <w:tc>
          <w:tcPr>
            <w:tcW w:w="1260" w:type="dxa"/>
            <w:tcBorders>
              <w:top w:val="single" w:sz="6" w:space="0" w:color="auto"/>
              <w:left w:val="single" w:sz="6" w:space="0" w:color="auto"/>
              <w:bottom w:val="single" w:sz="6" w:space="0" w:color="auto"/>
              <w:right w:val="single" w:sz="6" w:space="0" w:color="auto"/>
            </w:tcBorders>
          </w:tcPr>
          <w:p w:rsidR="002A3730" w:rsidRPr="00400EBF" w:rsidRDefault="002A3730" w:rsidP="00996346">
            <w:r w:rsidRPr="00400EBF">
              <w:t>201</w:t>
            </w:r>
            <w:r w:rsidR="00996346">
              <w:t>5</w:t>
            </w:r>
          </w:p>
        </w:tc>
        <w:tc>
          <w:tcPr>
            <w:tcW w:w="2867" w:type="dxa"/>
            <w:tcBorders>
              <w:top w:val="single" w:sz="6" w:space="0" w:color="auto"/>
              <w:left w:val="single" w:sz="6" w:space="0" w:color="auto"/>
              <w:bottom w:val="single" w:sz="6" w:space="0" w:color="auto"/>
              <w:right w:val="single" w:sz="6" w:space="0" w:color="auto"/>
            </w:tcBorders>
          </w:tcPr>
          <w:p w:rsidR="002A3730" w:rsidRPr="00400EBF" w:rsidRDefault="00996346" w:rsidP="00BB62A7">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2A3730" w:rsidRPr="00400EBF" w:rsidRDefault="00996346" w:rsidP="00BB62A7">
            <w:r>
              <w:t>Директор по оптимизации товарного производства и качеству</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400EBF" w:rsidRDefault="002A3730" w:rsidP="00996346">
            <w:r w:rsidRPr="00400EBF">
              <w:t>201</w:t>
            </w:r>
            <w:r w:rsidR="00996346">
              <w:t>5</w:t>
            </w:r>
          </w:p>
        </w:tc>
        <w:tc>
          <w:tcPr>
            <w:tcW w:w="1260" w:type="dxa"/>
            <w:tcBorders>
              <w:top w:val="single" w:sz="6" w:space="0" w:color="auto"/>
              <w:left w:val="single" w:sz="6" w:space="0" w:color="auto"/>
              <w:bottom w:val="single" w:sz="6" w:space="0" w:color="auto"/>
              <w:right w:val="single" w:sz="6" w:space="0" w:color="auto"/>
            </w:tcBorders>
          </w:tcPr>
          <w:p w:rsidR="002A3730" w:rsidRPr="00400EBF" w:rsidRDefault="002A3730" w:rsidP="00996346">
            <w:r>
              <w:t>201</w:t>
            </w:r>
            <w:r w:rsidR="00996346">
              <w:t>8</w:t>
            </w:r>
          </w:p>
        </w:tc>
        <w:tc>
          <w:tcPr>
            <w:tcW w:w="2867" w:type="dxa"/>
            <w:tcBorders>
              <w:top w:val="single" w:sz="6" w:space="0" w:color="auto"/>
              <w:left w:val="single" w:sz="6" w:space="0" w:color="auto"/>
              <w:bottom w:val="single" w:sz="6" w:space="0" w:color="auto"/>
              <w:right w:val="single" w:sz="6" w:space="0" w:color="auto"/>
            </w:tcBorders>
          </w:tcPr>
          <w:p w:rsidR="002A3730" w:rsidRPr="00400EBF" w:rsidRDefault="00996346" w:rsidP="00BB62A7">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2A3730" w:rsidRPr="00400EBF" w:rsidRDefault="00996346" w:rsidP="00BB62A7">
            <w:r>
              <w:t>Директор Департамента нефтепереработки</w:t>
            </w:r>
          </w:p>
        </w:tc>
      </w:tr>
      <w:tr w:rsidR="00996346" w:rsidTr="00F5306F">
        <w:tc>
          <w:tcPr>
            <w:tcW w:w="1260" w:type="dxa"/>
            <w:tcBorders>
              <w:top w:val="single" w:sz="6" w:space="0" w:color="auto"/>
              <w:left w:val="double" w:sz="6" w:space="0" w:color="auto"/>
              <w:bottom w:val="single" w:sz="6" w:space="0" w:color="auto"/>
              <w:right w:val="single" w:sz="6" w:space="0" w:color="auto"/>
            </w:tcBorders>
          </w:tcPr>
          <w:p w:rsidR="00996346" w:rsidRDefault="00996346" w:rsidP="00BB62A7">
            <w:r>
              <w:t>2018</w:t>
            </w:r>
          </w:p>
        </w:tc>
        <w:tc>
          <w:tcPr>
            <w:tcW w:w="1260" w:type="dxa"/>
            <w:tcBorders>
              <w:top w:val="single" w:sz="6" w:space="0" w:color="auto"/>
              <w:left w:val="single" w:sz="6" w:space="0" w:color="auto"/>
              <w:bottom w:val="single" w:sz="6" w:space="0" w:color="auto"/>
              <w:right w:val="single" w:sz="6" w:space="0" w:color="auto"/>
            </w:tcBorders>
          </w:tcPr>
          <w:p w:rsidR="00996346" w:rsidRPr="00400EBF" w:rsidRDefault="00996346" w:rsidP="00BB62A7">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996346" w:rsidRPr="00400EBF" w:rsidRDefault="00996346" w:rsidP="00BB62A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996346" w:rsidRPr="00400EBF" w:rsidRDefault="00996346" w:rsidP="00BB62A7">
            <w:r>
              <w:t>Директор Департамента нефтепереработки</w:t>
            </w:r>
          </w:p>
        </w:tc>
      </w:tr>
      <w:tr w:rsidR="00996346" w:rsidTr="00F5306F">
        <w:tc>
          <w:tcPr>
            <w:tcW w:w="1260" w:type="dxa"/>
            <w:tcBorders>
              <w:top w:val="single" w:sz="6" w:space="0" w:color="auto"/>
              <w:left w:val="double" w:sz="6" w:space="0" w:color="auto"/>
              <w:bottom w:val="double" w:sz="6" w:space="0" w:color="auto"/>
              <w:right w:val="single" w:sz="6" w:space="0" w:color="auto"/>
            </w:tcBorders>
          </w:tcPr>
          <w:p w:rsidR="00996346" w:rsidRDefault="00996346" w:rsidP="00996346">
            <w:r>
              <w:t>2019</w:t>
            </w:r>
          </w:p>
        </w:tc>
        <w:tc>
          <w:tcPr>
            <w:tcW w:w="1260" w:type="dxa"/>
            <w:tcBorders>
              <w:top w:val="single" w:sz="6" w:space="0" w:color="auto"/>
              <w:left w:val="single" w:sz="6" w:space="0" w:color="auto"/>
              <w:bottom w:val="double" w:sz="6" w:space="0" w:color="auto"/>
              <w:right w:val="single" w:sz="6" w:space="0" w:color="auto"/>
            </w:tcBorders>
          </w:tcPr>
          <w:p w:rsidR="00996346" w:rsidRPr="00400EBF" w:rsidRDefault="00996346" w:rsidP="00BB62A7">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996346" w:rsidRPr="00400EBF" w:rsidRDefault="00996346" w:rsidP="00BB62A7">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96346" w:rsidRPr="00400EBF" w:rsidRDefault="00996346" w:rsidP="00BB62A7">
            <w:r>
              <w:t>Член Совета директоров</w:t>
            </w:r>
          </w:p>
        </w:tc>
      </w:tr>
    </w:tbl>
    <w:p w:rsidR="002A3730" w:rsidRDefault="00996346" w:rsidP="00996346">
      <w:pPr>
        <w:jc w:val="both"/>
        <w:rPr>
          <w:rStyle w:val="Subst"/>
          <w:bCs/>
          <w:iCs/>
        </w:rPr>
      </w:pPr>
      <w:r>
        <w:rPr>
          <w:rStyle w:val="Subst"/>
          <w:bCs/>
          <w:iCs/>
        </w:rPr>
        <w:t>Доли участия в уставном капитале эмитента/обыкновенных акций не имеет</w:t>
      </w:r>
    </w:p>
    <w:p w:rsidR="002A3730" w:rsidRPr="000478E5" w:rsidRDefault="002A3730" w:rsidP="002A3730">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A3730" w:rsidRPr="00122021" w:rsidRDefault="002A3730" w:rsidP="002A3730">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2A3730" w:rsidRDefault="002A3730" w:rsidP="002A3730">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2A3730" w:rsidRDefault="002A3730" w:rsidP="002A373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2A3730" w:rsidRDefault="002A3730" w:rsidP="002A373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2A3730" w:rsidRDefault="002A3730" w:rsidP="002A3730">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2A3730" w:rsidRDefault="002A3730" w:rsidP="002A3730">
      <w:pPr>
        <w:jc w:val="both"/>
      </w:pPr>
    </w:p>
    <w:p w:rsidR="00F94317" w:rsidRDefault="00F94317" w:rsidP="00F94317">
      <w:pPr>
        <w:jc w:val="both"/>
      </w:pPr>
      <w:r>
        <w:t>ФИО:</w:t>
      </w:r>
      <w:r>
        <w:rPr>
          <w:rStyle w:val="Subst"/>
          <w:bCs/>
          <w:iCs/>
        </w:rPr>
        <w:t xml:space="preserve"> Крастилевский Александр Александрович</w:t>
      </w:r>
    </w:p>
    <w:p w:rsidR="00F94317" w:rsidRDefault="00F94317" w:rsidP="00F94317">
      <w:pPr>
        <w:jc w:val="both"/>
      </w:pPr>
      <w:r>
        <w:t>Год рождения:</w:t>
      </w:r>
      <w:r>
        <w:rPr>
          <w:rStyle w:val="Subst"/>
          <w:bCs/>
          <w:iCs/>
        </w:rPr>
        <w:t xml:space="preserve"> 1969</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3009" w:type="dxa"/>
            <w:vMerge w:val="restart"/>
            <w:tcBorders>
              <w:top w:val="doub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3009" w:type="dxa"/>
            <w:vMerge/>
          </w:tcPr>
          <w:p w:rsidR="00F94317" w:rsidRDefault="00F94317" w:rsidP="00382B5F"/>
        </w:tc>
        <w:tc>
          <w:tcPr>
            <w:tcW w:w="3969" w:type="dxa"/>
            <w:vMerge/>
          </w:tcPr>
          <w:p w:rsidR="00F94317" w:rsidRDefault="00F94317" w:rsidP="00382B5F"/>
        </w:tc>
      </w:tr>
      <w:tr w:rsidR="00F94317" w:rsidTr="00382B5F">
        <w:tc>
          <w:tcPr>
            <w:tcW w:w="1260" w:type="dxa"/>
          </w:tcPr>
          <w:p w:rsidR="00F94317" w:rsidRDefault="00F94317" w:rsidP="00382B5F">
            <w:r>
              <w:t>2011</w:t>
            </w:r>
          </w:p>
        </w:tc>
        <w:tc>
          <w:tcPr>
            <w:tcW w:w="1260" w:type="dxa"/>
          </w:tcPr>
          <w:p w:rsidR="00F94317" w:rsidRDefault="00F94317" w:rsidP="00382B5F">
            <w:r>
              <w:t>2013</w:t>
            </w:r>
          </w:p>
        </w:tc>
        <w:tc>
          <w:tcPr>
            <w:tcW w:w="3009" w:type="dxa"/>
          </w:tcPr>
          <w:p w:rsidR="00F94317" w:rsidRDefault="00F94317" w:rsidP="00382B5F">
            <w:r>
              <w:t>ОАО  «ТНК-ВР Менеджмент»</w:t>
            </w:r>
          </w:p>
        </w:tc>
        <w:tc>
          <w:tcPr>
            <w:tcW w:w="3969" w:type="dxa"/>
          </w:tcPr>
          <w:p w:rsidR="00F94317" w:rsidRDefault="00F94317" w:rsidP="00382B5F">
            <w:r>
              <w:t>Директор Департамента управления эффективностью деятельности БН «Переработка и торговля»</w:t>
            </w:r>
          </w:p>
        </w:tc>
      </w:tr>
      <w:tr w:rsidR="00F94317" w:rsidTr="00382B5F">
        <w:tc>
          <w:tcPr>
            <w:tcW w:w="1260" w:type="dxa"/>
          </w:tcPr>
          <w:p w:rsidR="00F94317" w:rsidRDefault="00F94317" w:rsidP="00382B5F">
            <w:r>
              <w:t>2013</w:t>
            </w:r>
          </w:p>
        </w:tc>
        <w:tc>
          <w:tcPr>
            <w:tcW w:w="1260" w:type="dxa"/>
          </w:tcPr>
          <w:p w:rsidR="00F94317" w:rsidRDefault="00F94317" w:rsidP="00382B5F">
            <w:r>
              <w:t>2013</w:t>
            </w:r>
          </w:p>
        </w:tc>
        <w:tc>
          <w:tcPr>
            <w:tcW w:w="3009" w:type="dxa"/>
          </w:tcPr>
          <w:p w:rsidR="00F94317" w:rsidRDefault="00F94317" w:rsidP="00382B5F">
            <w:r>
              <w:t>ОАО «НК «Роснефть»</w:t>
            </w:r>
          </w:p>
        </w:tc>
        <w:tc>
          <w:tcPr>
            <w:tcW w:w="3969" w:type="dxa"/>
          </w:tcPr>
          <w:p w:rsidR="00F94317" w:rsidRDefault="00F94317" w:rsidP="00382B5F">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F94317" w:rsidTr="00382B5F">
        <w:tc>
          <w:tcPr>
            <w:tcW w:w="1260" w:type="dxa"/>
          </w:tcPr>
          <w:p w:rsidR="00F94317" w:rsidRDefault="00F94317" w:rsidP="00382B5F">
            <w:r>
              <w:t>2013</w:t>
            </w:r>
          </w:p>
        </w:tc>
        <w:tc>
          <w:tcPr>
            <w:tcW w:w="1260" w:type="dxa"/>
          </w:tcPr>
          <w:p w:rsidR="00F94317" w:rsidRDefault="00F94317" w:rsidP="00382B5F">
            <w:r>
              <w:t>2017</w:t>
            </w:r>
          </w:p>
        </w:tc>
        <w:tc>
          <w:tcPr>
            <w:tcW w:w="3009" w:type="dxa"/>
          </w:tcPr>
          <w:p w:rsidR="00F94317" w:rsidRDefault="00F94317" w:rsidP="00382B5F">
            <w:r>
              <w:t>ПАО «НК «Роснефть»</w:t>
            </w:r>
          </w:p>
        </w:tc>
        <w:tc>
          <w:tcPr>
            <w:tcW w:w="3969" w:type="dxa"/>
          </w:tcPr>
          <w:p w:rsidR="00F94317" w:rsidRDefault="00F94317" w:rsidP="00382B5F">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F94317" w:rsidTr="00382B5F">
        <w:tc>
          <w:tcPr>
            <w:tcW w:w="1260" w:type="dxa"/>
          </w:tcPr>
          <w:p w:rsidR="00F94317" w:rsidRDefault="00F94317" w:rsidP="00382B5F">
            <w:r>
              <w:t>2016</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Pr>
          <w:p w:rsidR="00F94317" w:rsidRDefault="00F94317" w:rsidP="00382B5F">
            <w:r>
              <w:t>ПАО «Саратовский НПЗ»</w:t>
            </w:r>
          </w:p>
        </w:tc>
        <w:tc>
          <w:tcPr>
            <w:tcW w:w="3969" w:type="dxa"/>
          </w:tcPr>
          <w:p w:rsidR="00F94317" w:rsidRPr="00265846" w:rsidRDefault="00F94317" w:rsidP="00382B5F">
            <w:r>
              <w:t>Член Совета директоров</w:t>
            </w:r>
          </w:p>
        </w:tc>
      </w:tr>
      <w:tr w:rsidR="00F94317" w:rsidTr="00382B5F">
        <w:tc>
          <w:tcPr>
            <w:tcW w:w="1260" w:type="dxa"/>
          </w:tcPr>
          <w:p w:rsidR="00F94317" w:rsidRPr="00D17B3C" w:rsidRDefault="00F94317" w:rsidP="00382B5F">
            <w:r w:rsidRPr="00D17B3C">
              <w:t>2017</w:t>
            </w:r>
          </w:p>
        </w:tc>
        <w:tc>
          <w:tcPr>
            <w:tcW w:w="1260" w:type="dxa"/>
          </w:tcPr>
          <w:p w:rsidR="00F94317" w:rsidRPr="00D17B3C" w:rsidRDefault="00F94317" w:rsidP="00382B5F">
            <w:r w:rsidRPr="00D17B3C">
              <w:t>наст</w:t>
            </w:r>
            <w:proofErr w:type="gramStart"/>
            <w:r w:rsidRPr="00D17B3C">
              <w:t>.</w:t>
            </w:r>
            <w:proofErr w:type="gramEnd"/>
            <w:r w:rsidRPr="00D17B3C">
              <w:t xml:space="preserve"> </w:t>
            </w:r>
            <w:proofErr w:type="gramStart"/>
            <w:r w:rsidRPr="00D17B3C">
              <w:t>в</w:t>
            </w:r>
            <w:proofErr w:type="gramEnd"/>
            <w:r w:rsidRPr="00D17B3C">
              <w:t>ремя</w:t>
            </w:r>
          </w:p>
        </w:tc>
        <w:tc>
          <w:tcPr>
            <w:tcW w:w="3009" w:type="dxa"/>
          </w:tcPr>
          <w:p w:rsidR="00F94317" w:rsidRPr="00D17B3C" w:rsidRDefault="00F94317" w:rsidP="00382B5F">
            <w:r w:rsidRPr="00D17B3C">
              <w:t>ПАО «НК «Роснефть»</w:t>
            </w:r>
          </w:p>
        </w:tc>
        <w:tc>
          <w:tcPr>
            <w:tcW w:w="3969" w:type="dxa"/>
          </w:tcPr>
          <w:p w:rsidR="00F94317" w:rsidRPr="00D17B3C" w:rsidRDefault="00F94317" w:rsidP="00382B5F">
            <w:r w:rsidRPr="00D17B3C">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F94317" w:rsidTr="00382B5F">
        <w:tc>
          <w:tcPr>
            <w:tcW w:w="1260" w:type="dxa"/>
          </w:tcPr>
          <w:p w:rsidR="00F94317" w:rsidRPr="00D17B3C" w:rsidRDefault="00F94317" w:rsidP="00382B5F">
            <w:pPr>
              <w:rPr>
                <w:color w:val="000000" w:themeColor="text1"/>
              </w:rPr>
            </w:pPr>
            <w:r w:rsidRPr="00D17B3C">
              <w:rPr>
                <w:color w:val="000000" w:themeColor="text1"/>
              </w:rPr>
              <w:t>2018</w:t>
            </w:r>
          </w:p>
        </w:tc>
        <w:tc>
          <w:tcPr>
            <w:tcW w:w="1260" w:type="dxa"/>
          </w:tcPr>
          <w:p w:rsidR="00F94317" w:rsidRPr="00D17B3C" w:rsidRDefault="00F94317" w:rsidP="00382B5F">
            <w:pPr>
              <w:rPr>
                <w:color w:val="000000" w:themeColor="text1"/>
              </w:rPr>
            </w:pPr>
            <w:r w:rsidRPr="00D17B3C">
              <w:rPr>
                <w:color w:val="000000" w:themeColor="text1"/>
              </w:rPr>
              <w:t>наст</w:t>
            </w:r>
            <w:proofErr w:type="gramStart"/>
            <w:r w:rsidRPr="00D17B3C">
              <w:rPr>
                <w:color w:val="000000" w:themeColor="text1"/>
              </w:rPr>
              <w:t>.</w:t>
            </w:r>
            <w:proofErr w:type="gramEnd"/>
            <w:r w:rsidRPr="00D17B3C">
              <w:rPr>
                <w:color w:val="000000" w:themeColor="text1"/>
              </w:rPr>
              <w:t xml:space="preserve"> </w:t>
            </w:r>
            <w:proofErr w:type="gramStart"/>
            <w:r w:rsidRPr="00D17B3C">
              <w:rPr>
                <w:color w:val="000000" w:themeColor="text1"/>
              </w:rPr>
              <w:t>в</w:t>
            </w:r>
            <w:proofErr w:type="gramEnd"/>
            <w:r w:rsidRPr="00D17B3C">
              <w:rPr>
                <w:color w:val="000000" w:themeColor="text1"/>
              </w:rPr>
              <w:t>ремя</w:t>
            </w:r>
          </w:p>
        </w:tc>
        <w:tc>
          <w:tcPr>
            <w:tcW w:w="3009" w:type="dxa"/>
          </w:tcPr>
          <w:p w:rsidR="00F94317" w:rsidRPr="00D17B3C" w:rsidRDefault="00F94317" w:rsidP="00382B5F">
            <w:pPr>
              <w:rPr>
                <w:color w:val="000000" w:themeColor="text1"/>
              </w:rPr>
            </w:pPr>
            <w:r w:rsidRPr="00D17B3C">
              <w:rPr>
                <w:color w:val="000000" w:themeColor="text1"/>
              </w:rPr>
              <w:t>ИООО «РН-Запад»</w:t>
            </w:r>
          </w:p>
        </w:tc>
        <w:tc>
          <w:tcPr>
            <w:tcW w:w="3969" w:type="dxa"/>
          </w:tcPr>
          <w:p w:rsidR="00F94317" w:rsidRPr="00D17B3C" w:rsidRDefault="00F94317" w:rsidP="00382B5F">
            <w:pPr>
              <w:rPr>
                <w:color w:val="000000" w:themeColor="text1"/>
              </w:rPr>
            </w:pPr>
            <w:r w:rsidRPr="00D17B3C">
              <w:rPr>
                <w:color w:val="000000" w:themeColor="text1"/>
              </w:rPr>
              <w:t>Член Совета директоров</w:t>
            </w:r>
          </w:p>
        </w:tc>
      </w:tr>
      <w:tr w:rsidR="00F94317" w:rsidTr="00382B5F">
        <w:tc>
          <w:tcPr>
            <w:tcW w:w="1260" w:type="dxa"/>
          </w:tcPr>
          <w:p w:rsidR="00F94317" w:rsidRPr="00D17B3C" w:rsidRDefault="00F94317" w:rsidP="00382B5F">
            <w:pPr>
              <w:rPr>
                <w:color w:val="000000" w:themeColor="text1"/>
              </w:rPr>
            </w:pPr>
            <w:r w:rsidRPr="00D17B3C">
              <w:rPr>
                <w:color w:val="000000" w:themeColor="text1"/>
              </w:rPr>
              <w:t>2018</w:t>
            </w:r>
          </w:p>
        </w:tc>
        <w:tc>
          <w:tcPr>
            <w:tcW w:w="1260" w:type="dxa"/>
          </w:tcPr>
          <w:p w:rsidR="00F94317" w:rsidRPr="00D17B3C" w:rsidRDefault="00F94317" w:rsidP="00382B5F">
            <w:pPr>
              <w:rPr>
                <w:color w:val="000000" w:themeColor="text1"/>
              </w:rPr>
            </w:pPr>
            <w:r w:rsidRPr="00D17B3C">
              <w:rPr>
                <w:color w:val="000000" w:themeColor="text1"/>
              </w:rPr>
              <w:t>наст</w:t>
            </w:r>
            <w:proofErr w:type="gramStart"/>
            <w:r w:rsidRPr="00D17B3C">
              <w:rPr>
                <w:color w:val="000000" w:themeColor="text1"/>
              </w:rPr>
              <w:t>.</w:t>
            </w:r>
            <w:proofErr w:type="gramEnd"/>
            <w:r w:rsidRPr="00D17B3C">
              <w:rPr>
                <w:color w:val="000000" w:themeColor="text1"/>
              </w:rPr>
              <w:t xml:space="preserve"> </w:t>
            </w:r>
            <w:proofErr w:type="gramStart"/>
            <w:r w:rsidRPr="00D17B3C">
              <w:rPr>
                <w:color w:val="000000" w:themeColor="text1"/>
              </w:rPr>
              <w:t>в</w:t>
            </w:r>
            <w:proofErr w:type="gramEnd"/>
            <w:r w:rsidRPr="00D17B3C">
              <w:rPr>
                <w:color w:val="000000" w:themeColor="text1"/>
              </w:rPr>
              <w:t>ремя</w:t>
            </w:r>
          </w:p>
        </w:tc>
        <w:tc>
          <w:tcPr>
            <w:tcW w:w="3009" w:type="dxa"/>
          </w:tcPr>
          <w:p w:rsidR="00F94317" w:rsidRPr="00D17B3C" w:rsidRDefault="00DA6293" w:rsidP="00382B5F">
            <w:pPr>
              <w:rPr>
                <w:color w:val="000000" w:themeColor="text1"/>
              </w:rPr>
            </w:pPr>
            <w:r w:rsidRPr="00D17B3C">
              <w:rPr>
                <w:color w:val="000000" w:themeColor="text1"/>
              </w:rPr>
              <w:t>П</w:t>
            </w:r>
            <w:r w:rsidR="00F94317" w:rsidRPr="00D17B3C">
              <w:rPr>
                <w:color w:val="000000" w:themeColor="text1"/>
              </w:rPr>
              <w:t>АО «</w:t>
            </w:r>
            <w:proofErr w:type="spellStart"/>
            <w:r w:rsidR="00F94317" w:rsidRPr="00D17B3C">
              <w:rPr>
                <w:color w:val="000000" w:themeColor="text1"/>
              </w:rPr>
              <w:t>Славнефть</w:t>
            </w:r>
            <w:proofErr w:type="spellEnd"/>
            <w:r w:rsidR="00F94317" w:rsidRPr="00D17B3C">
              <w:rPr>
                <w:color w:val="000000" w:themeColor="text1"/>
              </w:rPr>
              <w:t>-ЯНОС»</w:t>
            </w:r>
          </w:p>
        </w:tc>
        <w:tc>
          <w:tcPr>
            <w:tcW w:w="3969" w:type="dxa"/>
          </w:tcPr>
          <w:p w:rsidR="00F94317" w:rsidRPr="00D17B3C" w:rsidRDefault="00F94317" w:rsidP="00382B5F">
            <w:pPr>
              <w:rPr>
                <w:color w:val="000000" w:themeColor="text1"/>
              </w:rPr>
            </w:pPr>
            <w:r w:rsidRPr="00D17B3C">
              <w:rPr>
                <w:color w:val="000000" w:themeColor="text1"/>
              </w:rPr>
              <w:t>Член Совета директоров</w:t>
            </w:r>
          </w:p>
        </w:tc>
      </w:tr>
      <w:tr w:rsidR="00F94317" w:rsidTr="00382B5F">
        <w:tc>
          <w:tcPr>
            <w:tcW w:w="1260" w:type="dxa"/>
            <w:tcBorders>
              <w:bottom w:val="doub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bottom w:val="double" w:sz="6" w:space="0" w:color="auto"/>
            </w:tcBorders>
          </w:tcPr>
          <w:p w:rsidR="00F94317" w:rsidRPr="00DB7C61" w:rsidRDefault="00DA6293" w:rsidP="00382B5F">
            <w:pPr>
              <w:rPr>
                <w:color w:val="000000" w:themeColor="text1"/>
              </w:rPr>
            </w:pPr>
            <w:r>
              <w:rPr>
                <w:color w:val="000000" w:themeColor="text1"/>
              </w:rPr>
              <w:t>2019</w:t>
            </w:r>
          </w:p>
        </w:tc>
        <w:tc>
          <w:tcPr>
            <w:tcW w:w="3009" w:type="dxa"/>
            <w:tcBorders>
              <w:bottom w:val="double" w:sz="6" w:space="0" w:color="auto"/>
            </w:tcBorders>
          </w:tcPr>
          <w:p w:rsidR="00F94317" w:rsidRPr="00DB7C61" w:rsidRDefault="00F94317" w:rsidP="00382B5F">
            <w:pPr>
              <w:rPr>
                <w:color w:val="000000" w:themeColor="text1"/>
              </w:rPr>
            </w:pPr>
            <w:r w:rsidRPr="00DB7C61">
              <w:rPr>
                <w:color w:val="000000" w:themeColor="text1"/>
              </w:rPr>
              <w:t xml:space="preserve">ПАО «НК «Роснефть» </w:t>
            </w:r>
            <w:proofErr w:type="gramStart"/>
            <w:r w:rsidRPr="00DB7C61">
              <w:rPr>
                <w:color w:val="000000" w:themeColor="text1"/>
              </w:rPr>
              <w:t>-</w:t>
            </w:r>
            <w:proofErr w:type="spellStart"/>
            <w:r w:rsidRPr="00DB7C61">
              <w:rPr>
                <w:color w:val="000000" w:themeColor="text1"/>
              </w:rPr>
              <w:t>К</w:t>
            </w:r>
            <w:proofErr w:type="gramEnd"/>
            <w:r w:rsidRPr="00DB7C61">
              <w:rPr>
                <w:color w:val="000000" w:themeColor="text1"/>
              </w:rPr>
              <w:t>убаньнефтепродукт</w:t>
            </w:r>
            <w:proofErr w:type="spellEnd"/>
            <w:r w:rsidRPr="00DB7C61">
              <w:rPr>
                <w:color w:val="000000" w:themeColor="text1"/>
              </w:rPr>
              <w:t>»</w:t>
            </w:r>
          </w:p>
        </w:tc>
        <w:tc>
          <w:tcPr>
            <w:tcW w:w="3969" w:type="dxa"/>
            <w:tcBorders>
              <w:bottom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jc w:val="both"/>
      </w:pPr>
      <w:r>
        <w:t>ФИО:</w:t>
      </w:r>
      <w:r>
        <w:rPr>
          <w:rStyle w:val="Subst"/>
          <w:bCs/>
          <w:iCs/>
        </w:rPr>
        <w:t xml:space="preserve"> Крылов Владимир Васильевич</w:t>
      </w:r>
    </w:p>
    <w:p w:rsidR="00F94317" w:rsidRDefault="00F94317" w:rsidP="00F94317">
      <w:pPr>
        <w:jc w:val="both"/>
      </w:pPr>
      <w:r>
        <w:t>Год рождения:</w:t>
      </w:r>
      <w:r>
        <w:rPr>
          <w:rStyle w:val="Subst"/>
          <w:bCs/>
          <w:iCs/>
        </w:rPr>
        <w:t xml:space="preserve"> 1955</w:t>
      </w:r>
    </w:p>
    <w:p w:rsidR="00F94317" w:rsidRDefault="00F94317" w:rsidP="00F94317">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2867" w:type="dxa"/>
            <w:vMerge w:val="restart"/>
            <w:tcBorders>
              <w:top w:val="doub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2867" w:type="dxa"/>
            <w:vMerge/>
          </w:tcPr>
          <w:p w:rsidR="00F94317" w:rsidRDefault="00F94317" w:rsidP="00382B5F"/>
        </w:tc>
        <w:tc>
          <w:tcPr>
            <w:tcW w:w="4111" w:type="dxa"/>
            <w:vMerge/>
          </w:tcPr>
          <w:p w:rsidR="00F94317" w:rsidRDefault="00F94317" w:rsidP="00382B5F"/>
        </w:tc>
      </w:tr>
      <w:tr w:rsidR="00F94317" w:rsidTr="00382B5F">
        <w:tc>
          <w:tcPr>
            <w:tcW w:w="1260" w:type="dxa"/>
          </w:tcPr>
          <w:p w:rsidR="00F94317" w:rsidRDefault="00F94317" w:rsidP="00382B5F">
            <w:r>
              <w:lastRenderedPageBreak/>
              <w:t>2007</w:t>
            </w:r>
          </w:p>
        </w:tc>
        <w:tc>
          <w:tcPr>
            <w:tcW w:w="1260" w:type="dxa"/>
          </w:tcPr>
          <w:p w:rsidR="00F94317" w:rsidRDefault="00F94317" w:rsidP="00382B5F">
            <w:r>
              <w:t>2015</w:t>
            </w:r>
          </w:p>
        </w:tc>
        <w:tc>
          <w:tcPr>
            <w:tcW w:w="2867" w:type="dxa"/>
          </w:tcPr>
          <w:p w:rsidR="00F94317" w:rsidRDefault="00F94317" w:rsidP="00382B5F">
            <w:r>
              <w:t>ОАО «НГК «</w:t>
            </w:r>
            <w:proofErr w:type="spellStart"/>
            <w:r>
              <w:t>Славнефть</w:t>
            </w:r>
            <w:proofErr w:type="spellEnd"/>
            <w:r>
              <w:t>»</w:t>
            </w:r>
          </w:p>
        </w:tc>
        <w:tc>
          <w:tcPr>
            <w:tcW w:w="4111" w:type="dxa"/>
          </w:tcPr>
          <w:p w:rsidR="00F94317" w:rsidRDefault="00F94317" w:rsidP="00382B5F">
            <w:r>
              <w:t>Вице-президент</w:t>
            </w:r>
          </w:p>
        </w:tc>
      </w:tr>
      <w:tr w:rsidR="00F94317" w:rsidTr="00382B5F">
        <w:tc>
          <w:tcPr>
            <w:tcW w:w="1260" w:type="dxa"/>
          </w:tcPr>
          <w:p w:rsidR="00F94317" w:rsidRDefault="00F94317" w:rsidP="00382B5F">
            <w:r>
              <w:t>2015</w:t>
            </w:r>
          </w:p>
        </w:tc>
        <w:tc>
          <w:tcPr>
            <w:tcW w:w="1260" w:type="dxa"/>
          </w:tcPr>
          <w:p w:rsidR="00F94317" w:rsidRDefault="00F94317" w:rsidP="00382B5F">
            <w:r>
              <w:t>2017</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Директор Департамента капитального строительства объектов нефтепереработки и нефтехимии</w:t>
            </w:r>
          </w:p>
        </w:tc>
      </w:tr>
      <w:tr w:rsidR="00F94317" w:rsidTr="00382B5F">
        <w:tc>
          <w:tcPr>
            <w:tcW w:w="1260" w:type="dxa"/>
          </w:tcPr>
          <w:p w:rsidR="00F94317" w:rsidRDefault="00F94317" w:rsidP="00382B5F">
            <w:r>
              <w:t>2017</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 xml:space="preserve">Директор Департамента капитального строительства объектов нефтепереработки </w:t>
            </w:r>
          </w:p>
        </w:tc>
      </w:tr>
      <w:tr w:rsidR="00F94317" w:rsidTr="00382B5F">
        <w:tc>
          <w:tcPr>
            <w:tcW w:w="1260" w:type="dxa"/>
            <w:tcBorders>
              <w:bottom w:val="double" w:sz="6" w:space="0" w:color="auto"/>
            </w:tcBorders>
          </w:tcPr>
          <w:p w:rsidR="00F94317" w:rsidRDefault="00F94317" w:rsidP="00382B5F">
            <w:r>
              <w:t>2017</w:t>
            </w:r>
          </w:p>
        </w:tc>
        <w:tc>
          <w:tcPr>
            <w:tcW w:w="1260" w:type="dxa"/>
            <w:tcBorders>
              <w:bottom w:val="doub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F94317" w:rsidRDefault="00F94317" w:rsidP="00382B5F">
            <w:r>
              <w:t>ПАО «Саратовский НПЗ»</w:t>
            </w:r>
          </w:p>
        </w:tc>
        <w:tc>
          <w:tcPr>
            <w:tcW w:w="4111" w:type="dxa"/>
            <w:tcBorders>
              <w:bottom w:val="double" w:sz="6" w:space="0" w:color="auto"/>
            </w:tcBorders>
          </w:tcPr>
          <w:p w:rsidR="00F94317" w:rsidRPr="00FF273A" w:rsidRDefault="00F94317" w:rsidP="00382B5F">
            <w:pPr>
              <w:rPr>
                <w:lang w:eastAsia="ar-SA"/>
              </w:rPr>
            </w:pPr>
            <w:r>
              <w:rPr>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rPr>
          <w:rStyle w:val="Subst"/>
          <w:bCs/>
          <w:iCs/>
        </w:rPr>
      </w:pPr>
    </w:p>
    <w:p w:rsidR="00F94317" w:rsidRPr="00136584" w:rsidRDefault="00F94317" w:rsidP="00F94317">
      <w:pPr>
        <w:jc w:val="both"/>
      </w:pPr>
      <w:r w:rsidRPr="00136584">
        <w:t>ФИО:</w:t>
      </w:r>
      <w:r w:rsidRPr="00136584">
        <w:rPr>
          <w:rStyle w:val="Subst"/>
          <w:bCs/>
          <w:iCs/>
        </w:rPr>
        <w:t xml:space="preserve"> </w:t>
      </w:r>
      <w:r>
        <w:rPr>
          <w:rStyle w:val="Subst"/>
          <w:bCs/>
          <w:iCs/>
        </w:rPr>
        <w:t>Куренков Вячеслав Евгеньевич</w:t>
      </w:r>
    </w:p>
    <w:p w:rsidR="00F94317" w:rsidRPr="00136584" w:rsidRDefault="00F94317" w:rsidP="00F94317">
      <w:pPr>
        <w:jc w:val="both"/>
      </w:pPr>
      <w:r w:rsidRPr="00136584">
        <w:t>Год рождения:</w:t>
      </w:r>
      <w:r w:rsidRPr="00136584">
        <w:rPr>
          <w:rStyle w:val="Subst"/>
          <w:bCs/>
          <w:iCs/>
        </w:rPr>
        <w:t xml:space="preserve"> </w:t>
      </w:r>
      <w:r>
        <w:rPr>
          <w:rStyle w:val="Subst"/>
          <w:bCs/>
          <w:iCs/>
        </w:rPr>
        <w:t>1964</w:t>
      </w:r>
    </w:p>
    <w:p w:rsidR="00F94317" w:rsidRPr="00136584" w:rsidRDefault="00F94317" w:rsidP="00F94317">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F94317" w:rsidRPr="00136584" w:rsidRDefault="00F94317" w:rsidP="00F94317">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3009"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3969"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F94317" w:rsidRPr="00DB2882" w:rsidRDefault="00F94317" w:rsidP="00382B5F">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F94317" w:rsidRPr="00136584" w:rsidRDefault="00F94317" w:rsidP="00382B5F">
            <w:r>
              <w:t xml:space="preserve">Вице-президент по </w:t>
            </w:r>
            <w:proofErr w:type="spellStart"/>
            <w:r>
              <w:t>ПБОТиООС</w:t>
            </w:r>
            <w:proofErr w:type="spellEnd"/>
            <w:r>
              <w:t xml:space="preserve"> блока </w:t>
            </w:r>
            <w:proofErr w:type="spellStart"/>
            <w:r>
              <w:t>ПиТ</w:t>
            </w:r>
            <w:proofErr w:type="spellEnd"/>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Del="00C07C45" w:rsidRDefault="00F94317"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94317" w:rsidRPr="00136584" w:rsidDel="00C07C45" w:rsidRDefault="00F94317" w:rsidP="00382B5F">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136584" w:rsidDel="00C07C45" w:rsidRDefault="00F94317" w:rsidP="00382B5F">
            <w:r>
              <w:t>Заместитель начальника Управления промышленной безопасности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Департамента целостности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F94317" w:rsidRPr="00407C7C" w:rsidTr="00372555">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pPr>
              <w:rPr>
                <w:lang w:eastAsia="ar-SA"/>
              </w:rPr>
            </w:pPr>
            <w:r>
              <w:rPr>
                <w:lang w:eastAsia="ar-SA"/>
              </w:rPr>
              <w:t>Член Совета директоров</w:t>
            </w:r>
          </w:p>
        </w:tc>
      </w:tr>
      <w:tr w:rsidR="00372555" w:rsidRPr="00407C7C" w:rsidTr="00382B5F">
        <w:tc>
          <w:tcPr>
            <w:tcW w:w="1260" w:type="dxa"/>
            <w:tcBorders>
              <w:top w:val="single" w:sz="6" w:space="0" w:color="auto"/>
              <w:left w:val="double" w:sz="6" w:space="0" w:color="auto"/>
              <w:bottom w:val="double" w:sz="6" w:space="0" w:color="auto"/>
              <w:right w:val="single" w:sz="6" w:space="0" w:color="auto"/>
            </w:tcBorders>
          </w:tcPr>
          <w:p w:rsidR="00372555" w:rsidRDefault="00372555" w:rsidP="000B2BCB">
            <w:r>
              <w:t>2019</w:t>
            </w:r>
          </w:p>
        </w:tc>
        <w:tc>
          <w:tcPr>
            <w:tcW w:w="1260" w:type="dxa"/>
            <w:tcBorders>
              <w:top w:val="single" w:sz="6" w:space="0" w:color="auto"/>
              <w:left w:val="single" w:sz="6" w:space="0" w:color="auto"/>
              <w:bottom w:val="double" w:sz="6" w:space="0" w:color="auto"/>
              <w:right w:val="single" w:sz="6" w:space="0" w:color="auto"/>
            </w:tcBorders>
          </w:tcPr>
          <w:p w:rsidR="00372555" w:rsidRDefault="00372555" w:rsidP="000B2BCB">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372555" w:rsidRDefault="00372555" w:rsidP="000B2BCB">
            <w:r>
              <w:t>ПАО «НК «Роснефть</w:t>
            </w:r>
            <w:proofErr w:type="gramStart"/>
            <w:r>
              <w:t>»-</w:t>
            </w:r>
            <w:proofErr w:type="gramEnd"/>
            <w:r>
              <w:t>МЗ «Нефтепродукт»</w:t>
            </w:r>
          </w:p>
        </w:tc>
        <w:tc>
          <w:tcPr>
            <w:tcW w:w="3969" w:type="dxa"/>
            <w:tcBorders>
              <w:top w:val="single" w:sz="6" w:space="0" w:color="auto"/>
              <w:left w:val="single" w:sz="6" w:space="0" w:color="auto"/>
              <w:bottom w:val="double" w:sz="6" w:space="0" w:color="auto"/>
              <w:right w:val="double" w:sz="6" w:space="0" w:color="auto"/>
            </w:tcBorders>
          </w:tcPr>
          <w:p w:rsidR="00372555" w:rsidRDefault="00372555" w:rsidP="000B2BCB">
            <w: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2A3730" w:rsidRDefault="002A3730" w:rsidP="002A3730">
      <w:pPr>
        <w:jc w:val="both"/>
      </w:pPr>
      <w:r>
        <w:t>ФИО:</w:t>
      </w:r>
      <w:r>
        <w:rPr>
          <w:rStyle w:val="Subst"/>
          <w:bCs/>
          <w:iCs/>
        </w:rPr>
        <w:t xml:space="preserve"> Огородников</w:t>
      </w:r>
      <w:r w:rsidR="002F0C29">
        <w:rPr>
          <w:rStyle w:val="Subst"/>
          <w:bCs/>
          <w:iCs/>
        </w:rPr>
        <w:t xml:space="preserve"> Игорь Евгеньевич</w:t>
      </w:r>
    </w:p>
    <w:p w:rsidR="002A3730" w:rsidRDefault="002A3730" w:rsidP="002A3730">
      <w:pPr>
        <w:jc w:val="both"/>
      </w:pPr>
      <w:r>
        <w:t>Год рождения:</w:t>
      </w:r>
      <w:r>
        <w:rPr>
          <w:rStyle w:val="Subst"/>
          <w:bCs/>
          <w:iCs/>
        </w:rPr>
        <w:t xml:space="preserve"> 19</w:t>
      </w:r>
      <w:r w:rsidR="001A0478">
        <w:rPr>
          <w:rStyle w:val="Subst"/>
          <w:bCs/>
          <w:iCs/>
        </w:rPr>
        <w:t>72</w:t>
      </w:r>
    </w:p>
    <w:p w:rsidR="002A3730" w:rsidRDefault="002A3730" w:rsidP="002A3730">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2A3730" w:rsidRDefault="002A3730" w:rsidP="002A373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2867"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2867" w:type="dxa"/>
            <w:vMerge/>
            <w:tcBorders>
              <w:left w:val="single" w:sz="6" w:space="0" w:color="auto"/>
              <w:bottom w:val="single" w:sz="6" w:space="0" w:color="auto"/>
              <w:right w:val="single" w:sz="6" w:space="0" w:color="auto"/>
            </w:tcBorders>
          </w:tcPr>
          <w:p w:rsidR="002A3730" w:rsidRDefault="002A3730" w:rsidP="00BB62A7"/>
        </w:tc>
        <w:tc>
          <w:tcPr>
            <w:tcW w:w="4111" w:type="dxa"/>
            <w:vMerge/>
            <w:tcBorders>
              <w:left w:val="single" w:sz="6" w:space="0" w:color="auto"/>
              <w:bottom w:val="single" w:sz="6" w:space="0" w:color="auto"/>
              <w:right w:val="double" w:sz="6" w:space="0" w:color="auto"/>
            </w:tcBorders>
          </w:tcPr>
          <w:p w:rsidR="002A3730" w:rsidRDefault="002A3730" w:rsidP="00BB62A7"/>
        </w:tc>
      </w:tr>
      <w:tr w:rsidR="002A3730" w:rsidTr="001E3EF1">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r>
              <w:t>2013</w:t>
            </w:r>
          </w:p>
        </w:tc>
        <w:tc>
          <w:tcPr>
            <w:tcW w:w="1260" w:type="dxa"/>
            <w:tcBorders>
              <w:top w:val="single" w:sz="6" w:space="0" w:color="auto"/>
              <w:left w:val="single" w:sz="6" w:space="0" w:color="auto"/>
              <w:bottom w:val="single" w:sz="6" w:space="0" w:color="auto"/>
              <w:right w:val="single" w:sz="6" w:space="0" w:color="auto"/>
            </w:tcBorders>
          </w:tcPr>
          <w:p w:rsidR="002A3730" w:rsidRDefault="001E3EF1" w:rsidP="00BB62A7">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A3730" w:rsidRDefault="002A3730" w:rsidP="00BB62A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2A3730" w:rsidRDefault="001E3EF1" w:rsidP="001E3EF1">
            <w:r>
              <w:t xml:space="preserve">Заместитель директора Департамента – Начальник </w:t>
            </w:r>
            <w:proofErr w:type="gramStart"/>
            <w:r>
              <w:t>Управления перспективного развития Департамента развития нефтепереработки</w:t>
            </w:r>
            <w:proofErr w:type="gramEnd"/>
          </w:p>
        </w:tc>
      </w:tr>
      <w:tr w:rsidR="002A3730" w:rsidTr="001E3EF1">
        <w:tc>
          <w:tcPr>
            <w:tcW w:w="1260" w:type="dxa"/>
            <w:tcBorders>
              <w:top w:val="single" w:sz="6" w:space="0" w:color="auto"/>
              <w:left w:val="double" w:sz="6" w:space="0" w:color="auto"/>
              <w:bottom w:val="double" w:sz="6" w:space="0" w:color="auto"/>
              <w:right w:val="single" w:sz="6" w:space="0" w:color="auto"/>
            </w:tcBorders>
          </w:tcPr>
          <w:p w:rsidR="002A3730" w:rsidRDefault="002A3730" w:rsidP="001E3EF1">
            <w:r>
              <w:t>201</w:t>
            </w:r>
            <w:r w:rsidR="001E3EF1">
              <w:t>9</w:t>
            </w:r>
          </w:p>
        </w:tc>
        <w:tc>
          <w:tcPr>
            <w:tcW w:w="1260" w:type="dxa"/>
            <w:tcBorders>
              <w:top w:val="single" w:sz="6" w:space="0" w:color="auto"/>
              <w:left w:val="single" w:sz="6" w:space="0" w:color="auto"/>
              <w:bottom w:val="double" w:sz="6" w:space="0" w:color="auto"/>
              <w:right w:val="single" w:sz="6" w:space="0" w:color="auto"/>
            </w:tcBorders>
          </w:tcPr>
          <w:p w:rsidR="002A3730" w:rsidRDefault="002A3730" w:rsidP="00BB62A7">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2A3730" w:rsidRDefault="002A3730" w:rsidP="00BB62A7">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2A3730" w:rsidRPr="005D1F52" w:rsidRDefault="002A3730" w:rsidP="00BB62A7">
            <w:r>
              <w:t>Член Совета директоров</w:t>
            </w:r>
          </w:p>
        </w:tc>
      </w:tr>
    </w:tbl>
    <w:p w:rsidR="002A3730" w:rsidRDefault="002A3730" w:rsidP="002A3730">
      <w:pPr>
        <w:jc w:val="both"/>
        <w:rPr>
          <w:rStyle w:val="Subst"/>
          <w:bCs/>
          <w:iCs/>
        </w:rPr>
      </w:pPr>
      <w:r>
        <w:rPr>
          <w:rStyle w:val="Subst"/>
          <w:bCs/>
          <w:iCs/>
        </w:rPr>
        <w:t>Доли участия в уставном капитале эмитента/обыкновенных акций не имеет</w:t>
      </w:r>
    </w:p>
    <w:p w:rsidR="002A3730" w:rsidRPr="000478E5" w:rsidRDefault="002A3730" w:rsidP="002A3730">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A3730" w:rsidRPr="00122021" w:rsidRDefault="002A3730" w:rsidP="002A3730">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2A3730" w:rsidRDefault="002A3730" w:rsidP="002A3730">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2A3730" w:rsidRDefault="002A3730" w:rsidP="002A373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2A3730" w:rsidRDefault="002A3730" w:rsidP="002A373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2A3730" w:rsidRDefault="002A3730" w:rsidP="002A3730">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F94317">
      <w:pPr>
        <w:jc w:val="both"/>
      </w:pPr>
    </w:p>
    <w:p w:rsidR="00F94317" w:rsidRDefault="00F94317" w:rsidP="00F94317">
      <w:pPr>
        <w:jc w:val="both"/>
      </w:pPr>
      <w:r>
        <w:t>ФИО:</w:t>
      </w:r>
      <w:r>
        <w:rPr>
          <w:rStyle w:val="Subst"/>
          <w:bCs/>
          <w:iCs/>
        </w:rPr>
        <w:t xml:space="preserve"> Федянин Борис Александрович</w:t>
      </w:r>
    </w:p>
    <w:p w:rsidR="00F94317" w:rsidRDefault="00F94317" w:rsidP="00F94317">
      <w:pPr>
        <w:jc w:val="both"/>
      </w:pPr>
      <w:r>
        <w:t>Год рождения:</w:t>
      </w:r>
      <w:r>
        <w:rPr>
          <w:rStyle w:val="Subst"/>
          <w:bCs/>
          <w:iCs/>
        </w:rPr>
        <w:t xml:space="preserve"> 1978</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3009" w:type="dxa"/>
            <w:vMerge/>
            <w:tcBorders>
              <w:left w:val="single" w:sz="6" w:space="0" w:color="auto"/>
              <w:bottom w:val="single" w:sz="6" w:space="0" w:color="auto"/>
              <w:right w:val="single" w:sz="6" w:space="0" w:color="auto"/>
            </w:tcBorders>
          </w:tcPr>
          <w:p w:rsidR="00F94317" w:rsidRDefault="00F94317" w:rsidP="00382B5F"/>
        </w:tc>
        <w:tc>
          <w:tcPr>
            <w:tcW w:w="3969"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2009</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Заместитель генерального директора по экономике и финансам</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Начальник</w:t>
            </w:r>
            <w:r>
              <w:rPr>
                <w:color w:val="000000" w:themeColor="text1"/>
              </w:rPr>
              <w:t xml:space="preserve">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Директор Департамента эффективности производства нефтепереработки и нефтехимии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 xml:space="preserve">Директор Департамента эффективности нефтепереработки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pPr>
              <w:rPr>
                <w:lang w:eastAsia="ar-SA"/>
              </w:rPr>
            </w:pPr>
            <w:r w:rsidRPr="00DB7C61">
              <w:rPr>
                <w:color w:val="000000" w:themeColor="text1"/>
                <w:lang w:eastAsia="ar-SA"/>
              </w:rPr>
              <w:t>Член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lastRenderedPageBreak/>
              <w:t>2018</w:t>
            </w:r>
          </w:p>
        </w:tc>
        <w:tc>
          <w:tcPr>
            <w:tcW w:w="1260"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«НК «Роснефть – МЗ «Нефтепродукт»</w:t>
            </w:r>
          </w:p>
        </w:tc>
        <w:tc>
          <w:tcPr>
            <w:tcW w:w="3969" w:type="dxa"/>
            <w:tcBorders>
              <w:top w:val="single" w:sz="6" w:space="0" w:color="auto"/>
              <w:left w:val="single" w:sz="6" w:space="0" w:color="auto"/>
              <w:bottom w:val="double" w:sz="6" w:space="0" w:color="auto"/>
              <w:right w:val="double" w:sz="6" w:space="0" w:color="auto"/>
            </w:tcBorders>
          </w:tcPr>
          <w:p w:rsidR="00F94317" w:rsidRPr="00DB7C61" w:rsidRDefault="00F94317" w:rsidP="00382B5F">
            <w:pPr>
              <w:rPr>
                <w:color w:val="000000" w:themeColor="text1"/>
                <w:lang w:eastAsia="ar-SA"/>
              </w:rPr>
            </w:pPr>
            <w:r w:rsidRPr="00DB7C61">
              <w:rPr>
                <w:color w:val="000000" w:themeColor="text1"/>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69" w:name="_Toc15372178"/>
      <w:r w:rsidRPr="0072442B">
        <w:t>5.2.2. Информация о единоличном исполнительном органе эмитента</w:t>
      </w:r>
      <w:bookmarkEnd w:id="68"/>
      <w:bookmarkEnd w:id="69"/>
    </w:p>
    <w:p w:rsidR="00F1501D" w:rsidRDefault="00F1501D" w:rsidP="00F1501D">
      <w:pPr>
        <w:jc w:val="both"/>
      </w:pPr>
      <w:bookmarkStart w:id="70" w:name="_Toc419203615"/>
      <w:r>
        <w:t>ФИО:</w:t>
      </w:r>
      <w:r>
        <w:rPr>
          <w:rStyle w:val="Subst"/>
          <w:bCs/>
          <w:iCs/>
        </w:rPr>
        <w:t xml:space="preserve"> Зубарев Дмитрий Юрьевич</w:t>
      </w:r>
    </w:p>
    <w:p w:rsidR="00F1501D" w:rsidRDefault="00F1501D" w:rsidP="00F1501D">
      <w:pPr>
        <w:jc w:val="both"/>
      </w:pPr>
      <w:r>
        <w:t>Год рождения:</w:t>
      </w:r>
      <w:r>
        <w:rPr>
          <w:rStyle w:val="Subst"/>
          <w:bCs/>
          <w:iCs/>
        </w:rPr>
        <w:t xml:space="preserve"> 1977</w:t>
      </w:r>
    </w:p>
    <w:p w:rsidR="00F1501D" w:rsidRDefault="00F1501D" w:rsidP="00F1501D">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1501D" w:rsidRDefault="00F1501D" w:rsidP="00F1501D">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1501D" w:rsidTr="00382B5F">
        <w:tc>
          <w:tcPr>
            <w:tcW w:w="2520" w:type="dxa"/>
            <w:gridSpan w:val="2"/>
            <w:tcBorders>
              <w:top w:val="double" w:sz="6" w:space="0" w:color="auto"/>
            </w:tcBorders>
          </w:tcPr>
          <w:p w:rsidR="00F1501D" w:rsidRDefault="00F1501D" w:rsidP="00382B5F">
            <w:pPr>
              <w:jc w:val="center"/>
            </w:pPr>
            <w:r>
              <w:t>Период</w:t>
            </w:r>
          </w:p>
        </w:tc>
        <w:tc>
          <w:tcPr>
            <w:tcW w:w="2867" w:type="dxa"/>
            <w:vMerge w:val="restart"/>
            <w:tcBorders>
              <w:top w:val="double" w:sz="6" w:space="0" w:color="auto"/>
            </w:tcBorders>
          </w:tcPr>
          <w:p w:rsidR="00F1501D" w:rsidRDefault="00F1501D" w:rsidP="00382B5F">
            <w:pPr>
              <w:jc w:val="center"/>
            </w:pPr>
            <w:r>
              <w:t>Наименование организации</w:t>
            </w:r>
          </w:p>
        </w:tc>
        <w:tc>
          <w:tcPr>
            <w:tcW w:w="4111" w:type="dxa"/>
            <w:vMerge w:val="restart"/>
            <w:tcBorders>
              <w:top w:val="double" w:sz="6" w:space="0" w:color="auto"/>
            </w:tcBorders>
          </w:tcPr>
          <w:p w:rsidR="00F1501D" w:rsidRDefault="00F1501D" w:rsidP="00382B5F">
            <w:pPr>
              <w:jc w:val="center"/>
            </w:pPr>
            <w:r>
              <w:t>Должность</w:t>
            </w:r>
          </w:p>
        </w:tc>
      </w:tr>
      <w:tr w:rsidR="00F1501D" w:rsidTr="00382B5F">
        <w:tc>
          <w:tcPr>
            <w:tcW w:w="1260" w:type="dxa"/>
          </w:tcPr>
          <w:p w:rsidR="00F1501D" w:rsidRDefault="00F1501D" w:rsidP="00382B5F">
            <w:pPr>
              <w:jc w:val="center"/>
            </w:pPr>
            <w:r>
              <w:t>с</w:t>
            </w:r>
          </w:p>
        </w:tc>
        <w:tc>
          <w:tcPr>
            <w:tcW w:w="1260" w:type="dxa"/>
          </w:tcPr>
          <w:p w:rsidR="00F1501D" w:rsidRDefault="00F1501D" w:rsidP="00382B5F">
            <w:pPr>
              <w:jc w:val="center"/>
            </w:pPr>
            <w:r>
              <w:t>по</w:t>
            </w:r>
          </w:p>
        </w:tc>
        <w:tc>
          <w:tcPr>
            <w:tcW w:w="2867" w:type="dxa"/>
            <w:vMerge/>
          </w:tcPr>
          <w:p w:rsidR="00F1501D" w:rsidRDefault="00F1501D" w:rsidP="00382B5F"/>
        </w:tc>
        <w:tc>
          <w:tcPr>
            <w:tcW w:w="4111" w:type="dxa"/>
            <w:vMerge/>
          </w:tcPr>
          <w:p w:rsidR="00F1501D" w:rsidRDefault="00F1501D" w:rsidP="00382B5F"/>
        </w:tc>
      </w:tr>
      <w:tr w:rsidR="00F1501D" w:rsidTr="00382B5F">
        <w:tc>
          <w:tcPr>
            <w:tcW w:w="1260" w:type="dxa"/>
          </w:tcPr>
          <w:p w:rsidR="00F1501D" w:rsidRPr="00A20BA7" w:rsidRDefault="00F1501D" w:rsidP="00382B5F">
            <w:r w:rsidRPr="00A20BA7">
              <w:t>2011</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Руководитель службы транспортировки  и отгрузки нефти и нефтепродуктов</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Начальник управления по производству</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2015</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proofErr w:type="spellStart"/>
            <w:r w:rsidRPr="00A20BA7">
              <w:t>И.о</w:t>
            </w:r>
            <w:proofErr w:type="spellEnd"/>
            <w:r w:rsidRPr="00A20BA7">
              <w:t>. Первого заместителя генерального директора – технического директора</w:t>
            </w:r>
          </w:p>
        </w:tc>
      </w:tr>
      <w:tr w:rsidR="00F1501D" w:rsidTr="00382B5F">
        <w:tc>
          <w:tcPr>
            <w:tcW w:w="1260" w:type="dxa"/>
          </w:tcPr>
          <w:p w:rsidR="00F1501D" w:rsidRPr="00A20BA7" w:rsidRDefault="00F1501D" w:rsidP="00382B5F">
            <w:r w:rsidRPr="00A20BA7">
              <w:t>2015</w:t>
            </w:r>
          </w:p>
        </w:tc>
        <w:tc>
          <w:tcPr>
            <w:tcW w:w="1260" w:type="dxa"/>
          </w:tcPr>
          <w:p w:rsidR="00F1501D" w:rsidRPr="00A20BA7" w:rsidRDefault="00F1501D" w:rsidP="00382B5F">
            <w:r>
              <w:t>2016</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rsidRPr="00A20BA7">
              <w:t>Первый заместитель генерального директора – технический директор</w:t>
            </w:r>
          </w:p>
        </w:tc>
      </w:tr>
      <w:tr w:rsidR="00F1501D" w:rsidTr="00382B5F">
        <w:tc>
          <w:tcPr>
            <w:tcW w:w="1260" w:type="dxa"/>
          </w:tcPr>
          <w:p w:rsidR="00F1501D" w:rsidRPr="00A20BA7" w:rsidRDefault="00F1501D" w:rsidP="00382B5F">
            <w:r>
              <w:t>2016</w:t>
            </w:r>
          </w:p>
        </w:tc>
        <w:tc>
          <w:tcPr>
            <w:tcW w:w="1260" w:type="dxa"/>
          </w:tcPr>
          <w:p w:rsidR="00F1501D" w:rsidRDefault="00F1501D" w:rsidP="00382B5F">
            <w:r>
              <w:t>наст</w:t>
            </w:r>
            <w:proofErr w:type="gramStart"/>
            <w:r>
              <w:t>.</w:t>
            </w:r>
            <w:proofErr w:type="gramEnd"/>
            <w:r>
              <w:t xml:space="preserve"> </w:t>
            </w:r>
            <w:proofErr w:type="gramStart"/>
            <w:r>
              <w:t>в</w:t>
            </w:r>
            <w:proofErr w:type="gramEnd"/>
            <w:r>
              <w:t>ремя</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t>Член Правления, Председатель Правления</w:t>
            </w:r>
          </w:p>
        </w:tc>
      </w:tr>
      <w:tr w:rsidR="00F1501D" w:rsidTr="00382B5F">
        <w:tc>
          <w:tcPr>
            <w:tcW w:w="1260" w:type="dxa"/>
            <w:tcBorders>
              <w:bottom w:val="double" w:sz="6" w:space="0" w:color="auto"/>
            </w:tcBorders>
          </w:tcPr>
          <w:p w:rsidR="00F1501D" w:rsidRDefault="00F1501D" w:rsidP="00382B5F">
            <w:r>
              <w:t>2016</w:t>
            </w:r>
          </w:p>
        </w:tc>
        <w:tc>
          <w:tcPr>
            <w:tcW w:w="1260" w:type="dxa"/>
            <w:tcBorders>
              <w:bottom w:val="double" w:sz="6" w:space="0" w:color="auto"/>
            </w:tcBorders>
          </w:tcPr>
          <w:p w:rsidR="00F1501D" w:rsidRDefault="00F1501D"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F1501D" w:rsidRDefault="00F1501D" w:rsidP="00382B5F">
            <w:r>
              <w:t>ПАО «Саратовский НПЗ»</w:t>
            </w:r>
          </w:p>
        </w:tc>
        <w:tc>
          <w:tcPr>
            <w:tcW w:w="4111" w:type="dxa"/>
            <w:tcBorders>
              <w:bottom w:val="double" w:sz="6" w:space="0" w:color="auto"/>
            </w:tcBorders>
          </w:tcPr>
          <w:p w:rsidR="00F1501D" w:rsidRDefault="00F1501D" w:rsidP="00382B5F">
            <w:r>
              <w:t xml:space="preserve">Генеральный директор </w:t>
            </w:r>
          </w:p>
        </w:tc>
      </w:tr>
    </w:tbl>
    <w:p w:rsidR="00F1501D" w:rsidRDefault="00F1501D" w:rsidP="00F1501D">
      <w:pPr>
        <w:jc w:val="both"/>
        <w:rPr>
          <w:rStyle w:val="Subst"/>
          <w:bCs/>
          <w:iCs/>
        </w:rPr>
      </w:pPr>
      <w:r>
        <w:rPr>
          <w:rStyle w:val="Subst"/>
          <w:bCs/>
          <w:iCs/>
        </w:rPr>
        <w:t>Доли участия в уставном капитале эмитента/обыкновенных акций не имеет</w:t>
      </w:r>
    </w:p>
    <w:p w:rsidR="00F1501D" w:rsidRPr="000478E5" w:rsidRDefault="00F1501D" w:rsidP="00F1501D">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1501D" w:rsidRDefault="00F1501D" w:rsidP="00F1501D">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1501D" w:rsidRDefault="00F1501D" w:rsidP="00F1501D">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1501D" w:rsidRDefault="00F1501D" w:rsidP="00F1501D">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1501D" w:rsidRPr="00322CFE" w:rsidRDefault="00F1501D" w:rsidP="00F1501D">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1" w:name="_Toc15372179"/>
      <w:r w:rsidRPr="0072442B">
        <w:t>5.2.3. Состав коллегиального исполнительного органа эмитента</w:t>
      </w:r>
      <w:bookmarkEnd w:id="70"/>
      <w:bookmarkEnd w:id="71"/>
    </w:p>
    <w:p w:rsidR="00C73649" w:rsidRDefault="00C73649" w:rsidP="00C73649">
      <w:pPr>
        <w:jc w:val="both"/>
      </w:pPr>
      <w:r>
        <w:t>ФИО:</w:t>
      </w:r>
      <w:r>
        <w:rPr>
          <w:rStyle w:val="Subst"/>
          <w:bCs/>
          <w:iCs/>
        </w:rPr>
        <w:t xml:space="preserve"> Зубарев Дмитрий Юрьевич (председатель)</w:t>
      </w:r>
    </w:p>
    <w:p w:rsidR="00C73649" w:rsidRDefault="00C73649" w:rsidP="00C73649">
      <w:pPr>
        <w:jc w:val="both"/>
      </w:pPr>
      <w:r>
        <w:lastRenderedPageBreak/>
        <w:t>Год рождения:</w:t>
      </w:r>
      <w:r>
        <w:rPr>
          <w:rStyle w:val="Subst"/>
          <w:bCs/>
          <w:iCs/>
        </w:rPr>
        <w:t xml:space="preserve"> 1977</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827"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2011</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Руководитель службы транспортировки  и отгрузки нефти и нефтепродуктов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Начальник управления по производству</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2015</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proofErr w:type="spellStart"/>
            <w:r w:rsidRPr="00A20BA7">
              <w:t>И.о</w:t>
            </w:r>
            <w:proofErr w:type="spellEnd"/>
            <w:r w:rsidRPr="00A20BA7">
              <w:t>. Первого заместителя генерального директора – технического директора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2015</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t>2016</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Первый заместитель генерального директора – технический директор</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t>2016</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t>Член Правления, Председатель Правления</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C73649" w:rsidRDefault="00C73649" w:rsidP="00382B5F">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C73649" w:rsidRDefault="00C73649" w:rsidP="00382B5F">
            <w:r>
              <w:t xml:space="preserve">Генеральный директор </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pPr>
    </w:p>
    <w:p w:rsidR="00C73649" w:rsidRDefault="00C73649" w:rsidP="00C73649">
      <w:pPr>
        <w:jc w:val="both"/>
      </w:pPr>
      <w:r>
        <w:t>ФИО:</w:t>
      </w:r>
      <w:r>
        <w:rPr>
          <w:rStyle w:val="Subst"/>
          <w:bCs/>
          <w:iCs/>
        </w:rPr>
        <w:t xml:space="preserve"> </w:t>
      </w:r>
      <w:r w:rsidR="002A3730">
        <w:rPr>
          <w:rStyle w:val="Subst"/>
          <w:bCs/>
          <w:iCs/>
        </w:rPr>
        <w:t>Зенин Александр Викторович</w:t>
      </w:r>
    </w:p>
    <w:p w:rsidR="00C73649" w:rsidRDefault="00C73649" w:rsidP="00C73649">
      <w:pPr>
        <w:jc w:val="both"/>
      </w:pPr>
      <w:r>
        <w:t>Год рождения:</w:t>
      </w:r>
      <w:r>
        <w:rPr>
          <w:rStyle w:val="Subst"/>
          <w:bCs/>
          <w:iCs/>
        </w:rPr>
        <w:t xml:space="preserve"> 197</w:t>
      </w:r>
      <w:r w:rsidR="002A3730">
        <w:rPr>
          <w:rStyle w:val="Subst"/>
          <w:bCs/>
          <w:iCs/>
        </w:rPr>
        <w:t>8</w:t>
      </w:r>
    </w:p>
    <w:p w:rsidR="00C73649" w:rsidRDefault="00C73649" w:rsidP="00C7364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C73649" w:rsidTr="00382B5F">
        <w:tc>
          <w:tcPr>
            <w:tcW w:w="2520" w:type="dxa"/>
            <w:gridSpan w:val="2"/>
            <w:tcBorders>
              <w:top w:val="double" w:sz="6" w:space="0" w:color="auto"/>
            </w:tcBorders>
          </w:tcPr>
          <w:p w:rsidR="00C73649" w:rsidRDefault="00C73649" w:rsidP="00382B5F">
            <w:pPr>
              <w:jc w:val="center"/>
            </w:pPr>
            <w:r>
              <w:t>Период</w:t>
            </w:r>
          </w:p>
        </w:tc>
        <w:tc>
          <w:tcPr>
            <w:tcW w:w="2867" w:type="dxa"/>
            <w:vMerge w:val="restart"/>
            <w:tcBorders>
              <w:top w:val="double" w:sz="6" w:space="0" w:color="auto"/>
            </w:tcBorders>
          </w:tcPr>
          <w:p w:rsidR="00C73649" w:rsidRDefault="00C73649" w:rsidP="00382B5F">
            <w:pPr>
              <w:jc w:val="center"/>
            </w:pPr>
            <w:r>
              <w:t>Наименование организации</w:t>
            </w:r>
          </w:p>
        </w:tc>
        <w:tc>
          <w:tcPr>
            <w:tcW w:w="4111" w:type="dxa"/>
            <w:vMerge w:val="restart"/>
            <w:tcBorders>
              <w:top w:val="double" w:sz="6" w:space="0" w:color="auto"/>
            </w:tcBorders>
          </w:tcPr>
          <w:p w:rsidR="00C73649" w:rsidRDefault="00C73649" w:rsidP="00382B5F">
            <w:pPr>
              <w:jc w:val="center"/>
            </w:pPr>
            <w:r>
              <w:t>Должность</w:t>
            </w:r>
          </w:p>
        </w:tc>
      </w:tr>
      <w:tr w:rsidR="00C73649" w:rsidTr="00382B5F">
        <w:tc>
          <w:tcPr>
            <w:tcW w:w="1260" w:type="dxa"/>
          </w:tcPr>
          <w:p w:rsidR="00C73649" w:rsidRDefault="00C73649" w:rsidP="00382B5F">
            <w:pPr>
              <w:jc w:val="center"/>
            </w:pPr>
            <w:r>
              <w:t>с</w:t>
            </w:r>
          </w:p>
        </w:tc>
        <w:tc>
          <w:tcPr>
            <w:tcW w:w="1260" w:type="dxa"/>
          </w:tcPr>
          <w:p w:rsidR="00C73649" w:rsidRDefault="00C73649" w:rsidP="00382B5F">
            <w:pPr>
              <w:jc w:val="center"/>
            </w:pPr>
            <w:r>
              <w:t>по</w:t>
            </w:r>
          </w:p>
        </w:tc>
        <w:tc>
          <w:tcPr>
            <w:tcW w:w="2867" w:type="dxa"/>
            <w:vMerge/>
          </w:tcPr>
          <w:p w:rsidR="00C73649" w:rsidRDefault="00C73649" w:rsidP="00382B5F"/>
        </w:tc>
        <w:tc>
          <w:tcPr>
            <w:tcW w:w="4111" w:type="dxa"/>
            <w:vMerge/>
          </w:tcPr>
          <w:p w:rsidR="00C73649" w:rsidRDefault="00C73649" w:rsidP="00382B5F"/>
        </w:tc>
      </w:tr>
      <w:tr w:rsidR="00C73649" w:rsidTr="00382B5F">
        <w:tc>
          <w:tcPr>
            <w:tcW w:w="1260" w:type="dxa"/>
          </w:tcPr>
          <w:p w:rsidR="00C73649" w:rsidRPr="00E332C0" w:rsidRDefault="00C73649" w:rsidP="00681B2C">
            <w:r w:rsidRPr="00E332C0">
              <w:t>201</w:t>
            </w:r>
            <w:r w:rsidR="00681B2C" w:rsidRPr="00E332C0">
              <w:t>2</w:t>
            </w:r>
          </w:p>
        </w:tc>
        <w:tc>
          <w:tcPr>
            <w:tcW w:w="1260" w:type="dxa"/>
          </w:tcPr>
          <w:p w:rsidR="00C73649" w:rsidRPr="00E332C0" w:rsidRDefault="00C73649" w:rsidP="00681B2C">
            <w:r w:rsidRPr="00E332C0">
              <w:t>201</w:t>
            </w:r>
            <w:r w:rsidR="00681B2C" w:rsidRPr="00E332C0">
              <w:t>4</w:t>
            </w:r>
          </w:p>
        </w:tc>
        <w:tc>
          <w:tcPr>
            <w:tcW w:w="2867" w:type="dxa"/>
          </w:tcPr>
          <w:p w:rsidR="00C73649" w:rsidRPr="00E332C0" w:rsidRDefault="00C73649" w:rsidP="00382B5F">
            <w:r w:rsidRPr="00E332C0">
              <w:t>ОАО «Саратовский НПЗ»</w:t>
            </w:r>
          </w:p>
        </w:tc>
        <w:tc>
          <w:tcPr>
            <w:tcW w:w="4111" w:type="dxa"/>
          </w:tcPr>
          <w:p w:rsidR="00C73649" w:rsidRPr="00E332C0" w:rsidRDefault="00C73649" w:rsidP="00681B2C">
            <w:r w:rsidRPr="00E332C0">
              <w:t xml:space="preserve">Главный специалист </w:t>
            </w:r>
            <w:r w:rsidR="00681B2C" w:rsidRPr="00E332C0">
              <w:t>Правового департамента</w:t>
            </w:r>
          </w:p>
        </w:tc>
      </w:tr>
      <w:tr w:rsidR="00C73649" w:rsidTr="00382B5F">
        <w:tc>
          <w:tcPr>
            <w:tcW w:w="1260" w:type="dxa"/>
          </w:tcPr>
          <w:p w:rsidR="00C73649" w:rsidRPr="00E332C0" w:rsidRDefault="00C73649" w:rsidP="00681B2C">
            <w:r w:rsidRPr="00E332C0">
              <w:t>201</w:t>
            </w:r>
            <w:r w:rsidR="00681B2C" w:rsidRPr="00E332C0">
              <w:t>4</w:t>
            </w:r>
          </w:p>
        </w:tc>
        <w:tc>
          <w:tcPr>
            <w:tcW w:w="1260" w:type="dxa"/>
          </w:tcPr>
          <w:p w:rsidR="00C73649" w:rsidRPr="00E332C0" w:rsidRDefault="00C73649" w:rsidP="00681B2C">
            <w:r w:rsidRPr="00E332C0">
              <w:t>201</w:t>
            </w:r>
            <w:r w:rsidR="00681B2C" w:rsidRPr="00E332C0">
              <w:t>5</w:t>
            </w:r>
          </w:p>
        </w:tc>
        <w:tc>
          <w:tcPr>
            <w:tcW w:w="2867" w:type="dxa"/>
          </w:tcPr>
          <w:p w:rsidR="00C73649" w:rsidRPr="00E332C0" w:rsidRDefault="00C73649" w:rsidP="00382B5F">
            <w:r w:rsidRPr="00E332C0">
              <w:t>ОАО «Саратовский НПЗ»</w:t>
            </w:r>
          </w:p>
        </w:tc>
        <w:tc>
          <w:tcPr>
            <w:tcW w:w="4111" w:type="dxa"/>
          </w:tcPr>
          <w:p w:rsidR="00C73649" w:rsidRPr="00E332C0" w:rsidRDefault="00681B2C" w:rsidP="00681B2C">
            <w:pPr>
              <w:spacing w:before="60" w:after="60" w:line="240" w:lineRule="exact"/>
            </w:pPr>
            <w:r w:rsidRPr="00E332C0">
              <w:rPr>
                <w:color w:val="000000"/>
              </w:rPr>
              <w:t xml:space="preserve">Главный специалист Управления по правовым вопросам </w:t>
            </w:r>
          </w:p>
        </w:tc>
      </w:tr>
      <w:tr w:rsidR="00C73649" w:rsidTr="00382B5F">
        <w:tc>
          <w:tcPr>
            <w:tcW w:w="1260" w:type="dxa"/>
          </w:tcPr>
          <w:p w:rsidR="00C73649" w:rsidRPr="00E332C0" w:rsidRDefault="00C73649" w:rsidP="00681B2C">
            <w:r w:rsidRPr="00E332C0">
              <w:t>201</w:t>
            </w:r>
            <w:r w:rsidR="00681B2C" w:rsidRPr="00E332C0">
              <w:t>5</w:t>
            </w:r>
          </w:p>
        </w:tc>
        <w:tc>
          <w:tcPr>
            <w:tcW w:w="1260" w:type="dxa"/>
          </w:tcPr>
          <w:p w:rsidR="00C73649" w:rsidRPr="00E332C0" w:rsidRDefault="00C73649" w:rsidP="00681B2C">
            <w:r w:rsidRPr="00E332C0">
              <w:t>201</w:t>
            </w:r>
            <w:r w:rsidR="00681B2C" w:rsidRPr="00E332C0">
              <w:t>9</w:t>
            </w:r>
          </w:p>
        </w:tc>
        <w:tc>
          <w:tcPr>
            <w:tcW w:w="2867" w:type="dxa"/>
          </w:tcPr>
          <w:p w:rsidR="00C73649" w:rsidRPr="00E332C0" w:rsidRDefault="00681B2C" w:rsidP="00382B5F">
            <w:r w:rsidRPr="00E332C0">
              <w:t>П</w:t>
            </w:r>
            <w:r w:rsidR="00C73649" w:rsidRPr="00E332C0">
              <w:t>АО «Саратовский НПЗ»</w:t>
            </w:r>
          </w:p>
        </w:tc>
        <w:tc>
          <w:tcPr>
            <w:tcW w:w="4111" w:type="dxa"/>
          </w:tcPr>
          <w:p w:rsidR="00C73649" w:rsidRPr="00E332C0" w:rsidRDefault="00681B2C" w:rsidP="00382B5F">
            <w:pPr>
              <w:spacing w:before="60" w:after="60" w:line="240" w:lineRule="exact"/>
            </w:pPr>
            <w:r w:rsidRPr="00E332C0">
              <w:rPr>
                <w:color w:val="000000"/>
              </w:rPr>
              <w:t>Главный специалист Управления по правовым вопросам</w:t>
            </w:r>
          </w:p>
        </w:tc>
      </w:tr>
      <w:tr w:rsidR="00C73649" w:rsidTr="00382B5F">
        <w:trPr>
          <w:trHeight w:val="570"/>
        </w:trPr>
        <w:tc>
          <w:tcPr>
            <w:tcW w:w="1260" w:type="dxa"/>
          </w:tcPr>
          <w:p w:rsidR="00C73649" w:rsidRPr="00E332C0" w:rsidRDefault="00C73649" w:rsidP="00681B2C">
            <w:r w:rsidRPr="00E332C0">
              <w:t>201</w:t>
            </w:r>
            <w:r w:rsidR="00681B2C" w:rsidRPr="00E332C0">
              <w:t>9</w:t>
            </w:r>
          </w:p>
        </w:tc>
        <w:tc>
          <w:tcPr>
            <w:tcW w:w="1260" w:type="dxa"/>
          </w:tcPr>
          <w:p w:rsidR="00C73649" w:rsidRPr="00E332C0" w:rsidDel="00513593" w:rsidRDefault="00681B2C" w:rsidP="00382B5F">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67" w:type="dxa"/>
          </w:tcPr>
          <w:p w:rsidR="00C73649" w:rsidRPr="00E332C0" w:rsidRDefault="00C73649" w:rsidP="00382B5F">
            <w:r w:rsidRPr="00E332C0">
              <w:t>ПАО «Саратовский НПЗ»</w:t>
            </w:r>
          </w:p>
        </w:tc>
        <w:tc>
          <w:tcPr>
            <w:tcW w:w="4111" w:type="dxa"/>
          </w:tcPr>
          <w:p w:rsidR="00C73649" w:rsidRPr="00E332C0" w:rsidRDefault="00681B2C" w:rsidP="00382B5F">
            <w:r w:rsidRPr="00E332C0">
              <w:t>Начальник отдела правового обеспечения, корпоративного управления и собственности</w:t>
            </w:r>
          </w:p>
        </w:tc>
      </w:tr>
      <w:tr w:rsidR="00C73649" w:rsidTr="00382B5F">
        <w:trPr>
          <w:trHeight w:val="570"/>
        </w:trPr>
        <w:tc>
          <w:tcPr>
            <w:tcW w:w="1260" w:type="dxa"/>
          </w:tcPr>
          <w:p w:rsidR="00C73649" w:rsidRPr="00E332C0" w:rsidRDefault="00C73649" w:rsidP="00681B2C">
            <w:r w:rsidRPr="00E332C0">
              <w:t>201</w:t>
            </w:r>
            <w:r w:rsidR="00681B2C" w:rsidRPr="00E332C0">
              <w:t>9</w:t>
            </w:r>
          </w:p>
        </w:tc>
        <w:tc>
          <w:tcPr>
            <w:tcW w:w="1260" w:type="dxa"/>
          </w:tcPr>
          <w:p w:rsidR="00C73649" w:rsidRPr="00E332C0" w:rsidRDefault="00C73649" w:rsidP="00382B5F">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67" w:type="dxa"/>
          </w:tcPr>
          <w:p w:rsidR="00C73649" w:rsidRPr="00E332C0" w:rsidRDefault="00C73649" w:rsidP="00382B5F">
            <w:r w:rsidRPr="00E332C0">
              <w:t>ПАО «Саратовский НПЗ»</w:t>
            </w:r>
          </w:p>
        </w:tc>
        <w:tc>
          <w:tcPr>
            <w:tcW w:w="4111" w:type="dxa"/>
          </w:tcPr>
          <w:p w:rsidR="00C73649" w:rsidRPr="00E332C0" w:rsidRDefault="00C73649" w:rsidP="00382B5F">
            <w:r w:rsidRPr="00E332C0">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w:t>
      </w:r>
      <w:r>
        <w:lastRenderedPageBreak/>
        <w:t xml:space="preserve">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w:t>
      </w:r>
      <w:r w:rsidR="002A3730">
        <w:rPr>
          <w:rStyle w:val="Subst"/>
          <w:bCs/>
          <w:iCs/>
        </w:rPr>
        <w:t>Кузнецов Юрий Викторович</w:t>
      </w:r>
    </w:p>
    <w:p w:rsidR="00C73649" w:rsidRDefault="00C73649" w:rsidP="00C73649">
      <w:pPr>
        <w:jc w:val="both"/>
      </w:pPr>
      <w:r>
        <w:t>Год рождения:</w:t>
      </w:r>
      <w:r>
        <w:rPr>
          <w:rStyle w:val="Subst"/>
          <w:bCs/>
          <w:iCs/>
        </w:rPr>
        <w:t xml:space="preserve"> 19</w:t>
      </w:r>
      <w:r w:rsidR="002E19DC">
        <w:rPr>
          <w:rStyle w:val="Subst"/>
          <w:bCs/>
          <w:iCs/>
        </w:rPr>
        <w:t>69</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Pr="00E332C0" w:rsidRDefault="00C73649" w:rsidP="00382B5F">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C73649" w:rsidRPr="00E332C0" w:rsidRDefault="00C73649" w:rsidP="00382B5F">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Pr="00E332C0" w:rsidRDefault="00C73649" w:rsidP="00382B5F">
            <w:pPr>
              <w:jc w:val="center"/>
            </w:pPr>
            <w:r w:rsidRPr="00E332C0">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382B5F">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C73649" w:rsidP="00382B5F">
            <w:pPr>
              <w:jc w:val="center"/>
            </w:pPr>
            <w:r w:rsidRPr="00E332C0">
              <w:t>по</w:t>
            </w:r>
          </w:p>
        </w:tc>
        <w:tc>
          <w:tcPr>
            <w:tcW w:w="3009" w:type="dxa"/>
            <w:vMerge/>
            <w:tcBorders>
              <w:left w:val="single" w:sz="6" w:space="0" w:color="auto"/>
              <w:bottom w:val="single" w:sz="6" w:space="0" w:color="auto"/>
              <w:right w:val="single" w:sz="6" w:space="0" w:color="auto"/>
            </w:tcBorders>
          </w:tcPr>
          <w:p w:rsidR="00C73649" w:rsidRPr="00E332C0" w:rsidRDefault="00C73649" w:rsidP="00382B5F"/>
        </w:tc>
        <w:tc>
          <w:tcPr>
            <w:tcW w:w="3969" w:type="dxa"/>
            <w:vMerge/>
            <w:tcBorders>
              <w:left w:val="single" w:sz="6" w:space="0" w:color="auto"/>
              <w:bottom w:val="single" w:sz="6" w:space="0" w:color="auto"/>
              <w:right w:val="double" w:sz="6" w:space="0" w:color="auto"/>
            </w:tcBorders>
          </w:tcPr>
          <w:p w:rsidR="00C73649" w:rsidRPr="00E332C0" w:rsidRDefault="00C73649" w:rsidP="00382B5F"/>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10329A">
            <w:pPr>
              <w:widowControl/>
              <w:autoSpaceDE/>
              <w:autoSpaceDN/>
              <w:adjustRightInd/>
              <w:spacing w:before="0" w:after="0" w:line="240" w:lineRule="exact"/>
              <w:ind w:right="114"/>
              <w:jc w:val="both"/>
            </w:pPr>
            <w:r w:rsidRPr="00E332C0">
              <w:t>Менеджер Служб</w:t>
            </w:r>
            <w:r w:rsidR="0010329A">
              <w:t>ы</w:t>
            </w:r>
            <w:r w:rsidRPr="00E332C0">
              <w:t xml:space="preserve"> Дирекция крупных проектов</w:t>
            </w:r>
          </w:p>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r w:rsidRPr="00E332C0">
              <w:t>2015</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382B5F">
            <w:r w:rsidRPr="00E332C0">
              <w:t>Начальник управления по проектированию</w:t>
            </w:r>
          </w:p>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r w:rsidRPr="00E332C0">
              <w:t>2015</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10329A">
            <w:pPr>
              <w:widowControl/>
              <w:autoSpaceDE/>
              <w:autoSpaceDN/>
              <w:adjustRightInd/>
              <w:spacing w:before="0" w:after="0" w:line="240" w:lineRule="exact"/>
              <w:ind w:right="114"/>
              <w:jc w:val="both"/>
            </w:pPr>
            <w:r w:rsidRPr="00E332C0">
              <w:t>Начальник управления по проектированию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10329A">
            <w:r w:rsidRPr="00E332C0">
              <w:t>201</w:t>
            </w:r>
            <w:r w:rsidR="00C84E9D" w:rsidRPr="00E332C0">
              <w:t>5</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C73649" w:rsidP="0010329A">
            <w:r w:rsidRPr="00E332C0">
              <w:t>201</w:t>
            </w:r>
            <w:r w:rsidR="00C84E9D" w:rsidRPr="00E332C0">
              <w:t>6</w:t>
            </w:r>
          </w:p>
        </w:tc>
        <w:tc>
          <w:tcPr>
            <w:tcW w:w="3009" w:type="dxa"/>
            <w:tcBorders>
              <w:top w:val="single" w:sz="6" w:space="0" w:color="auto"/>
              <w:left w:val="single" w:sz="6" w:space="0" w:color="auto"/>
              <w:bottom w:val="single" w:sz="6" w:space="0" w:color="auto"/>
              <w:right w:val="single" w:sz="6" w:space="0" w:color="auto"/>
            </w:tcBorders>
          </w:tcPr>
          <w:p w:rsidR="00C73649" w:rsidRPr="00E332C0" w:rsidRDefault="00C73649"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E332C0" w:rsidRDefault="00C84E9D" w:rsidP="0010329A">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C73649" w:rsidTr="00703EEA">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10329A">
            <w:r w:rsidRPr="00E332C0">
              <w:t>201</w:t>
            </w:r>
            <w:r w:rsidR="00E332C0" w:rsidRPr="00E332C0">
              <w:t>6</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703EEA" w:rsidP="0010329A">
            <w:r w:rsidRPr="00E332C0">
              <w:t>201</w:t>
            </w:r>
            <w:r w:rsidR="00E332C0" w:rsidRPr="00E332C0">
              <w:t>6</w:t>
            </w:r>
          </w:p>
        </w:tc>
        <w:tc>
          <w:tcPr>
            <w:tcW w:w="3009" w:type="dxa"/>
            <w:tcBorders>
              <w:top w:val="single" w:sz="6" w:space="0" w:color="auto"/>
              <w:left w:val="single" w:sz="6" w:space="0" w:color="auto"/>
              <w:bottom w:val="single" w:sz="6" w:space="0" w:color="auto"/>
              <w:right w:val="single" w:sz="6" w:space="0" w:color="auto"/>
            </w:tcBorders>
          </w:tcPr>
          <w:p w:rsidR="00C73649" w:rsidRPr="00E332C0" w:rsidRDefault="00C73649"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E332C0" w:rsidRDefault="00E332C0" w:rsidP="0010329A">
            <w:pPr>
              <w:widowControl/>
              <w:autoSpaceDE/>
              <w:autoSpaceDN/>
              <w:adjustRightInd/>
              <w:spacing w:before="0" w:after="0" w:line="240" w:lineRule="exact"/>
              <w:ind w:right="114"/>
              <w:jc w:val="both"/>
            </w:pPr>
            <w:r w:rsidRPr="00E332C0">
              <w:t>Заместитель генерального директора по капитальному строительству</w:t>
            </w:r>
          </w:p>
        </w:tc>
      </w:tr>
      <w:tr w:rsidR="00703EEA" w:rsidTr="00E332C0">
        <w:tc>
          <w:tcPr>
            <w:tcW w:w="1260" w:type="dxa"/>
            <w:tcBorders>
              <w:top w:val="single" w:sz="6" w:space="0" w:color="auto"/>
              <w:left w:val="double" w:sz="6" w:space="0" w:color="auto"/>
              <w:bottom w:val="single" w:sz="6" w:space="0" w:color="auto"/>
              <w:right w:val="single" w:sz="6" w:space="0" w:color="auto"/>
            </w:tcBorders>
          </w:tcPr>
          <w:p w:rsidR="00703EEA" w:rsidRPr="00E332C0" w:rsidRDefault="00703EEA" w:rsidP="0010329A">
            <w:r w:rsidRPr="00E332C0">
              <w:t>201</w:t>
            </w:r>
            <w:r w:rsidR="00E332C0" w:rsidRPr="00E332C0">
              <w:t>6</w:t>
            </w:r>
          </w:p>
        </w:tc>
        <w:tc>
          <w:tcPr>
            <w:tcW w:w="1260" w:type="dxa"/>
            <w:tcBorders>
              <w:top w:val="single" w:sz="6" w:space="0" w:color="auto"/>
              <w:left w:val="single" w:sz="6" w:space="0" w:color="auto"/>
              <w:bottom w:val="single" w:sz="6" w:space="0" w:color="auto"/>
              <w:right w:val="single" w:sz="6" w:space="0" w:color="auto"/>
            </w:tcBorders>
          </w:tcPr>
          <w:p w:rsidR="00703EEA"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703EEA" w:rsidRPr="00E332C0" w:rsidRDefault="00703EEA"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703EEA" w:rsidRPr="00E332C0" w:rsidRDefault="00E332C0" w:rsidP="0010329A">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E332C0" w:rsidRDefault="00E332C0" w:rsidP="0010329A">
            <w:r w:rsidRPr="00E332C0">
              <w:t>Первый заместитель генерального  директора - технический директор</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10329A" w:rsidRDefault="00E332C0" w:rsidP="0010329A">
            <w:proofErr w:type="spellStart"/>
            <w:r w:rsidRPr="0010329A">
              <w:t>И.о</w:t>
            </w:r>
            <w:proofErr w:type="spellEnd"/>
            <w:r w:rsidRPr="0010329A">
              <w:t>.</w:t>
            </w:r>
            <w:r w:rsidR="0010329A">
              <w:t xml:space="preserve"> </w:t>
            </w:r>
            <w:r w:rsidRPr="0010329A">
              <w:t>главного инженера</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E332C0" w:rsidRDefault="00E332C0" w:rsidP="0010329A">
            <w:r w:rsidRPr="0010329A">
              <w:t>Главный инженер</w:t>
            </w:r>
          </w:p>
        </w:tc>
      </w:tr>
      <w:tr w:rsidR="00E332C0" w:rsidTr="00382B5F">
        <w:tc>
          <w:tcPr>
            <w:tcW w:w="1260" w:type="dxa"/>
            <w:tcBorders>
              <w:top w:val="single" w:sz="6" w:space="0" w:color="auto"/>
              <w:left w:val="double" w:sz="6" w:space="0" w:color="auto"/>
              <w:bottom w:val="double" w:sz="6" w:space="0" w:color="auto"/>
              <w:right w:val="single" w:sz="6" w:space="0" w:color="auto"/>
            </w:tcBorders>
          </w:tcPr>
          <w:p w:rsidR="00E332C0" w:rsidRPr="00E332C0" w:rsidRDefault="00E332C0" w:rsidP="0010329A">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E332C0" w:rsidRPr="00E332C0" w:rsidRDefault="00E332C0" w:rsidP="0010329A">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E332C0" w:rsidRPr="00E332C0" w:rsidRDefault="00E332C0" w:rsidP="00BB62A7">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332C0" w:rsidRPr="00E332C0" w:rsidRDefault="00E332C0" w:rsidP="00BB62A7">
            <w:r w:rsidRPr="00E332C0">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Мальцева Нелли Яковлевна</w:t>
      </w:r>
    </w:p>
    <w:p w:rsidR="00C73649" w:rsidRDefault="00C73649" w:rsidP="00C73649">
      <w:pPr>
        <w:jc w:val="both"/>
      </w:pPr>
      <w:r>
        <w:t>Год рождения:</w:t>
      </w:r>
      <w:r>
        <w:rPr>
          <w:rStyle w:val="Subst"/>
          <w:bCs/>
          <w:iCs/>
        </w:rPr>
        <w:t xml:space="preserve"> 1965</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2867" w:type="dxa"/>
            <w:vMerge/>
            <w:tcBorders>
              <w:left w:val="single" w:sz="6" w:space="0" w:color="auto"/>
              <w:bottom w:val="single" w:sz="6" w:space="0" w:color="auto"/>
              <w:right w:val="single" w:sz="6" w:space="0" w:color="auto"/>
            </w:tcBorders>
          </w:tcPr>
          <w:p w:rsidR="00C73649" w:rsidRDefault="00C73649" w:rsidP="00382B5F"/>
        </w:tc>
        <w:tc>
          <w:tcPr>
            <w:tcW w:w="4111"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2009</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2013</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Заместитель директора по персоналу - начальник отдела кадров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2013</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2016</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Начальник Управления по подбору, оценке и развитию персонала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2014</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Член Правления</w:t>
            </w:r>
          </w:p>
        </w:tc>
      </w:tr>
      <w:tr w:rsidR="00C73649" w:rsidTr="00881D1B">
        <w:tc>
          <w:tcPr>
            <w:tcW w:w="1260" w:type="dxa"/>
            <w:tcBorders>
              <w:top w:val="single" w:sz="6" w:space="0" w:color="auto"/>
              <w:left w:val="double" w:sz="6" w:space="0" w:color="auto"/>
              <w:bottom w:val="single" w:sz="6" w:space="0" w:color="auto"/>
              <w:right w:val="single" w:sz="6" w:space="0" w:color="auto"/>
            </w:tcBorders>
          </w:tcPr>
          <w:p w:rsidR="00C73649" w:rsidRPr="0048088C" w:rsidRDefault="00C73649" w:rsidP="00382B5F">
            <w:r w:rsidRPr="0048088C">
              <w:t>2016</w:t>
            </w:r>
          </w:p>
        </w:tc>
        <w:tc>
          <w:tcPr>
            <w:tcW w:w="1260" w:type="dxa"/>
            <w:tcBorders>
              <w:top w:val="single" w:sz="6" w:space="0" w:color="auto"/>
              <w:left w:val="single" w:sz="6" w:space="0" w:color="auto"/>
              <w:bottom w:val="single" w:sz="6" w:space="0" w:color="auto"/>
              <w:right w:val="single" w:sz="6" w:space="0" w:color="auto"/>
            </w:tcBorders>
          </w:tcPr>
          <w:p w:rsidR="00C73649" w:rsidRPr="0048088C" w:rsidRDefault="00DB5EA0" w:rsidP="00382B5F">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single" w:sz="6" w:space="0" w:color="auto"/>
              <w:right w:val="single" w:sz="6" w:space="0" w:color="auto"/>
            </w:tcBorders>
          </w:tcPr>
          <w:p w:rsidR="00C73649" w:rsidRPr="0048088C" w:rsidRDefault="00C73649" w:rsidP="00382B5F">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Pr="00481A0D" w:rsidRDefault="00C73649" w:rsidP="00382B5F">
            <w:r w:rsidRPr="00481A0D">
              <w:t>Начальник отдела обеспечения персоналом</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jc w:val="both"/>
      </w:pPr>
    </w:p>
    <w:p w:rsidR="00C73649" w:rsidRDefault="00C73649" w:rsidP="00C73649">
      <w:pPr>
        <w:jc w:val="both"/>
      </w:pPr>
      <w:r>
        <w:t>ФИО:</w:t>
      </w:r>
      <w:r>
        <w:rPr>
          <w:rStyle w:val="Subst"/>
          <w:bCs/>
          <w:iCs/>
        </w:rPr>
        <w:t xml:space="preserve"> Половникова Татьяна Ивановна</w:t>
      </w:r>
    </w:p>
    <w:p w:rsidR="00C73649" w:rsidRDefault="00C73649" w:rsidP="00C73649">
      <w:pPr>
        <w:jc w:val="both"/>
      </w:pPr>
      <w:r>
        <w:t>Год рождения:</w:t>
      </w:r>
      <w:r>
        <w:rPr>
          <w:rStyle w:val="Subst"/>
          <w:bCs/>
          <w:iCs/>
        </w:rPr>
        <w:t xml:space="preserve"> 1958</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2011</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spacing w:before="60" w:after="60" w:line="240" w:lineRule="exact"/>
              <w:rPr>
                <w:color w:val="000000"/>
              </w:rPr>
            </w:pPr>
            <w:r>
              <w:rPr>
                <w:color w:val="000000"/>
              </w:rPr>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C73649" w:rsidRDefault="00C73649" w:rsidP="00C73649">
      <w:pPr>
        <w:jc w:val="both"/>
        <w:rPr>
          <w:rStyle w:val="Subst"/>
          <w:bCs/>
          <w:iCs/>
        </w:rPr>
      </w:pPr>
    </w:p>
    <w:p w:rsidR="002A3730" w:rsidRDefault="002A3730" w:rsidP="002A3730">
      <w:pPr>
        <w:jc w:val="both"/>
      </w:pPr>
      <w:r>
        <w:t>ФИО:</w:t>
      </w:r>
      <w:r>
        <w:rPr>
          <w:rStyle w:val="Subst"/>
          <w:bCs/>
          <w:iCs/>
        </w:rPr>
        <w:t xml:space="preserve"> Скоробогатов Сергей Федорович</w:t>
      </w:r>
    </w:p>
    <w:p w:rsidR="002A3730" w:rsidRDefault="002A3730" w:rsidP="002A3730">
      <w:pPr>
        <w:jc w:val="both"/>
      </w:pPr>
      <w:r>
        <w:t>Год рождения:</w:t>
      </w:r>
      <w:r>
        <w:rPr>
          <w:rStyle w:val="Subst"/>
          <w:bCs/>
          <w:iCs/>
        </w:rPr>
        <w:t xml:space="preserve"> 19</w:t>
      </w:r>
      <w:r w:rsidR="004B0DE3">
        <w:rPr>
          <w:rStyle w:val="Subst"/>
          <w:bCs/>
          <w:iCs/>
        </w:rPr>
        <w:t>60</w:t>
      </w:r>
    </w:p>
    <w:p w:rsidR="002A3730" w:rsidRDefault="002A3730" w:rsidP="002A3730">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2A3730" w:rsidRDefault="002A3730" w:rsidP="002A373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3009"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3009" w:type="dxa"/>
            <w:vMerge/>
            <w:tcBorders>
              <w:left w:val="single" w:sz="6" w:space="0" w:color="auto"/>
              <w:bottom w:val="single" w:sz="6" w:space="0" w:color="auto"/>
              <w:right w:val="single" w:sz="6" w:space="0" w:color="auto"/>
            </w:tcBorders>
          </w:tcPr>
          <w:p w:rsidR="002A3730" w:rsidRDefault="002A3730" w:rsidP="00BB62A7"/>
        </w:tc>
        <w:tc>
          <w:tcPr>
            <w:tcW w:w="3969" w:type="dxa"/>
            <w:vMerge/>
            <w:tcBorders>
              <w:left w:val="single" w:sz="6" w:space="0" w:color="auto"/>
              <w:bottom w:val="single" w:sz="6" w:space="0" w:color="auto"/>
              <w:right w:val="double" w:sz="6" w:space="0" w:color="auto"/>
            </w:tcBorders>
          </w:tcPr>
          <w:p w:rsidR="002A3730" w:rsidRDefault="002A3730" w:rsidP="00BB62A7"/>
        </w:tc>
      </w:tr>
      <w:tr w:rsidR="006A740B" w:rsidTr="00BB62A7">
        <w:tc>
          <w:tcPr>
            <w:tcW w:w="1260" w:type="dxa"/>
            <w:tcBorders>
              <w:top w:val="single" w:sz="6" w:space="0" w:color="auto"/>
              <w:left w:val="double" w:sz="6" w:space="0" w:color="auto"/>
              <w:bottom w:val="single" w:sz="6" w:space="0" w:color="auto"/>
              <w:right w:val="single" w:sz="6" w:space="0" w:color="auto"/>
            </w:tcBorders>
            <w:vAlign w:val="center"/>
          </w:tcPr>
          <w:p w:rsidR="006A740B" w:rsidRPr="0029602C" w:rsidRDefault="006A740B" w:rsidP="0029602C">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6A740B" w:rsidRPr="0029602C" w:rsidRDefault="006A740B" w:rsidP="0029602C">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6A740B" w:rsidRPr="0029602C" w:rsidRDefault="006A740B" w:rsidP="00BB62A7">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6A740B" w:rsidRPr="0029602C" w:rsidRDefault="006A740B" w:rsidP="0029602C">
            <w:pPr>
              <w:tabs>
                <w:tab w:val="left" w:pos="317"/>
              </w:tabs>
              <w:jc w:val="both"/>
            </w:pPr>
            <w:r w:rsidRPr="0029602C">
              <w:t>Начальник отдела безопасности и защиты информации</w:t>
            </w:r>
          </w:p>
          <w:p w:rsidR="006A740B" w:rsidRPr="0029602C" w:rsidRDefault="006A740B" w:rsidP="00BB62A7"/>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29602C" w:rsidRDefault="002A3730" w:rsidP="006A740B">
            <w:r w:rsidRPr="0029602C">
              <w:t>201</w:t>
            </w:r>
            <w:r w:rsidR="006A740B" w:rsidRPr="0029602C">
              <w:t>4</w:t>
            </w:r>
          </w:p>
        </w:tc>
        <w:tc>
          <w:tcPr>
            <w:tcW w:w="1260" w:type="dxa"/>
            <w:tcBorders>
              <w:top w:val="single" w:sz="6" w:space="0" w:color="auto"/>
              <w:left w:val="single" w:sz="6" w:space="0" w:color="auto"/>
              <w:bottom w:val="single" w:sz="6" w:space="0" w:color="auto"/>
              <w:right w:val="single" w:sz="6" w:space="0" w:color="auto"/>
            </w:tcBorders>
          </w:tcPr>
          <w:p w:rsidR="002A3730" w:rsidRPr="0029602C" w:rsidRDefault="002A3730" w:rsidP="00BB62A7">
            <w:r w:rsidRPr="0029602C">
              <w:t>2014</w:t>
            </w:r>
          </w:p>
        </w:tc>
        <w:tc>
          <w:tcPr>
            <w:tcW w:w="3009" w:type="dxa"/>
            <w:tcBorders>
              <w:top w:val="single" w:sz="6" w:space="0" w:color="auto"/>
              <w:left w:val="single" w:sz="6" w:space="0" w:color="auto"/>
              <w:bottom w:val="single" w:sz="6" w:space="0" w:color="auto"/>
              <w:right w:val="single" w:sz="6" w:space="0" w:color="auto"/>
            </w:tcBorders>
          </w:tcPr>
          <w:p w:rsidR="002A3730" w:rsidRPr="0029602C" w:rsidRDefault="002A3730" w:rsidP="00BB62A7">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A3730" w:rsidRPr="0029602C" w:rsidRDefault="006A740B" w:rsidP="0029602C">
            <w:pPr>
              <w:tabs>
                <w:tab w:val="left" w:pos="317"/>
              </w:tabs>
              <w:jc w:val="both"/>
            </w:pPr>
            <w:r w:rsidRPr="0029602C">
              <w:t>Заместитель начальника управления по экономической безопасности</w:t>
            </w:r>
          </w:p>
        </w:tc>
      </w:tr>
      <w:tr w:rsidR="0029602C" w:rsidTr="00BB62A7">
        <w:tc>
          <w:tcPr>
            <w:tcW w:w="1260" w:type="dxa"/>
            <w:tcBorders>
              <w:top w:val="single" w:sz="6" w:space="0" w:color="auto"/>
              <w:left w:val="double" w:sz="6" w:space="0" w:color="auto"/>
              <w:bottom w:val="single" w:sz="6" w:space="0" w:color="auto"/>
              <w:right w:val="single" w:sz="6" w:space="0" w:color="auto"/>
            </w:tcBorders>
          </w:tcPr>
          <w:p w:rsidR="0029602C" w:rsidRPr="0029602C" w:rsidRDefault="0029602C" w:rsidP="00BB62A7">
            <w:r w:rsidRPr="0029602C">
              <w:t>2014</w:t>
            </w:r>
          </w:p>
        </w:tc>
        <w:tc>
          <w:tcPr>
            <w:tcW w:w="1260" w:type="dxa"/>
            <w:tcBorders>
              <w:top w:val="single" w:sz="6" w:space="0" w:color="auto"/>
              <w:left w:val="single" w:sz="6" w:space="0" w:color="auto"/>
              <w:bottom w:val="single" w:sz="6" w:space="0" w:color="auto"/>
              <w:right w:val="single" w:sz="6" w:space="0" w:color="auto"/>
            </w:tcBorders>
          </w:tcPr>
          <w:p w:rsidR="0029602C" w:rsidRPr="0029602C" w:rsidRDefault="0029602C" w:rsidP="0029602C">
            <w:r w:rsidRPr="0029602C">
              <w:t>2015</w:t>
            </w:r>
          </w:p>
        </w:tc>
        <w:tc>
          <w:tcPr>
            <w:tcW w:w="3009"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9602C" w:rsidRPr="0029602C" w:rsidRDefault="0029602C" w:rsidP="0029602C">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29602C" w:rsidTr="0029602C">
        <w:tc>
          <w:tcPr>
            <w:tcW w:w="1260" w:type="dxa"/>
            <w:tcBorders>
              <w:top w:val="single" w:sz="6" w:space="0" w:color="auto"/>
              <w:left w:val="double" w:sz="6" w:space="0" w:color="auto"/>
              <w:bottom w:val="single" w:sz="6" w:space="0" w:color="auto"/>
              <w:right w:val="single" w:sz="6" w:space="0" w:color="auto"/>
            </w:tcBorders>
          </w:tcPr>
          <w:p w:rsidR="0029602C" w:rsidRPr="0029602C" w:rsidRDefault="0029602C" w:rsidP="006A740B">
            <w:r w:rsidRPr="0029602C">
              <w:t>2015</w:t>
            </w:r>
          </w:p>
        </w:tc>
        <w:tc>
          <w:tcPr>
            <w:tcW w:w="1260"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9602C" w:rsidRPr="0029602C" w:rsidRDefault="0029602C" w:rsidP="0029602C">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2A3730" w:rsidTr="0029602C">
        <w:tc>
          <w:tcPr>
            <w:tcW w:w="1260" w:type="dxa"/>
            <w:tcBorders>
              <w:top w:val="single" w:sz="6" w:space="0" w:color="auto"/>
              <w:left w:val="double" w:sz="6" w:space="0" w:color="auto"/>
              <w:bottom w:val="double" w:sz="6" w:space="0" w:color="auto"/>
              <w:right w:val="single" w:sz="6" w:space="0" w:color="auto"/>
            </w:tcBorders>
          </w:tcPr>
          <w:p w:rsidR="002A3730" w:rsidRPr="0029602C" w:rsidRDefault="002A3730" w:rsidP="0029602C">
            <w:r w:rsidRPr="0029602C">
              <w:t>201</w:t>
            </w:r>
            <w:r w:rsidR="0029602C" w:rsidRPr="0029602C">
              <w:t>9</w:t>
            </w:r>
          </w:p>
        </w:tc>
        <w:tc>
          <w:tcPr>
            <w:tcW w:w="1260" w:type="dxa"/>
            <w:tcBorders>
              <w:top w:val="single" w:sz="6" w:space="0" w:color="auto"/>
              <w:left w:val="single" w:sz="6" w:space="0" w:color="auto"/>
              <w:bottom w:val="double" w:sz="6" w:space="0" w:color="auto"/>
              <w:right w:val="single" w:sz="6" w:space="0" w:color="auto"/>
            </w:tcBorders>
          </w:tcPr>
          <w:p w:rsidR="002A3730" w:rsidRPr="0029602C" w:rsidRDefault="002A3730" w:rsidP="00BB62A7">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2A3730" w:rsidRPr="0029602C" w:rsidRDefault="002A3730" w:rsidP="00BB62A7">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2A3730" w:rsidRPr="0029602C" w:rsidRDefault="002A3730" w:rsidP="00BB62A7">
            <w:r w:rsidRPr="0029602C">
              <w:t>Член Правления</w:t>
            </w:r>
          </w:p>
        </w:tc>
      </w:tr>
    </w:tbl>
    <w:p w:rsidR="002A3730" w:rsidRDefault="002A3730" w:rsidP="002A3730">
      <w:pPr>
        <w:jc w:val="both"/>
        <w:rPr>
          <w:rStyle w:val="Subst"/>
          <w:bCs/>
          <w:iCs/>
        </w:rPr>
      </w:pPr>
      <w:r>
        <w:rPr>
          <w:rStyle w:val="Subst"/>
          <w:bCs/>
          <w:iCs/>
        </w:rPr>
        <w:t>Доли участия в уставном капитале эмитента/обыкновенных акций не имеет</w:t>
      </w:r>
    </w:p>
    <w:p w:rsidR="002A3730" w:rsidRPr="000478E5" w:rsidRDefault="002A3730" w:rsidP="002A3730">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A3730" w:rsidRDefault="002A3730" w:rsidP="002A3730">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2A3730" w:rsidRDefault="002A3730" w:rsidP="002A373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2A3730" w:rsidRDefault="002A3730" w:rsidP="002A373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2A3730" w:rsidRDefault="002A3730" w:rsidP="002A3730">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C73649">
      <w:pPr>
        <w:jc w:val="both"/>
      </w:pPr>
    </w:p>
    <w:p w:rsidR="00C73649" w:rsidRDefault="00C73649" w:rsidP="00C73649">
      <w:pPr>
        <w:jc w:val="both"/>
      </w:pPr>
      <w:r>
        <w:t>ФИО:</w:t>
      </w:r>
      <w:r>
        <w:rPr>
          <w:rStyle w:val="Subst"/>
          <w:bCs/>
          <w:iCs/>
        </w:rPr>
        <w:t xml:space="preserve"> Юшин Андрей Вячеславович</w:t>
      </w:r>
    </w:p>
    <w:p w:rsidR="00C73649" w:rsidRDefault="00C73649" w:rsidP="00C73649">
      <w:pPr>
        <w:jc w:val="both"/>
      </w:pPr>
      <w:r>
        <w:t>Год рождения:</w:t>
      </w:r>
      <w:r>
        <w:rPr>
          <w:rStyle w:val="Subst"/>
          <w:bCs/>
          <w:iCs/>
        </w:rPr>
        <w:t xml:space="preserve"> 1960</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2008</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2012</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t>Главный механик</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2012</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rsidRPr="006E4579">
              <w:t>Директор по обслуживанию и ремонтам</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rsidRPr="006E4579">
              <w:t>Заместитель генерального директора по развитию</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t>Член Правления</w:t>
            </w:r>
          </w:p>
        </w:tc>
      </w:tr>
    </w:tbl>
    <w:p w:rsidR="00C73649" w:rsidRDefault="00C73649" w:rsidP="00C7364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C73649" w:rsidRPr="000478E5" w:rsidRDefault="00C73649" w:rsidP="00C73649">
      <w:pPr>
        <w:widowControl/>
        <w:spacing w:before="40" w:after="0"/>
        <w:jc w:val="both"/>
        <w:rPr>
          <w:lang w:eastAsia="en-US"/>
        </w:rPr>
      </w:pPr>
      <w:r>
        <w:rPr>
          <w:lang w:eastAsia="en-US"/>
        </w:rPr>
        <w:lastRenderedPageBreak/>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2" w:name="_Toc15372180"/>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2"/>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5F436D" w:rsidRPr="00253777" w:rsidTr="005F436D">
        <w:tc>
          <w:tcPr>
            <w:tcW w:w="5459" w:type="dxa"/>
            <w:tcBorders>
              <w:top w:val="double" w:sz="6" w:space="0" w:color="auto"/>
              <w:left w:val="double" w:sz="6" w:space="0" w:color="auto"/>
              <w:bottom w:val="single" w:sz="6" w:space="0" w:color="auto"/>
              <w:right w:val="single" w:sz="6" w:space="0" w:color="auto"/>
            </w:tcBorders>
          </w:tcPr>
          <w:p w:rsidR="005F436D" w:rsidRPr="00253777" w:rsidRDefault="005F436D"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5F436D" w:rsidRPr="00253777" w:rsidRDefault="005F436D" w:rsidP="005F436D">
            <w:pPr>
              <w:ind w:firstLine="70"/>
              <w:jc w:val="center"/>
            </w:pPr>
            <w:r w:rsidRPr="00253777">
              <w:t>201</w:t>
            </w:r>
            <w:r>
              <w:t>9</w:t>
            </w:r>
            <w:r w:rsidRPr="00253777">
              <w:t xml:space="preserve">, </w:t>
            </w:r>
            <w:r>
              <w:t>6</w:t>
            </w:r>
            <w:r w:rsidRPr="00253777">
              <w:t xml:space="preserve"> мес.</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double" w:sz="6" w:space="0" w:color="auto"/>
              <w:right w:val="single" w:sz="6" w:space="0" w:color="auto"/>
            </w:tcBorders>
          </w:tcPr>
          <w:p w:rsidR="005F436D" w:rsidRPr="00253777" w:rsidRDefault="005F436D"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5F436D" w:rsidRPr="00253777" w:rsidRDefault="005F436D"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5F436D" w:rsidRPr="001B12BC" w:rsidTr="005F436D">
        <w:tc>
          <w:tcPr>
            <w:tcW w:w="5459" w:type="dxa"/>
            <w:tcBorders>
              <w:top w:val="double" w:sz="6" w:space="0" w:color="auto"/>
              <w:left w:val="double" w:sz="6" w:space="0" w:color="auto"/>
              <w:bottom w:val="single" w:sz="6" w:space="0" w:color="auto"/>
              <w:right w:val="single" w:sz="6" w:space="0" w:color="auto"/>
            </w:tcBorders>
          </w:tcPr>
          <w:p w:rsidR="005F436D" w:rsidRPr="001B12BC" w:rsidRDefault="005F436D"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5F436D" w:rsidRPr="001B12BC" w:rsidRDefault="005F436D" w:rsidP="00464F95">
            <w:pPr>
              <w:jc w:val="center"/>
            </w:pPr>
            <w:r w:rsidRPr="001B12BC">
              <w:t>201</w:t>
            </w:r>
            <w:r>
              <w:t>9</w:t>
            </w:r>
            <w:r w:rsidRPr="001B12BC">
              <w:t xml:space="preserve">, </w:t>
            </w:r>
            <w:r w:rsidR="00464F95">
              <w:t>6</w:t>
            </w:r>
            <w:r w:rsidRPr="001B12BC">
              <w:t xml:space="preserve"> мес.</w:t>
            </w:r>
          </w:p>
        </w:tc>
      </w:tr>
      <w:tr w:rsidR="005F436D" w:rsidRPr="001B12BC" w:rsidTr="005F436D">
        <w:trPr>
          <w:trHeight w:val="272"/>
        </w:trPr>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5F436D" w:rsidRPr="008A350B" w:rsidRDefault="005F436D" w:rsidP="007B4573">
            <w:pPr>
              <w:jc w:val="right"/>
            </w:pPr>
            <w:r w:rsidRPr="008A350B">
              <w:t>0</w:t>
            </w:r>
          </w:p>
        </w:tc>
      </w:tr>
      <w:tr w:rsidR="008A350B" w:rsidRPr="001B12BC" w:rsidTr="005F436D">
        <w:tc>
          <w:tcPr>
            <w:tcW w:w="5459" w:type="dxa"/>
            <w:tcBorders>
              <w:top w:val="single" w:sz="6" w:space="0" w:color="auto"/>
              <w:left w:val="double" w:sz="6" w:space="0" w:color="auto"/>
              <w:bottom w:val="single" w:sz="6" w:space="0" w:color="auto"/>
              <w:right w:val="single" w:sz="6" w:space="0" w:color="auto"/>
            </w:tcBorders>
          </w:tcPr>
          <w:p w:rsidR="008A350B" w:rsidRPr="001B12BC" w:rsidRDefault="008A350B"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8A350B" w:rsidRPr="008A350B" w:rsidRDefault="008A350B" w:rsidP="008A350B">
            <w:pPr>
              <w:jc w:val="right"/>
              <w:rPr>
                <w:lang w:val="en-US"/>
              </w:rPr>
            </w:pPr>
            <w:r w:rsidRPr="008A350B">
              <w:t>10 103 571,29</w:t>
            </w:r>
          </w:p>
        </w:tc>
      </w:tr>
      <w:tr w:rsidR="008A350B" w:rsidRPr="001B12BC" w:rsidTr="005F436D">
        <w:tc>
          <w:tcPr>
            <w:tcW w:w="5459" w:type="dxa"/>
            <w:tcBorders>
              <w:top w:val="single" w:sz="6" w:space="0" w:color="auto"/>
              <w:left w:val="double" w:sz="6" w:space="0" w:color="auto"/>
              <w:bottom w:val="single" w:sz="6" w:space="0" w:color="auto"/>
              <w:right w:val="single" w:sz="6" w:space="0" w:color="auto"/>
            </w:tcBorders>
          </w:tcPr>
          <w:p w:rsidR="008A350B" w:rsidRPr="001B12BC" w:rsidRDefault="008A350B"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8A350B" w:rsidRPr="008A350B" w:rsidRDefault="008A350B" w:rsidP="008A350B">
            <w:pPr>
              <w:jc w:val="right"/>
              <w:rPr>
                <w:lang w:val="en-US"/>
              </w:rPr>
            </w:pPr>
            <w:r w:rsidRPr="008A350B">
              <w:t>3 361 045,97</w:t>
            </w:r>
          </w:p>
        </w:tc>
      </w:tr>
      <w:tr w:rsidR="005F436D" w:rsidRPr="001B12BC" w:rsidTr="005F436D">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5F436D" w:rsidRPr="008A350B" w:rsidRDefault="005F436D" w:rsidP="008A350B">
            <w:pPr>
              <w:jc w:val="right"/>
            </w:pPr>
            <w:r w:rsidRPr="008A350B">
              <w:t>0</w:t>
            </w:r>
          </w:p>
        </w:tc>
      </w:tr>
      <w:tr w:rsidR="005F436D" w:rsidRPr="001B12BC" w:rsidTr="005F436D">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5F436D" w:rsidRPr="008A350B" w:rsidRDefault="005F436D" w:rsidP="008A350B">
            <w:pPr>
              <w:jc w:val="right"/>
            </w:pPr>
            <w:r w:rsidRPr="008A350B">
              <w:t>0</w:t>
            </w:r>
          </w:p>
        </w:tc>
      </w:tr>
      <w:tr w:rsidR="005F436D" w:rsidRPr="001B12BC" w:rsidTr="005F436D">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5F436D" w:rsidRPr="008A350B" w:rsidRDefault="005F436D" w:rsidP="008A350B">
            <w:pPr>
              <w:jc w:val="right"/>
            </w:pPr>
            <w:r w:rsidRPr="008A350B">
              <w:t>0</w:t>
            </w:r>
          </w:p>
        </w:tc>
      </w:tr>
      <w:tr w:rsidR="008A350B" w:rsidRPr="001B12BC" w:rsidTr="005F436D">
        <w:tc>
          <w:tcPr>
            <w:tcW w:w="5459" w:type="dxa"/>
            <w:tcBorders>
              <w:top w:val="single" w:sz="6" w:space="0" w:color="auto"/>
              <w:left w:val="double" w:sz="6" w:space="0" w:color="auto"/>
              <w:bottom w:val="single" w:sz="6" w:space="0" w:color="auto"/>
              <w:right w:val="single" w:sz="6" w:space="0" w:color="auto"/>
            </w:tcBorders>
          </w:tcPr>
          <w:p w:rsidR="008A350B" w:rsidRPr="001B12BC" w:rsidRDefault="008A350B"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8A350B" w:rsidRPr="008A350B" w:rsidRDefault="008A350B" w:rsidP="008A350B">
            <w:pPr>
              <w:jc w:val="right"/>
            </w:pPr>
            <w:r w:rsidRPr="008A350B">
              <w:t>4 701,00</w:t>
            </w:r>
          </w:p>
        </w:tc>
      </w:tr>
      <w:tr w:rsidR="008A350B" w:rsidRPr="001B12BC" w:rsidTr="005F436D">
        <w:tc>
          <w:tcPr>
            <w:tcW w:w="5459" w:type="dxa"/>
            <w:tcBorders>
              <w:top w:val="single" w:sz="6" w:space="0" w:color="auto"/>
              <w:left w:val="double" w:sz="6" w:space="0" w:color="auto"/>
              <w:bottom w:val="double" w:sz="6" w:space="0" w:color="auto"/>
              <w:right w:val="single" w:sz="6" w:space="0" w:color="auto"/>
            </w:tcBorders>
          </w:tcPr>
          <w:p w:rsidR="008A350B" w:rsidRPr="001B12BC" w:rsidRDefault="008A350B"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8A350B" w:rsidRPr="008A350B" w:rsidRDefault="008A350B" w:rsidP="008A350B">
            <w:pPr>
              <w:jc w:val="right"/>
            </w:pPr>
            <w:r w:rsidRPr="008A350B">
              <w:t>13 469 318,26</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73" w:name="_Toc15372181"/>
      <w:r>
        <w:lastRenderedPageBreak/>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3"/>
    </w:p>
    <w:p w:rsidR="00697AB7" w:rsidRPr="00A05398" w:rsidRDefault="00697AB7" w:rsidP="00697AB7">
      <w:pPr>
        <w:ind w:left="200"/>
        <w:jc w:val="both"/>
      </w:pPr>
      <w:r w:rsidRPr="00A05398">
        <w:t xml:space="preserve">Структура органов </w:t>
      </w:r>
      <w:proofErr w:type="gramStart"/>
      <w:r w:rsidRPr="00A05398">
        <w:t>контроля за</w:t>
      </w:r>
      <w:proofErr w:type="gramEnd"/>
      <w:r w:rsidRPr="00A05398">
        <w:t xml:space="preserve">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697AB7" w:rsidRPr="00A05398" w:rsidRDefault="00697AB7" w:rsidP="00697AB7">
      <w:pPr>
        <w:ind w:left="200"/>
        <w:jc w:val="both"/>
        <w:rPr>
          <w:rStyle w:val="Subst"/>
          <w:bCs/>
          <w:iCs/>
        </w:rPr>
      </w:pPr>
      <w:r w:rsidRPr="00A05398">
        <w:rPr>
          <w:rStyle w:val="Subst"/>
          <w:bCs/>
          <w:iCs/>
        </w:rPr>
        <w:t xml:space="preserve">Для осуществления </w:t>
      </w:r>
      <w:proofErr w:type="gramStart"/>
      <w:r w:rsidRPr="00A05398">
        <w:rPr>
          <w:rStyle w:val="Subst"/>
          <w:bCs/>
          <w:iCs/>
        </w:rPr>
        <w:t>контроля за</w:t>
      </w:r>
      <w:proofErr w:type="gramEnd"/>
      <w:r w:rsidRPr="00A05398">
        <w:rPr>
          <w:rStyle w:val="Subst"/>
          <w:bCs/>
          <w:iCs/>
        </w:rPr>
        <w:t xml:space="preserve"> финансово-хозяйственной деятельностью эмитента в соответствии со статьей 12 Устава эмитента Общим собранием акционеров избираются Ревизионная комиссия в составе 3 (трех) членов или Ревизор на срок до следующего годового Общего собрания акционеров. </w:t>
      </w:r>
    </w:p>
    <w:p w:rsidR="00697AB7" w:rsidRPr="00A05398" w:rsidRDefault="00697AB7" w:rsidP="00697AB7">
      <w:pPr>
        <w:ind w:left="200"/>
        <w:jc w:val="both"/>
        <w:rPr>
          <w:rStyle w:val="Subst"/>
          <w:bCs/>
          <w:iCs/>
        </w:rPr>
      </w:pPr>
      <w:r w:rsidRPr="00A05398">
        <w:rPr>
          <w:rStyle w:val="Subst"/>
          <w:bCs/>
          <w:iCs/>
        </w:rPr>
        <w:t xml:space="preserve">К компетенции Ревизионной комиссии (Ревизора) в соответствии с Уставом эмитента относится проверка (ревизия) финансово-хозяйственной деятельности эмитента, подтверждение достоверности данных, включаемых в годовой отчет эмитента и годовую бухгалтерскую (финансовую) отчетность эмитента. </w:t>
      </w:r>
    </w:p>
    <w:p w:rsidR="00697AB7" w:rsidRPr="00A05398" w:rsidRDefault="00697AB7" w:rsidP="00697AB7">
      <w:pPr>
        <w:ind w:left="200"/>
        <w:jc w:val="both"/>
        <w:rPr>
          <w:rStyle w:val="Subst"/>
          <w:bCs/>
          <w:iCs/>
        </w:rPr>
      </w:pPr>
      <w:proofErr w:type="gramStart"/>
      <w:r w:rsidRPr="00A05398">
        <w:rPr>
          <w:rStyle w:val="Subst"/>
          <w:bCs/>
          <w:iCs/>
        </w:rPr>
        <w:t xml:space="preserve">Проверка (ревизия) финансово-хозяйственной деятельности эмитента осуществляется Ревизионной комиссией (Ревизором) по итогам деятельности эмитента за год, а также во всякое время по инициативе Ревизионной комиссии  (Ревизора) эмитента, решению Общего собрания акционеров, Совета директоров эмитента или по требованию акционеров (акционера) эмитента, владеющих в совокупности не менее чем 10 (десятью) процентами голосующих акций эмитента. </w:t>
      </w:r>
      <w:proofErr w:type="gramEnd"/>
    </w:p>
    <w:p w:rsidR="00697AB7" w:rsidRPr="00A05398" w:rsidRDefault="00697AB7" w:rsidP="00697AB7">
      <w:pPr>
        <w:ind w:left="200"/>
        <w:jc w:val="both"/>
        <w:rPr>
          <w:rStyle w:val="Subst"/>
          <w:bCs/>
          <w:iCs/>
        </w:rPr>
      </w:pPr>
      <w:r w:rsidRPr="00A05398">
        <w:rPr>
          <w:rStyle w:val="Subst"/>
          <w:bCs/>
          <w:iCs/>
        </w:rPr>
        <w:t xml:space="preserve">Ревизионная комиссия (Ревизор) вправе истребовать у лиц, занимающих должности в органах управления эмитента, документы о финансово-хозяйственной деятельности эмитента, а также вправе предъявить требование о созыве внеочередного Общего собрания акционеров, созыве заседания Совета директоров или Правления эмитента. </w:t>
      </w:r>
    </w:p>
    <w:p w:rsidR="00697AB7" w:rsidRPr="00A05398" w:rsidRDefault="00697AB7" w:rsidP="00697AB7">
      <w:pPr>
        <w:ind w:left="200"/>
        <w:jc w:val="both"/>
        <w:rPr>
          <w:rStyle w:val="Subst"/>
          <w:bCs/>
          <w:iCs/>
        </w:rPr>
      </w:pPr>
      <w:r w:rsidRPr="00A05398">
        <w:rPr>
          <w:rStyle w:val="Subst"/>
          <w:bCs/>
          <w:iCs/>
        </w:rPr>
        <w:t xml:space="preserve">Решением годового общего собрания акционеров </w:t>
      </w:r>
      <w:r w:rsidR="00CA10F5">
        <w:rPr>
          <w:rStyle w:val="Subst"/>
          <w:bCs/>
          <w:iCs/>
        </w:rPr>
        <w:t>П</w:t>
      </w:r>
      <w:r w:rsidRPr="00A05398">
        <w:rPr>
          <w:rStyle w:val="Subst"/>
          <w:bCs/>
          <w:iCs/>
        </w:rPr>
        <w:t xml:space="preserve">АО «Саратовский НПЗ» от </w:t>
      </w:r>
      <w:r w:rsidR="00CA10F5">
        <w:rPr>
          <w:rStyle w:val="Subst"/>
          <w:bCs/>
          <w:iCs/>
        </w:rPr>
        <w:t>21</w:t>
      </w:r>
      <w:r w:rsidRPr="00A05398">
        <w:rPr>
          <w:rStyle w:val="Subst"/>
          <w:bCs/>
          <w:iCs/>
        </w:rPr>
        <w:t xml:space="preserve"> июня 201</w:t>
      </w:r>
      <w:r w:rsidR="00CA10F5">
        <w:rPr>
          <w:rStyle w:val="Subst"/>
          <w:bCs/>
          <w:iCs/>
        </w:rPr>
        <w:t>9</w:t>
      </w:r>
      <w:r w:rsidRPr="00A05398">
        <w:rPr>
          <w:rStyle w:val="Subst"/>
          <w:bCs/>
          <w:iCs/>
        </w:rPr>
        <w:t xml:space="preserve"> г. (Протокол № 2</w:t>
      </w:r>
      <w:r w:rsidR="00CA10F5">
        <w:rPr>
          <w:rStyle w:val="Subst"/>
          <w:bCs/>
          <w:iCs/>
        </w:rPr>
        <w:t>6</w:t>
      </w:r>
      <w:r w:rsidR="005F25FD">
        <w:rPr>
          <w:rStyle w:val="Subst"/>
          <w:bCs/>
          <w:iCs/>
        </w:rPr>
        <w:t xml:space="preserve"> от 26.06.2019</w:t>
      </w:r>
      <w:r w:rsidRPr="00A05398">
        <w:rPr>
          <w:rStyle w:val="Subst"/>
          <w:bCs/>
          <w:iCs/>
        </w:rPr>
        <w:t>) утверждено Положение о Ревизионной комиссии Общества в новой редакции.</w:t>
      </w:r>
    </w:p>
    <w:p w:rsidR="00697AB7" w:rsidRPr="00A05398" w:rsidRDefault="00697AB7" w:rsidP="00697AB7">
      <w:pPr>
        <w:ind w:left="200"/>
        <w:jc w:val="both"/>
        <w:rPr>
          <w:b/>
          <w:i/>
          <w:iCs/>
        </w:rPr>
      </w:pPr>
      <w:r w:rsidRPr="00A05398">
        <w:rPr>
          <w:b/>
          <w:i/>
          <w:iCs/>
        </w:rPr>
        <w:t xml:space="preserve">Кроме того, </w:t>
      </w:r>
      <w:proofErr w:type="gramStart"/>
      <w:r w:rsidRPr="00A05398">
        <w:rPr>
          <w:b/>
          <w:i/>
          <w:iCs/>
        </w:rPr>
        <w:t>контроль за</w:t>
      </w:r>
      <w:proofErr w:type="gramEnd"/>
      <w:r w:rsidRPr="00A05398">
        <w:rPr>
          <w:b/>
          <w:i/>
          <w:iCs/>
        </w:rPr>
        <w:t xml:space="preserve"> финансово-хозяйственной деятельностью эмитента осуществляется Советом директоров эмитента и независимой аудиторской организацией.</w:t>
      </w:r>
    </w:p>
    <w:p w:rsidR="00697AB7" w:rsidRPr="00A05398" w:rsidRDefault="00697AB7" w:rsidP="00697AB7">
      <w:pPr>
        <w:widowControl/>
        <w:spacing w:before="0" w:after="0"/>
        <w:ind w:left="142"/>
        <w:jc w:val="both"/>
        <w:rPr>
          <w:b/>
          <w:i/>
          <w:iCs/>
          <w:color w:val="000000"/>
          <w:lang w:eastAsia="en-US"/>
        </w:rPr>
      </w:pPr>
      <w:r w:rsidRPr="00A05398">
        <w:rPr>
          <w:b/>
          <w:i/>
          <w:iCs/>
          <w:color w:val="000000"/>
          <w:lang w:eastAsia="en-US"/>
        </w:rPr>
        <w:t xml:space="preserve">К компетенции Совета директоров в области </w:t>
      </w:r>
      <w:proofErr w:type="gramStart"/>
      <w:r w:rsidRPr="00A05398">
        <w:rPr>
          <w:b/>
          <w:i/>
          <w:iCs/>
          <w:color w:val="000000"/>
          <w:lang w:eastAsia="en-US"/>
        </w:rPr>
        <w:t>контроля за</w:t>
      </w:r>
      <w:proofErr w:type="gramEnd"/>
      <w:r w:rsidRPr="00A05398">
        <w:rPr>
          <w:b/>
          <w:i/>
          <w:iCs/>
          <w:color w:val="000000"/>
          <w:lang w:eastAsia="en-US"/>
        </w:rPr>
        <w:t xml:space="preserve"> финансово-хозяйственной деятельностью эмитента относится: </w:t>
      </w:r>
    </w:p>
    <w:p w:rsidR="00697AB7" w:rsidRPr="00A05398" w:rsidRDefault="00697AB7" w:rsidP="00697AB7">
      <w:pPr>
        <w:widowControl/>
        <w:spacing w:before="0" w:after="0"/>
        <w:ind w:left="142"/>
        <w:jc w:val="both"/>
        <w:rPr>
          <w:b/>
          <w:lang w:eastAsia="en-US"/>
        </w:rPr>
      </w:pPr>
      <w:r w:rsidRPr="00A05398">
        <w:rPr>
          <w:b/>
          <w:i/>
          <w:iCs/>
          <w:lang w:eastAsia="en-US"/>
        </w:rPr>
        <w:t xml:space="preserve">– утверждение плана финансово-хозяйственной деятельности (бизнес-плана) Общества и внесение в него изменений; </w:t>
      </w:r>
    </w:p>
    <w:p w:rsidR="00697AB7" w:rsidRPr="00A05398" w:rsidRDefault="00697AB7" w:rsidP="00697AB7">
      <w:pPr>
        <w:widowControl/>
        <w:spacing w:before="0" w:after="0"/>
        <w:ind w:left="142"/>
        <w:jc w:val="both"/>
        <w:rPr>
          <w:b/>
          <w:lang w:eastAsia="en-US"/>
        </w:rPr>
      </w:pPr>
      <w:r w:rsidRPr="00A05398">
        <w:rPr>
          <w:b/>
          <w:i/>
          <w:iCs/>
          <w:lang w:eastAsia="en-US"/>
        </w:rPr>
        <w:t xml:space="preserve">– принятие решения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697AB7" w:rsidRPr="00A05398" w:rsidRDefault="00697AB7" w:rsidP="00697AB7">
      <w:pPr>
        <w:widowControl/>
        <w:spacing w:before="0" w:after="0"/>
        <w:ind w:left="142"/>
        <w:jc w:val="both"/>
        <w:rPr>
          <w:b/>
          <w:lang w:eastAsia="en-US"/>
        </w:rPr>
      </w:pPr>
      <w:r w:rsidRPr="00A05398">
        <w:rPr>
          <w:b/>
          <w:i/>
          <w:iCs/>
          <w:lang w:eastAsia="en-US"/>
        </w:rPr>
        <w:t>– рассмотрение отчетов Генерального директора Общества о результатах финансово-хозяйственной деятельности Общества;</w:t>
      </w:r>
    </w:p>
    <w:p w:rsidR="00697AB7" w:rsidRPr="00A05398" w:rsidRDefault="00697AB7" w:rsidP="00697AB7">
      <w:pPr>
        <w:widowControl/>
        <w:spacing w:before="0" w:after="0"/>
        <w:ind w:left="142"/>
        <w:jc w:val="both"/>
        <w:rPr>
          <w:b/>
          <w:i/>
          <w:iCs/>
          <w:lang w:eastAsia="en-US"/>
        </w:rPr>
      </w:pPr>
      <w:r w:rsidRPr="00A05398">
        <w:rPr>
          <w:b/>
          <w:i/>
          <w:iCs/>
          <w:lang w:eastAsia="en-US"/>
        </w:rPr>
        <w:t>– утверждение локальных нормативных документов Общества/ внесение в них изменений, определяющих политику Общества в области:</w:t>
      </w:r>
    </w:p>
    <w:p w:rsidR="00697AB7" w:rsidRPr="00A05398" w:rsidRDefault="00697AB7" w:rsidP="002E07FE">
      <w:pPr>
        <w:pStyle w:val="aa"/>
        <w:numPr>
          <w:ilvl w:val="0"/>
          <w:numId w:val="8"/>
        </w:numPr>
        <w:ind w:left="142" w:firstLine="0"/>
        <w:jc w:val="both"/>
        <w:rPr>
          <w:b/>
          <w:sz w:val="20"/>
          <w:szCs w:val="20"/>
          <w:lang w:val="ru-RU"/>
        </w:rPr>
      </w:pPr>
      <w:r w:rsidRPr="00A05398">
        <w:rPr>
          <w:b/>
          <w:i/>
          <w:iCs/>
          <w:sz w:val="20"/>
          <w:szCs w:val="20"/>
          <w:lang w:val="ru-RU"/>
        </w:rPr>
        <w:t xml:space="preserve">системы внутреннего контроля и управления рисками; </w:t>
      </w:r>
    </w:p>
    <w:p w:rsidR="00697AB7" w:rsidRPr="00A05398" w:rsidRDefault="00697AB7" w:rsidP="002E07FE">
      <w:pPr>
        <w:pStyle w:val="aa"/>
        <w:numPr>
          <w:ilvl w:val="0"/>
          <w:numId w:val="8"/>
        </w:numPr>
        <w:ind w:left="142" w:firstLine="0"/>
        <w:jc w:val="both"/>
        <w:rPr>
          <w:rStyle w:val="Subst"/>
          <w:b w:val="0"/>
          <w:bCs/>
          <w:iCs/>
          <w:sz w:val="20"/>
          <w:szCs w:val="20"/>
          <w:lang w:val="ru-RU"/>
        </w:rPr>
      </w:pPr>
      <w:r w:rsidRPr="00A05398">
        <w:rPr>
          <w:b/>
          <w:i/>
          <w:iCs/>
          <w:sz w:val="20"/>
          <w:szCs w:val="20"/>
          <w:lang w:val="ru-RU"/>
        </w:rPr>
        <w:t>внутреннего аудита.</w:t>
      </w:r>
    </w:p>
    <w:p w:rsidR="00697AB7" w:rsidRPr="00A05398" w:rsidRDefault="00697AB7" w:rsidP="00697AB7">
      <w:pPr>
        <w:ind w:left="200"/>
        <w:jc w:val="both"/>
      </w:pPr>
      <w:r w:rsidRPr="00A05398">
        <w:rPr>
          <w:rStyle w:val="Subst"/>
          <w:b w:val="0"/>
          <w:bCs/>
          <w:i w:val="0"/>
          <w:iCs/>
        </w:rPr>
        <w:t xml:space="preserve">Сведения об организации системы управления рисками и внутреннего </w:t>
      </w:r>
      <w:proofErr w:type="gramStart"/>
      <w:r w:rsidRPr="00A05398">
        <w:rPr>
          <w:rStyle w:val="Subst"/>
          <w:b w:val="0"/>
          <w:bCs/>
          <w:i w:val="0"/>
          <w:iCs/>
        </w:rPr>
        <w:t>контроля за</w:t>
      </w:r>
      <w:proofErr w:type="gramEnd"/>
      <w:r w:rsidRPr="00A05398">
        <w:rPr>
          <w:rStyle w:val="Subst"/>
          <w:b w:val="0"/>
          <w:bCs/>
          <w:i w:val="0"/>
          <w:iCs/>
        </w:rPr>
        <w:t xml:space="preserve"> финансово-хозяйственной деятельностью эмитента:</w:t>
      </w:r>
      <w:r w:rsidRPr="00A05398">
        <w:rPr>
          <w:rStyle w:val="Subst"/>
          <w:bCs/>
          <w:iCs/>
        </w:rPr>
        <w:t xml:space="preserve"> Комитет Совета директоров эмитента по аудиту не создан. Отдельное структурное подразделение по управлению рисками и внутреннему контролю  в Обществе отсутствует. </w:t>
      </w:r>
    </w:p>
    <w:p w:rsidR="00697AB7" w:rsidRPr="00A05398" w:rsidRDefault="00697AB7" w:rsidP="00697AB7">
      <w:pPr>
        <w:ind w:left="200"/>
        <w:jc w:val="both"/>
      </w:pPr>
      <w:r w:rsidRPr="00A05398">
        <w:rPr>
          <w:rStyle w:val="Subst"/>
          <w:b w:val="0"/>
          <w:bCs/>
          <w:i w:val="0"/>
          <w:iCs/>
        </w:rPr>
        <w:t>Сведения о политике эмитента в области управления рисками и внутреннего контроля:</w:t>
      </w:r>
      <w:r w:rsidRPr="00A05398">
        <w:rPr>
          <w:rStyle w:val="Subst"/>
          <w:bCs/>
          <w:iCs/>
        </w:rPr>
        <w:t xml:space="preserve"> </w:t>
      </w:r>
      <w:r w:rsidRPr="00121BB1">
        <w:rPr>
          <w:rStyle w:val="Subst"/>
          <w:bCs/>
          <w:iCs/>
        </w:rPr>
        <w:t>Эмитентом утвержден (одобрен)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697AB7" w:rsidRPr="003378C6" w:rsidRDefault="00697AB7" w:rsidP="00121BB1">
      <w:pPr>
        <w:ind w:left="200"/>
        <w:jc w:val="both"/>
        <w:rPr>
          <w:rStyle w:val="Subst"/>
          <w:bCs/>
          <w:iCs/>
        </w:rPr>
      </w:pPr>
      <w:r w:rsidRPr="00A05398">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A05398">
        <w:br/>
      </w:r>
      <w:r w:rsidRPr="00094A70">
        <w:rPr>
          <w:rStyle w:val="Subst"/>
          <w:bCs/>
          <w:iCs/>
        </w:rPr>
        <w:t xml:space="preserve">Эмитентом </w:t>
      </w:r>
      <w:r w:rsidR="00121BB1" w:rsidRPr="00094A70">
        <w:rPr>
          <w:rStyle w:val="Subst"/>
          <w:bCs/>
          <w:iCs/>
        </w:rPr>
        <w:t xml:space="preserve">была </w:t>
      </w:r>
      <w:r w:rsidRPr="00094A70">
        <w:rPr>
          <w:rStyle w:val="Subst"/>
          <w:bCs/>
          <w:iCs/>
        </w:rPr>
        <w:t xml:space="preserve">утверждена  и введена в действие Процедура «Противодействие неправомерному использованию инсайдерской информации и манипулированию рынком». Текст документ </w:t>
      </w:r>
      <w:r w:rsidR="00121BB1" w:rsidRPr="00094A70">
        <w:rPr>
          <w:rStyle w:val="Subst"/>
          <w:bCs/>
          <w:iCs/>
        </w:rPr>
        <w:t xml:space="preserve">был </w:t>
      </w:r>
      <w:r w:rsidRPr="00094A70">
        <w:rPr>
          <w:rStyle w:val="Subst"/>
          <w:bCs/>
          <w:iCs/>
        </w:rPr>
        <w:t xml:space="preserve">размещен на страницах в сети Интернет, используемых эмитентом для раскрытия информации: http://www.e-disclosure.ru/portal/company.aspx?id=3707; </w:t>
      </w:r>
      <w:hyperlink r:id="rId12" w:history="1">
        <w:proofErr w:type="gramStart"/>
        <w:r w:rsidRPr="00094A70">
          <w:rPr>
            <w:rStyle w:val="Subst"/>
          </w:rPr>
          <w:t>http://www.saratov-npz.ru/</w:t>
        </w:r>
      </w:hyperlink>
      <w:r w:rsidRPr="00094A70">
        <w:rPr>
          <w:rStyle w:val="Subst"/>
          <w:bCs/>
          <w:iCs/>
        </w:rPr>
        <w:t>.</w:t>
      </w:r>
      <w:r w:rsidR="00121BB1" w:rsidRPr="00094A70">
        <w:rPr>
          <w:rStyle w:val="Subst"/>
          <w:bCs/>
          <w:iCs/>
        </w:rPr>
        <w:t xml:space="preserve"> </w:t>
      </w:r>
      <w:r w:rsidRPr="00094A70">
        <w:rPr>
          <w:rStyle w:val="Subst"/>
          <w:bCs/>
          <w:iCs/>
        </w:rPr>
        <w:t>Кроме того, в Обществе введен</w:t>
      </w:r>
      <w:r w:rsidR="00334771">
        <w:rPr>
          <w:rStyle w:val="Subst"/>
          <w:bCs/>
          <w:iCs/>
        </w:rPr>
        <w:t>ы</w:t>
      </w:r>
      <w:r w:rsidRPr="00094A70">
        <w:rPr>
          <w:rStyle w:val="Subst"/>
          <w:bCs/>
          <w:iCs/>
        </w:rPr>
        <w:t xml:space="preserve"> в действие Стандарт </w:t>
      </w:r>
      <w:r w:rsidR="00334771">
        <w:rPr>
          <w:rStyle w:val="Subst"/>
          <w:bCs/>
          <w:iCs/>
        </w:rPr>
        <w:t xml:space="preserve">Компании </w:t>
      </w:r>
      <w:r w:rsidRPr="00094A70">
        <w:rPr>
          <w:rStyle w:val="Subst"/>
          <w:bCs/>
          <w:iCs/>
        </w:rPr>
        <w:t>«Охрана сведений конфиденциального характера»</w:t>
      </w:r>
      <w:r w:rsidR="00334771">
        <w:rPr>
          <w:rStyle w:val="Subst"/>
          <w:bCs/>
          <w:iCs/>
        </w:rPr>
        <w:t xml:space="preserve"> №П3-11.03 С-0006 версия 5.00</w:t>
      </w:r>
      <w:r w:rsidRPr="00094A70">
        <w:rPr>
          <w:rStyle w:val="Subst"/>
          <w:bCs/>
          <w:iCs/>
        </w:rPr>
        <w:t xml:space="preserve">, </w:t>
      </w:r>
      <w:r w:rsidR="00334771">
        <w:rPr>
          <w:rStyle w:val="Subst"/>
          <w:bCs/>
          <w:iCs/>
        </w:rPr>
        <w:t xml:space="preserve">а также Положение ПАО «Саратовский НПЗ» «Охрана сведений конфиденциального характера» №П3-11.03 Р-0005 ЮЛ-443 версия 1.00, </w:t>
      </w:r>
      <w:r w:rsidRPr="00094A70">
        <w:rPr>
          <w:rStyle w:val="Subst"/>
          <w:bCs/>
          <w:iCs/>
        </w:rPr>
        <w:t>устанавливающи</w:t>
      </w:r>
      <w:r w:rsidR="00334771">
        <w:rPr>
          <w:rStyle w:val="Subst"/>
          <w:bCs/>
          <w:iCs/>
        </w:rPr>
        <w:t>е</w:t>
      </w:r>
      <w:r w:rsidRPr="00094A70">
        <w:rPr>
          <w:rStyle w:val="Subst"/>
          <w:bCs/>
          <w:iCs/>
        </w:rPr>
        <w:t xml:space="preserve"> требования к порядку учета, хранения, использования и уничтожения документов, содержащих сведения конфиденциального характера</w:t>
      </w:r>
      <w:r w:rsidR="00334771">
        <w:rPr>
          <w:rStyle w:val="Subst"/>
          <w:bCs/>
          <w:iCs/>
        </w:rPr>
        <w:t>, а также определяющие правила работы с информацией, отнесенной</w:t>
      </w:r>
      <w:proofErr w:type="gramEnd"/>
      <w:r w:rsidR="00334771">
        <w:rPr>
          <w:rStyle w:val="Subst"/>
          <w:bCs/>
          <w:iCs/>
        </w:rPr>
        <w:t xml:space="preserve"> к конфиденциальной</w:t>
      </w:r>
      <w:r w:rsidRPr="00094A70">
        <w:rPr>
          <w:rStyle w:val="Subst"/>
          <w:bCs/>
          <w:iCs/>
        </w:rPr>
        <w:t>.</w:t>
      </w:r>
    </w:p>
    <w:p w:rsidR="00BF09A6" w:rsidRDefault="00BF09A6" w:rsidP="00BF09A6">
      <w:pPr>
        <w:pStyle w:val="20"/>
      </w:pPr>
      <w:bookmarkStart w:id="74" w:name="_Toc15372182"/>
      <w:r>
        <w:lastRenderedPageBreak/>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4"/>
    </w:p>
    <w:p w:rsidR="0094490C" w:rsidRDefault="0094490C" w:rsidP="0094490C">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94490C" w:rsidRPr="00A2105E" w:rsidRDefault="0094490C" w:rsidP="0094490C">
      <w:r w:rsidRPr="00A2105E">
        <w:t>ФИО:</w:t>
      </w:r>
      <w:r w:rsidRPr="00A2105E">
        <w:rPr>
          <w:rStyle w:val="Subst"/>
          <w:bCs/>
          <w:iCs/>
        </w:rPr>
        <w:t xml:space="preserve"> </w:t>
      </w:r>
      <w:r w:rsidR="00987503">
        <w:rPr>
          <w:rStyle w:val="Subst"/>
          <w:bCs/>
          <w:iCs/>
        </w:rPr>
        <w:t>Беличенко Алексей Викторович</w:t>
      </w:r>
    </w:p>
    <w:p w:rsidR="0094490C" w:rsidRPr="00A2105E" w:rsidRDefault="0094490C" w:rsidP="0094490C">
      <w:r w:rsidRPr="00A2105E">
        <w:t>Год рождения:</w:t>
      </w:r>
      <w:r w:rsidRPr="00A2105E">
        <w:rPr>
          <w:rStyle w:val="Subst"/>
          <w:bCs/>
          <w:iCs/>
        </w:rPr>
        <w:t xml:space="preserve"> 19</w:t>
      </w:r>
      <w:r w:rsidR="00987503">
        <w:rPr>
          <w:rStyle w:val="Subst"/>
          <w:bCs/>
          <w:iCs/>
        </w:rPr>
        <w:t>82</w:t>
      </w:r>
    </w:p>
    <w:p w:rsidR="0094490C" w:rsidRPr="00A2105E" w:rsidRDefault="0094490C" w:rsidP="0094490C">
      <w:r w:rsidRPr="00A2105E">
        <w:t xml:space="preserve">Сведения об образовании: </w:t>
      </w:r>
      <w:proofErr w:type="gramStart"/>
      <w:r w:rsidRPr="00A2105E">
        <w:rPr>
          <w:rStyle w:val="Subst"/>
          <w:bCs/>
          <w:iCs/>
        </w:rPr>
        <w:t>высшее</w:t>
      </w:r>
      <w:proofErr w:type="gramEnd"/>
      <w:r w:rsidRPr="00A2105E">
        <w:rPr>
          <w:rStyle w:val="Subst"/>
          <w:bCs/>
          <w:iCs/>
        </w:rPr>
        <w:t xml:space="preserve"> </w:t>
      </w:r>
    </w:p>
    <w:p w:rsidR="0094490C" w:rsidRPr="00A2105E" w:rsidRDefault="0094490C" w:rsidP="0094490C">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94490C" w:rsidRPr="00A2105E"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94490C" w:rsidRPr="00A2105E" w:rsidRDefault="0094490C" w:rsidP="00382B5F">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94490C" w:rsidRPr="00A2105E" w:rsidRDefault="0094490C" w:rsidP="00382B5F">
            <w:pPr>
              <w:jc w:val="center"/>
            </w:pPr>
            <w:r w:rsidRPr="00A2105E">
              <w:t>Должность</w:t>
            </w:r>
          </w:p>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pPr>
              <w:jc w:val="center"/>
            </w:pPr>
            <w:r w:rsidRPr="00A2105E">
              <w:t>по</w:t>
            </w:r>
          </w:p>
        </w:tc>
        <w:tc>
          <w:tcPr>
            <w:tcW w:w="3009" w:type="dxa"/>
            <w:vMerge/>
            <w:tcBorders>
              <w:left w:val="single" w:sz="6" w:space="0" w:color="auto"/>
              <w:bottom w:val="single" w:sz="6" w:space="0" w:color="auto"/>
              <w:right w:val="single" w:sz="6" w:space="0" w:color="auto"/>
            </w:tcBorders>
          </w:tcPr>
          <w:p w:rsidR="0094490C" w:rsidRPr="00A2105E" w:rsidRDefault="0094490C" w:rsidP="00382B5F"/>
        </w:tc>
        <w:tc>
          <w:tcPr>
            <w:tcW w:w="3969" w:type="dxa"/>
            <w:vMerge/>
            <w:tcBorders>
              <w:left w:val="single" w:sz="6" w:space="0" w:color="auto"/>
              <w:bottom w:val="single" w:sz="6" w:space="0" w:color="auto"/>
              <w:right w:val="double" w:sz="6" w:space="0" w:color="auto"/>
            </w:tcBorders>
          </w:tcPr>
          <w:p w:rsidR="0094490C" w:rsidRPr="00A2105E" w:rsidRDefault="0094490C" w:rsidP="00382B5F"/>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r w:rsidRPr="00A2105E">
              <w:t>2012</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E2466C">
            <w:r w:rsidRPr="00A2105E">
              <w:t>201</w:t>
            </w:r>
            <w:r w:rsidR="00E2466C">
              <w:t>4</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ED667A" w:rsidP="00382B5F">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ED667A" w:rsidP="00382B5F">
            <w:pPr>
              <w:jc w:val="both"/>
            </w:pPr>
            <w:r>
              <w:rPr>
                <w:color w:val="000000"/>
              </w:rPr>
              <w:t>Главный аудитор отдела внутреннего аудита контрольно-ревизионного управления</w:t>
            </w:r>
          </w:p>
        </w:tc>
      </w:tr>
      <w:tr w:rsidR="0094490C" w:rsidRPr="00A2105E" w:rsidTr="00ED667A">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ED667A">
            <w:r w:rsidRPr="00A2105E">
              <w:t>201</w:t>
            </w:r>
            <w:r w:rsidR="00ED667A">
              <w:t>4</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2015</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ED667A" w:rsidP="00382B5F">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ED667A" w:rsidP="00ED667A">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94490C" w:rsidRPr="00A2105E" w:rsidTr="00ED667A">
        <w:tc>
          <w:tcPr>
            <w:tcW w:w="1260" w:type="dxa"/>
            <w:tcBorders>
              <w:top w:val="single" w:sz="6" w:space="0" w:color="auto"/>
              <w:left w:val="double" w:sz="6" w:space="0" w:color="auto"/>
              <w:bottom w:val="double" w:sz="6" w:space="0" w:color="auto"/>
              <w:right w:val="single" w:sz="6" w:space="0" w:color="auto"/>
            </w:tcBorders>
          </w:tcPr>
          <w:p w:rsidR="0094490C" w:rsidRPr="00A2105E" w:rsidRDefault="0094490C" w:rsidP="00382B5F">
            <w:r w:rsidRPr="00A2105E">
              <w:t>2016</w:t>
            </w:r>
          </w:p>
        </w:tc>
        <w:tc>
          <w:tcPr>
            <w:tcW w:w="1260" w:type="dxa"/>
            <w:tcBorders>
              <w:top w:val="single" w:sz="6" w:space="0" w:color="auto"/>
              <w:left w:val="single" w:sz="6" w:space="0" w:color="auto"/>
              <w:bottom w:val="double" w:sz="6" w:space="0" w:color="auto"/>
              <w:right w:val="single" w:sz="6" w:space="0" w:color="auto"/>
            </w:tcBorders>
          </w:tcPr>
          <w:p w:rsidR="0094490C" w:rsidRPr="00A2105E" w:rsidRDefault="00ED667A" w:rsidP="00382B5F">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94490C" w:rsidRPr="00A2105E" w:rsidRDefault="0094490C" w:rsidP="00382B5F">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94490C" w:rsidRPr="00A2105E" w:rsidRDefault="00ED667A" w:rsidP="00382B5F">
            <w:pPr>
              <w:jc w:val="both"/>
              <w:rPr>
                <w:color w:val="000000"/>
              </w:rPr>
            </w:pPr>
            <w:r>
              <w:rPr>
                <w:color w:val="000000"/>
              </w:rPr>
              <w:t>Главный специалист</w:t>
            </w:r>
            <w:r w:rsidR="0094490C" w:rsidRPr="00A2105E">
              <w:rPr>
                <w:color w:val="000000"/>
              </w:rPr>
              <w:t xml:space="preserve"> (г.</w:t>
            </w:r>
            <w:r w:rsidR="0094490C">
              <w:rPr>
                <w:color w:val="000000"/>
              </w:rPr>
              <w:t xml:space="preserve"> </w:t>
            </w:r>
            <w:r w:rsidR="0094490C" w:rsidRPr="00A2105E">
              <w:rPr>
                <w:color w:val="000000"/>
              </w:rPr>
              <w:t xml:space="preserve">Самара) </w:t>
            </w:r>
            <w:r>
              <w:rPr>
                <w:color w:val="000000"/>
              </w:rPr>
              <w:t xml:space="preserve">отдела </w:t>
            </w:r>
            <w:r w:rsidR="0094490C"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94490C" w:rsidRPr="00A2105E" w:rsidRDefault="0094490C" w:rsidP="0094490C">
      <w:pPr>
        <w:jc w:val="both"/>
        <w:rPr>
          <w:rStyle w:val="Subst"/>
          <w:bCs/>
          <w:iCs/>
        </w:rPr>
      </w:pPr>
      <w:r w:rsidRPr="00A2105E">
        <w:rPr>
          <w:rStyle w:val="Subst"/>
          <w:bCs/>
          <w:iCs/>
        </w:rPr>
        <w:t>Доли участия в уставном капитале эмитента/обыкновенных акций не имеет</w:t>
      </w:r>
    </w:p>
    <w:p w:rsidR="0094490C" w:rsidRPr="00A2105E" w:rsidRDefault="0094490C" w:rsidP="0094490C">
      <w:pPr>
        <w:jc w:val="both"/>
      </w:pPr>
      <w:r w:rsidRPr="00A2105E">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2105E">
        <w:rPr>
          <w:b/>
          <w:i/>
          <w:lang w:eastAsia="en-US"/>
        </w:rPr>
        <w:t>Эмитент не выпускал опционов</w:t>
      </w:r>
      <w:r w:rsidRPr="00A2105E">
        <w:t xml:space="preserve"> </w:t>
      </w:r>
    </w:p>
    <w:p w:rsidR="0094490C" w:rsidRPr="00A2105E" w:rsidRDefault="0094490C" w:rsidP="0094490C">
      <w:pPr>
        <w:jc w:val="both"/>
      </w:pPr>
      <w:r w:rsidRPr="00A2105E">
        <w:t xml:space="preserve">Доли участия лица в уставном (складочном) капитале (паевом фонде) дочерних и зависимых обществ эмитента: </w:t>
      </w:r>
      <w:r w:rsidRPr="00A2105E">
        <w:rPr>
          <w:rStyle w:val="Subst"/>
          <w:bCs/>
          <w:iCs/>
        </w:rPr>
        <w:t>Лицо указанных долей не имеет</w:t>
      </w:r>
    </w:p>
    <w:p w:rsidR="0094490C" w:rsidRPr="00A2105E" w:rsidRDefault="0094490C" w:rsidP="0094490C">
      <w:pPr>
        <w:jc w:val="both"/>
      </w:pPr>
      <w:r w:rsidRPr="00A2105E">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A2105E">
        <w:t>контроля за</w:t>
      </w:r>
      <w:proofErr w:type="gramEnd"/>
      <w:r w:rsidRPr="00A2105E">
        <w:t xml:space="preserve"> финансово-хозяйственной деятельностью эмитента:</w:t>
      </w:r>
      <w:r w:rsidRPr="00A2105E">
        <w:br/>
      </w:r>
      <w:r w:rsidRPr="00A2105E">
        <w:rPr>
          <w:rStyle w:val="Subst"/>
          <w:bCs/>
          <w:iCs/>
        </w:rPr>
        <w:t>Указанных родственных связей нет</w:t>
      </w:r>
    </w:p>
    <w:p w:rsidR="0094490C" w:rsidRPr="00A2105E" w:rsidRDefault="0094490C" w:rsidP="0094490C">
      <w:pPr>
        <w:jc w:val="both"/>
      </w:pPr>
      <w:r w:rsidRPr="00A2105E">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A2105E">
        <w:br/>
      </w:r>
      <w:r w:rsidRPr="00A2105E">
        <w:rPr>
          <w:rStyle w:val="Subst"/>
          <w:bCs/>
          <w:iCs/>
        </w:rPr>
        <w:t>Лицо к указанным видам ответственности не привлекалось</w:t>
      </w:r>
    </w:p>
    <w:p w:rsidR="0094490C" w:rsidRPr="00A2105E" w:rsidRDefault="0094490C" w:rsidP="0094490C">
      <w:pPr>
        <w:jc w:val="both"/>
      </w:pPr>
      <w:r w:rsidRPr="00A2105E">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2105E">
        <w:rPr>
          <w:rStyle w:val="Subst"/>
          <w:bCs/>
          <w:iCs/>
        </w:rPr>
        <w:t>Лицо указанных должностей не занимало</w:t>
      </w:r>
    </w:p>
    <w:p w:rsidR="0094490C" w:rsidRPr="00A2105E" w:rsidRDefault="0094490C" w:rsidP="0094490C">
      <w:pPr>
        <w:ind w:left="200"/>
      </w:pPr>
    </w:p>
    <w:p w:rsidR="0094490C" w:rsidRPr="004504A1" w:rsidRDefault="0094490C" w:rsidP="0094490C">
      <w:r w:rsidRPr="004504A1">
        <w:t>ФИО:</w:t>
      </w:r>
      <w:r w:rsidRPr="004504A1">
        <w:rPr>
          <w:rStyle w:val="Subst"/>
          <w:bCs/>
          <w:iCs/>
        </w:rPr>
        <w:t xml:space="preserve"> </w:t>
      </w:r>
      <w:r w:rsidR="00C13400">
        <w:rPr>
          <w:rStyle w:val="Subst"/>
          <w:bCs/>
          <w:iCs/>
        </w:rPr>
        <w:t>Корчагина Елена Викторовна</w:t>
      </w:r>
    </w:p>
    <w:p w:rsidR="0094490C" w:rsidRPr="004504A1" w:rsidRDefault="0094490C" w:rsidP="0094490C">
      <w:r w:rsidRPr="004504A1">
        <w:t>Год рождения:</w:t>
      </w:r>
      <w:r w:rsidRPr="004504A1">
        <w:rPr>
          <w:rStyle w:val="Subst"/>
          <w:bCs/>
          <w:iCs/>
        </w:rPr>
        <w:t xml:space="preserve"> 19</w:t>
      </w:r>
      <w:r w:rsidR="00C13400">
        <w:rPr>
          <w:rStyle w:val="Subst"/>
          <w:bCs/>
          <w:iCs/>
        </w:rPr>
        <w:t>80</w:t>
      </w:r>
    </w:p>
    <w:p w:rsidR="0094490C" w:rsidRPr="004504A1" w:rsidRDefault="0094490C" w:rsidP="0094490C">
      <w:r w:rsidRPr="004504A1">
        <w:t xml:space="preserve">Сведения об образовании: </w:t>
      </w:r>
      <w:proofErr w:type="gramStart"/>
      <w:r w:rsidRPr="004504A1">
        <w:rPr>
          <w:rStyle w:val="Subst"/>
          <w:bCs/>
          <w:iCs/>
        </w:rPr>
        <w:t>высшее</w:t>
      </w:r>
      <w:proofErr w:type="gramEnd"/>
      <w:r w:rsidRPr="004504A1">
        <w:rPr>
          <w:rStyle w:val="Subst"/>
          <w:bCs/>
          <w:iCs/>
        </w:rPr>
        <w:t xml:space="preserve"> </w:t>
      </w:r>
    </w:p>
    <w:p w:rsidR="0094490C" w:rsidRPr="004504A1" w:rsidRDefault="0094490C" w:rsidP="0094490C">
      <w:pPr>
        <w:jc w:val="both"/>
      </w:pPr>
      <w:proofErr w:type="gramStart"/>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4504A1"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94490C" w:rsidRPr="004504A1" w:rsidRDefault="0094490C" w:rsidP="00382B5F">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4504A1" w:rsidRDefault="0094490C" w:rsidP="00382B5F">
            <w:pPr>
              <w:jc w:val="center"/>
            </w:pPr>
            <w:r w:rsidRPr="004504A1">
              <w:t>Должность</w:t>
            </w:r>
          </w:p>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382B5F">
            <w:pPr>
              <w:jc w:val="center"/>
            </w:pPr>
            <w:r w:rsidRPr="004504A1">
              <w:t>по</w:t>
            </w:r>
          </w:p>
        </w:tc>
        <w:tc>
          <w:tcPr>
            <w:tcW w:w="2867" w:type="dxa"/>
            <w:vMerge/>
            <w:tcBorders>
              <w:left w:val="single" w:sz="6" w:space="0" w:color="auto"/>
              <w:bottom w:val="single" w:sz="6" w:space="0" w:color="auto"/>
              <w:right w:val="single" w:sz="6" w:space="0" w:color="auto"/>
            </w:tcBorders>
          </w:tcPr>
          <w:p w:rsidR="0094490C" w:rsidRPr="004504A1" w:rsidRDefault="0094490C" w:rsidP="00382B5F"/>
        </w:tc>
        <w:tc>
          <w:tcPr>
            <w:tcW w:w="4111" w:type="dxa"/>
            <w:vMerge/>
            <w:tcBorders>
              <w:left w:val="single" w:sz="6" w:space="0" w:color="auto"/>
              <w:bottom w:val="single" w:sz="6" w:space="0" w:color="auto"/>
              <w:right w:val="double" w:sz="6" w:space="0" w:color="auto"/>
            </w:tcBorders>
          </w:tcPr>
          <w:p w:rsidR="0094490C" w:rsidRPr="004504A1" w:rsidRDefault="0094490C" w:rsidP="00382B5F"/>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58638B">
            <w:r w:rsidRPr="004504A1">
              <w:t>201</w:t>
            </w:r>
            <w:r w:rsidR="0058638B">
              <w:t>0</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58638B">
            <w:r w:rsidRPr="004504A1">
              <w:t>201</w:t>
            </w:r>
            <w:r w:rsidR="0058638B">
              <w:t>6</w:t>
            </w:r>
          </w:p>
        </w:tc>
        <w:tc>
          <w:tcPr>
            <w:tcW w:w="2867" w:type="dxa"/>
            <w:tcBorders>
              <w:top w:val="single" w:sz="6" w:space="0" w:color="auto"/>
              <w:left w:val="single" w:sz="6" w:space="0" w:color="auto"/>
              <w:bottom w:val="single" w:sz="6" w:space="0" w:color="auto"/>
              <w:right w:val="single" w:sz="6" w:space="0" w:color="auto"/>
            </w:tcBorders>
          </w:tcPr>
          <w:p w:rsidR="0094490C" w:rsidRPr="004504A1" w:rsidRDefault="0058638B" w:rsidP="00382B5F">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94490C" w:rsidRPr="004504A1" w:rsidRDefault="0058638B" w:rsidP="00382B5F">
            <w:pPr>
              <w:rPr>
                <w:color w:val="000000" w:themeColor="text1"/>
              </w:rPr>
            </w:pPr>
            <w:r>
              <w:rPr>
                <w:color w:val="000000" w:themeColor="text1"/>
              </w:rPr>
              <w:t>Главный специалист службы внутреннего аудита</w:t>
            </w:r>
          </w:p>
        </w:tc>
      </w:tr>
      <w:tr w:rsidR="0094490C" w:rsidRPr="004504A1" w:rsidTr="00382B5F">
        <w:tc>
          <w:tcPr>
            <w:tcW w:w="1260" w:type="dxa"/>
            <w:tcBorders>
              <w:top w:val="single" w:sz="6" w:space="0" w:color="auto"/>
              <w:left w:val="double" w:sz="6" w:space="0" w:color="auto"/>
              <w:bottom w:val="double" w:sz="6" w:space="0" w:color="auto"/>
              <w:right w:val="single" w:sz="6" w:space="0" w:color="auto"/>
            </w:tcBorders>
          </w:tcPr>
          <w:p w:rsidR="0094490C" w:rsidRPr="004504A1" w:rsidRDefault="0094490C" w:rsidP="00382B5F">
            <w:r w:rsidRPr="004504A1">
              <w:t>2016</w:t>
            </w:r>
          </w:p>
        </w:tc>
        <w:tc>
          <w:tcPr>
            <w:tcW w:w="1260"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94490C" w:rsidRPr="004873E8" w:rsidRDefault="00CA5EBA" w:rsidP="008A1FDD">
            <w:pPr>
              <w:jc w:val="both"/>
            </w:pPr>
            <w:r>
              <w:t>Менеджер</w:t>
            </w:r>
            <w:r w:rsidR="004873E8" w:rsidRPr="004873E8">
              <w:t xml:space="preserve"> </w:t>
            </w:r>
            <w:r w:rsidR="008A1FDD">
              <w:t xml:space="preserve">отдела </w:t>
            </w:r>
            <w:r w:rsidR="004873E8" w:rsidRPr="004873E8">
              <w:t xml:space="preserve">аудита </w:t>
            </w:r>
            <w:r w:rsidR="008A1FDD">
              <w:t xml:space="preserve">системы снабжения </w:t>
            </w:r>
            <w:r w:rsidR="004873E8" w:rsidRPr="004873E8">
              <w:t xml:space="preserve"> Управления регионального аудита «Поволжье» Департамента регионального аудита</w:t>
            </w:r>
          </w:p>
        </w:tc>
      </w:tr>
    </w:tbl>
    <w:p w:rsidR="0094490C" w:rsidRPr="004504A1" w:rsidRDefault="0094490C" w:rsidP="0094490C">
      <w:pPr>
        <w:jc w:val="both"/>
        <w:rPr>
          <w:rStyle w:val="Subst"/>
          <w:bCs/>
          <w:iCs/>
        </w:rPr>
      </w:pPr>
      <w:r w:rsidRPr="004504A1">
        <w:rPr>
          <w:rStyle w:val="Subst"/>
          <w:bCs/>
          <w:iCs/>
        </w:rPr>
        <w:t>Доли участия в уставном капитале эмитента/обыкновенных акций не имеет</w:t>
      </w:r>
    </w:p>
    <w:p w:rsidR="0094490C" w:rsidRPr="004504A1" w:rsidRDefault="0094490C" w:rsidP="0094490C">
      <w:pPr>
        <w:jc w:val="both"/>
      </w:pPr>
      <w:r w:rsidRPr="004504A1">
        <w:rPr>
          <w:lang w:eastAsia="en-US"/>
        </w:rPr>
        <w:t xml:space="preserve">Количество акций эмитента каждой категории (типа), которые могут быть приобретены лицом в результате </w:t>
      </w:r>
      <w:r w:rsidRPr="004504A1">
        <w:rPr>
          <w:lang w:eastAsia="en-US"/>
        </w:rPr>
        <w:lastRenderedPageBreak/>
        <w:t xml:space="preserve">осуществления прав по принадлежащим ему опционам эмитента: </w:t>
      </w:r>
      <w:r w:rsidRPr="004504A1">
        <w:rPr>
          <w:b/>
          <w:i/>
          <w:lang w:eastAsia="en-US"/>
        </w:rPr>
        <w:t>Эмитент не выпускал опционов</w:t>
      </w:r>
      <w:r w:rsidRPr="004504A1">
        <w:t xml:space="preserve"> </w:t>
      </w:r>
    </w:p>
    <w:p w:rsidR="0094490C" w:rsidRPr="004504A1" w:rsidRDefault="0094490C" w:rsidP="0094490C">
      <w:pPr>
        <w:jc w:val="both"/>
      </w:pPr>
      <w:r w:rsidRPr="004504A1">
        <w:t xml:space="preserve">Доли участия лица в уставном (складочном) капитале (паевом фонде) дочерних и зависимых обществ эмитента:  </w:t>
      </w:r>
      <w:r w:rsidRPr="004504A1">
        <w:rPr>
          <w:rStyle w:val="Subst"/>
          <w:bCs/>
          <w:iCs/>
        </w:rPr>
        <w:t>Лицо указанных долей не имеет</w:t>
      </w:r>
    </w:p>
    <w:p w:rsidR="0094490C" w:rsidRPr="004504A1" w:rsidRDefault="0094490C" w:rsidP="0094490C">
      <w:pPr>
        <w:jc w:val="both"/>
      </w:pPr>
      <w:r w:rsidRPr="004504A1">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4504A1">
        <w:t>контроля за</w:t>
      </w:r>
      <w:proofErr w:type="gramEnd"/>
      <w:r w:rsidRPr="004504A1">
        <w:t xml:space="preserve"> финансово-хозяйственной деятельностью эмитента:</w:t>
      </w:r>
      <w:r w:rsidRPr="004504A1">
        <w:br/>
      </w:r>
      <w:r w:rsidRPr="004504A1">
        <w:rPr>
          <w:rStyle w:val="Subst"/>
          <w:bCs/>
          <w:iCs/>
        </w:rPr>
        <w:t>Указанных родственных связей нет</w:t>
      </w:r>
    </w:p>
    <w:p w:rsidR="0094490C" w:rsidRPr="004504A1" w:rsidRDefault="0094490C" w:rsidP="0094490C">
      <w:pPr>
        <w:jc w:val="both"/>
      </w:pPr>
      <w:r w:rsidRPr="004504A1">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4504A1">
        <w:br/>
      </w:r>
      <w:r w:rsidRPr="004504A1">
        <w:rPr>
          <w:rStyle w:val="Subst"/>
          <w:bCs/>
          <w:iCs/>
        </w:rPr>
        <w:t>Лицо к указанным видам ответственности не привлекалось</w:t>
      </w:r>
    </w:p>
    <w:p w:rsidR="0094490C" w:rsidRDefault="0094490C" w:rsidP="0094490C">
      <w:pPr>
        <w:jc w:val="both"/>
      </w:pPr>
      <w:r w:rsidRPr="004504A1">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4504A1">
        <w:rPr>
          <w:rStyle w:val="Subst"/>
          <w:bCs/>
          <w:iCs/>
        </w:rPr>
        <w:t>Лицо указанных должностей не занимало</w:t>
      </w:r>
    </w:p>
    <w:p w:rsidR="0094490C" w:rsidRDefault="0094490C" w:rsidP="0094490C">
      <w:pPr>
        <w:jc w:val="both"/>
      </w:pPr>
    </w:p>
    <w:p w:rsidR="0094490C" w:rsidRPr="00136584" w:rsidRDefault="0094490C" w:rsidP="0094490C">
      <w:pPr>
        <w:jc w:val="both"/>
      </w:pPr>
      <w:r w:rsidRPr="00136584">
        <w:t>ФИО:</w:t>
      </w:r>
      <w:r w:rsidRPr="00136584">
        <w:rPr>
          <w:rStyle w:val="Subst"/>
          <w:bCs/>
          <w:iCs/>
        </w:rPr>
        <w:t xml:space="preserve"> </w:t>
      </w:r>
      <w:r>
        <w:rPr>
          <w:rStyle w:val="Subst"/>
          <w:bCs/>
          <w:iCs/>
        </w:rPr>
        <w:t>Маркелова Юлия Владимировна</w:t>
      </w:r>
    </w:p>
    <w:p w:rsidR="0094490C" w:rsidRPr="00136584" w:rsidRDefault="0094490C" w:rsidP="0094490C">
      <w:pPr>
        <w:jc w:val="both"/>
      </w:pPr>
      <w:r w:rsidRPr="00136584">
        <w:t>Год рождения:</w:t>
      </w:r>
      <w:r w:rsidRPr="00136584">
        <w:rPr>
          <w:rStyle w:val="Subst"/>
          <w:bCs/>
          <w:iCs/>
        </w:rPr>
        <w:t xml:space="preserve"> 197</w:t>
      </w:r>
      <w:r>
        <w:rPr>
          <w:rStyle w:val="Subst"/>
          <w:bCs/>
          <w:iCs/>
        </w:rPr>
        <w:t>3</w:t>
      </w:r>
    </w:p>
    <w:p w:rsidR="0094490C" w:rsidRPr="00136584" w:rsidRDefault="0094490C" w:rsidP="0094490C">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94490C" w:rsidRPr="00136584" w:rsidRDefault="0094490C" w:rsidP="0094490C">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136584"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94490C" w:rsidRPr="00136584" w:rsidRDefault="0094490C"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136584" w:rsidRDefault="0094490C" w:rsidP="00382B5F">
            <w:pPr>
              <w:jc w:val="center"/>
            </w:pPr>
            <w:r w:rsidRPr="00136584">
              <w:t>Должность</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94490C" w:rsidRPr="00136584" w:rsidRDefault="0094490C" w:rsidP="00382B5F"/>
        </w:tc>
        <w:tc>
          <w:tcPr>
            <w:tcW w:w="4111" w:type="dxa"/>
            <w:vMerge/>
            <w:tcBorders>
              <w:left w:val="single" w:sz="6" w:space="0" w:color="auto"/>
              <w:bottom w:val="single" w:sz="6" w:space="0" w:color="auto"/>
              <w:right w:val="double" w:sz="6" w:space="0" w:color="auto"/>
            </w:tcBorders>
          </w:tcPr>
          <w:p w:rsidR="0094490C" w:rsidRPr="00136584" w:rsidRDefault="0094490C" w:rsidP="00382B5F"/>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финансового отдела</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Del="009C3FE6" w:rsidRDefault="0094490C"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Del="009C3FE6" w:rsidRDefault="0094490C" w:rsidP="00382B5F">
            <w:proofErr w:type="spellStart"/>
            <w:r>
              <w:t>И.о</w:t>
            </w:r>
            <w:proofErr w:type="spellEnd"/>
            <w:r>
              <w:t>. директора Департамента финансов и контроля</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2016</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управления по финансам и контролю</w:t>
            </w:r>
          </w:p>
        </w:tc>
      </w:tr>
      <w:tr w:rsidR="0094490C" w:rsidRPr="00136584" w:rsidTr="00382B5F">
        <w:tc>
          <w:tcPr>
            <w:tcW w:w="1260" w:type="dxa"/>
            <w:tcBorders>
              <w:top w:val="single" w:sz="6" w:space="0" w:color="auto"/>
              <w:left w:val="double" w:sz="6" w:space="0" w:color="auto"/>
              <w:bottom w:val="double" w:sz="6" w:space="0" w:color="auto"/>
              <w:right w:val="single" w:sz="6" w:space="0" w:color="auto"/>
            </w:tcBorders>
          </w:tcPr>
          <w:p w:rsidR="0094490C" w:rsidRPr="00136584" w:rsidRDefault="0094490C" w:rsidP="00382B5F">
            <w:r>
              <w:t>2016</w:t>
            </w:r>
          </w:p>
        </w:tc>
        <w:tc>
          <w:tcPr>
            <w:tcW w:w="1260" w:type="dxa"/>
            <w:tcBorders>
              <w:top w:val="single" w:sz="6" w:space="0" w:color="auto"/>
              <w:left w:val="single" w:sz="6" w:space="0" w:color="auto"/>
              <w:bottom w:val="double" w:sz="6" w:space="0" w:color="auto"/>
              <w:right w:val="single" w:sz="6" w:space="0" w:color="auto"/>
            </w:tcBorders>
          </w:tcPr>
          <w:p w:rsidR="0094490C" w:rsidRDefault="0094490C"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4490C" w:rsidRPr="00136584" w:rsidRDefault="0094490C" w:rsidP="00382B5F">
            <w:r>
              <w:t>Заместитель генерального директора по экономике и финансам</w:t>
            </w:r>
          </w:p>
        </w:tc>
      </w:tr>
    </w:tbl>
    <w:p w:rsidR="0094490C" w:rsidRPr="00136584" w:rsidRDefault="0094490C" w:rsidP="0094490C">
      <w:pPr>
        <w:jc w:val="both"/>
        <w:rPr>
          <w:rStyle w:val="Subst"/>
          <w:bCs/>
          <w:iCs/>
        </w:rPr>
      </w:pPr>
      <w:r w:rsidRPr="00136584">
        <w:rPr>
          <w:rStyle w:val="Subst"/>
          <w:bCs/>
          <w:iCs/>
        </w:rPr>
        <w:t>Доли участия в уставном капитале эмитента/обыкновенных акций не имеет</w:t>
      </w:r>
    </w:p>
    <w:p w:rsidR="0094490C" w:rsidRDefault="0094490C" w:rsidP="0094490C">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94490C" w:rsidRPr="00136584" w:rsidRDefault="0094490C" w:rsidP="0094490C">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94490C" w:rsidRPr="00136584" w:rsidRDefault="0094490C" w:rsidP="0094490C">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94490C" w:rsidRPr="00136584" w:rsidRDefault="0094490C" w:rsidP="0094490C">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94490C" w:rsidRPr="00407C7C" w:rsidRDefault="0094490C" w:rsidP="0094490C">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75" w:name="_Toc15372183"/>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5"/>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w:t>
      </w:r>
      <w:r w:rsidRPr="00641448">
        <w:rPr>
          <w:lang w:eastAsia="en-US"/>
        </w:rPr>
        <w:lastRenderedPageBreak/>
        <w:t xml:space="preserve">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396A7E" w:rsidRPr="00641448" w:rsidTr="00396A7E">
        <w:tc>
          <w:tcPr>
            <w:tcW w:w="5175" w:type="dxa"/>
            <w:tcBorders>
              <w:top w:val="double" w:sz="6" w:space="0" w:color="auto"/>
              <w:left w:val="double" w:sz="6" w:space="0" w:color="auto"/>
              <w:bottom w:val="single" w:sz="6" w:space="0" w:color="auto"/>
              <w:right w:val="single" w:sz="6" w:space="0" w:color="auto"/>
            </w:tcBorders>
          </w:tcPr>
          <w:p w:rsidR="00396A7E" w:rsidRPr="00641448" w:rsidRDefault="00396A7E"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396A7E" w:rsidRPr="00641448" w:rsidRDefault="00396A7E" w:rsidP="00396A7E">
            <w:pPr>
              <w:jc w:val="center"/>
            </w:pPr>
            <w:r w:rsidRPr="00641448">
              <w:t>201</w:t>
            </w:r>
            <w:r>
              <w:t>9</w:t>
            </w:r>
            <w:r w:rsidRPr="00641448">
              <w:t xml:space="preserve">, </w:t>
            </w:r>
            <w:r>
              <w:t>6</w:t>
            </w:r>
            <w:r w:rsidRPr="00641448">
              <w:t xml:space="preserve"> мес.</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Tr="00396A7E">
        <w:tc>
          <w:tcPr>
            <w:tcW w:w="5175" w:type="dxa"/>
            <w:tcBorders>
              <w:top w:val="single" w:sz="6" w:space="0" w:color="auto"/>
              <w:left w:val="double" w:sz="6" w:space="0" w:color="auto"/>
              <w:bottom w:val="double" w:sz="6" w:space="0" w:color="auto"/>
              <w:right w:val="single" w:sz="6" w:space="0" w:color="auto"/>
            </w:tcBorders>
          </w:tcPr>
          <w:p w:rsidR="00396A7E" w:rsidRPr="00641448" w:rsidRDefault="00396A7E"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396A7E" w:rsidRDefault="00396A7E"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6" w:name="_Toc15372184"/>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6"/>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186CC7" w:rsidRPr="00554CC3" w:rsidTr="00186CC7">
        <w:tc>
          <w:tcPr>
            <w:tcW w:w="5459" w:type="dxa"/>
            <w:tcBorders>
              <w:top w:val="double" w:sz="6" w:space="0" w:color="auto"/>
              <w:left w:val="double" w:sz="6" w:space="0" w:color="auto"/>
              <w:bottom w:val="single" w:sz="6" w:space="0" w:color="auto"/>
              <w:right w:val="single" w:sz="6" w:space="0" w:color="auto"/>
            </w:tcBorders>
            <w:vAlign w:val="center"/>
          </w:tcPr>
          <w:p w:rsidR="00186CC7" w:rsidRPr="00554CC3" w:rsidRDefault="00186CC7" w:rsidP="003E268E">
            <w:pPr>
              <w:ind w:left="-213" w:firstLine="213"/>
              <w:jc w:val="center"/>
              <w:rPr>
                <w:color w:val="000000"/>
              </w:rPr>
            </w:pPr>
            <w:r w:rsidRPr="00554CC3">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186CC7" w:rsidRPr="00554CC3" w:rsidRDefault="00186CC7" w:rsidP="00C0048B">
            <w:pPr>
              <w:ind w:left="-213" w:firstLine="213"/>
              <w:jc w:val="center"/>
            </w:pPr>
            <w:r w:rsidRPr="00554CC3">
              <w:t>201</w:t>
            </w:r>
            <w:r>
              <w:t>9</w:t>
            </w:r>
            <w:r w:rsidRPr="00554CC3">
              <w:t xml:space="preserve">, </w:t>
            </w:r>
            <w:r w:rsidR="00C0048B">
              <w:t>6</w:t>
            </w:r>
            <w:r w:rsidRPr="00554CC3">
              <w:t xml:space="preserve"> мес.</w:t>
            </w:r>
          </w:p>
        </w:tc>
      </w:tr>
      <w:tr w:rsidR="004C584A" w:rsidRPr="00554CC3" w:rsidTr="00186CC7">
        <w:tc>
          <w:tcPr>
            <w:tcW w:w="5459" w:type="dxa"/>
            <w:tcBorders>
              <w:top w:val="single" w:sz="6" w:space="0" w:color="auto"/>
              <w:left w:val="double" w:sz="6" w:space="0" w:color="auto"/>
              <w:bottom w:val="single" w:sz="6" w:space="0" w:color="auto"/>
              <w:right w:val="single" w:sz="6" w:space="0" w:color="auto"/>
            </w:tcBorders>
          </w:tcPr>
          <w:p w:rsidR="004C584A" w:rsidRPr="00554CC3" w:rsidRDefault="004C584A" w:rsidP="003E268E">
            <w:pPr>
              <w:rPr>
                <w:color w:val="000000"/>
              </w:rPr>
            </w:pPr>
            <w:r w:rsidRPr="00554CC3">
              <w:t xml:space="preserve">Средняя численность   работников, чел. </w:t>
            </w:r>
          </w:p>
        </w:tc>
        <w:tc>
          <w:tcPr>
            <w:tcW w:w="3969" w:type="dxa"/>
            <w:tcBorders>
              <w:top w:val="single" w:sz="6" w:space="0" w:color="auto"/>
              <w:left w:val="single" w:sz="6" w:space="0" w:color="auto"/>
              <w:bottom w:val="single" w:sz="6" w:space="0" w:color="auto"/>
              <w:right w:val="double" w:sz="6" w:space="0" w:color="auto"/>
            </w:tcBorders>
          </w:tcPr>
          <w:p w:rsidR="004C584A" w:rsidRPr="004C584A" w:rsidRDefault="004C584A" w:rsidP="004C584A">
            <w:pPr>
              <w:ind w:left="-2529" w:firstLine="2529"/>
              <w:jc w:val="right"/>
            </w:pPr>
            <w:r w:rsidRPr="004C584A">
              <w:t>1914</w:t>
            </w:r>
          </w:p>
        </w:tc>
      </w:tr>
      <w:tr w:rsidR="004C584A" w:rsidRPr="00554CC3" w:rsidTr="00186CC7">
        <w:tc>
          <w:tcPr>
            <w:tcW w:w="5459" w:type="dxa"/>
            <w:tcBorders>
              <w:top w:val="single" w:sz="6" w:space="0" w:color="auto"/>
              <w:left w:val="double" w:sz="6" w:space="0" w:color="auto"/>
              <w:bottom w:val="single" w:sz="6" w:space="0" w:color="auto"/>
              <w:right w:val="single" w:sz="6" w:space="0" w:color="auto"/>
            </w:tcBorders>
          </w:tcPr>
          <w:p w:rsidR="004C584A" w:rsidRPr="00554CC3" w:rsidRDefault="004C584A" w:rsidP="003E268E">
            <w:pPr>
              <w:rPr>
                <w:color w:val="000000"/>
              </w:rPr>
            </w:pPr>
            <w:r w:rsidRPr="00554CC3">
              <w:t>Фонд начисленной заработной платы работников за отчетный период, руб.</w:t>
            </w:r>
          </w:p>
        </w:tc>
        <w:tc>
          <w:tcPr>
            <w:tcW w:w="3969" w:type="dxa"/>
            <w:tcBorders>
              <w:top w:val="single" w:sz="6" w:space="0" w:color="auto"/>
              <w:left w:val="single" w:sz="6" w:space="0" w:color="auto"/>
              <w:bottom w:val="single" w:sz="6" w:space="0" w:color="auto"/>
              <w:right w:val="double" w:sz="6" w:space="0" w:color="auto"/>
            </w:tcBorders>
            <w:vAlign w:val="center"/>
          </w:tcPr>
          <w:p w:rsidR="004C584A" w:rsidRPr="004C584A" w:rsidRDefault="004C584A" w:rsidP="004C584A">
            <w:pPr>
              <w:ind w:left="-2529" w:firstLine="2529"/>
              <w:jc w:val="right"/>
            </w:pPr>
            <w:r w:rsidRPr="004C584A">
              <w:t>832 447 990,00</w:t>
            </w:r>
          </w:p>
        </w:tc>
      </w:tr>
      <w:tr w:rsidR="004C584A" w:rsidRPr="00554CC3" w:rsidTr="00186CC7">
        <w:tc>
          <w:tcPr>
            <w:tcW w:w="5459" w:type="dxa"/>
            <w:tcBorders>
              <w:top w:val="single" w:sz="6" w:space="0" w:color="auto"/>
              <w:left w:val="double" w:sz="6" w:space="0" w:color="auto"/>
              <w:bottom w:val="double" w:sz="6" w:space="0" w:color="auto"/>
              <w:right w:val="single" w:sz="6" w:space="0" w:color="auto"/>
            </w:tcBorders>
          </w:tcPr>
          <w:p w:rsidR="004C584A" w:rsidRPr="00554CC3" w:rsidRDefault="004C584A" w:rsidP="003E268E">
            <w:pPr>
              <w:rPr>
                <w:color w:val="000000"/>
              </w:rPr>
            </w:pPr>
            <w:r w:rsidRPr="00554CC3">
              <w:t>Выплаты социального характера работников за отчетный период, руб.</w:t>
            </w:r>
          </w:p>
        </w:tc>
        <w:tc>
          <w:tcPr>
            <w:tcW w:w="3969" w:type="dxa"/>
            <w:tcBorders>
              <w:top w:val="single" w:sz="6" w:space="0" w:color="auto"/>
              <w:left w:val="single" w:sz="6" w:space="0" w:color="auto"/>
              <w:bottom w:val="double" w:sz="6" w:space="0" w:color="auto"/>
              <w:right w:val="double" w:sz="6" w:space="0" w:color="auto"/>
            </w:tcBorders>
            <w:vAlign w:val="center"/>
          </w:tcPr>
          <w:p w:rsidR="004C584A" w:rsidRPr="004C584A" w:rsidRDefault="004C584A" w:rsidP="004C584A">
            <w:pPr>
              <w:ind w:left="-2529" w:firstLine="2529"/>
              <w:jc w:val="right"/>
            </w:pPr>
            <w:r w:rsidRPr="004C584A">
              <w:t>25 580 546,00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Pr="00F57963">
        <w:rPr>
          <w:b/>
          <w:i/>
        </w:rPr>
        <w:t xml:space="preserve">в первом </w:t>
      </w:r>
      <w:r w:rsidR="00417824">
        <w:rPr>
          <w:b/>
          <w:i/>
        </w:rPr>
        <w:t>полугодии</w:t>
      </w:r>
      <w:r w:rsidRPr="00F57963">
        <w:rPr>
          <w:b/>
          <w:i/>
        </w:rPr>
        <w:t xml:space="preserve"> 201</w:t>
      </w:r>
      <w:r w:rsidR="009F2186" w:rsidRPr="00F57963">
        <w:rPr>
          <w:b/>
          <w:i/>
        </w:rPr>
        <w:t>9</w:t>
      </w:r>
      <w:r w:rsidRPr="00F57963">
        <w:rPr>
          <w:b/>
          <w:i/>
        </w:rPr>
        <w:t xml:space="preserve"> года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77" w:name="_Toc15372185"/>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7"/>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78" w:name="_Toc15372186"/>
      <w:r>
        <w:t>VI. Сведения об участниках (акционерах) эмитента и о совершенных эмитентом сделках, в совершении которых имелась заинтересованность</w:t>
      </w:r>
      <w:bookmarkEnd w:id="78"/>
    </w:p>
    <w:p w:rsidR="00BF09A6" w:rsidRDefault="00BF09A6" w:rsidP="00BF09A6">
      <w:pPr>
        <w:pStyle w:val="20"/>
      </w:pPr>
      <w:bookmarkStart w:id="79" w:name="_Toc15372187"/>
      <w:r>
        <w:t>6.1. Сведения об общем количестве акционеров (участников) эмитента</w:t>
      </w:r>
      <w:bookmarkEnd w:id="79"/>
    </w:p>
    <w:p w:rsidR="002E2FD4" w:rsidRPr="007E2426" w:rsidRDefault="002E2FD4" w:rsidP="002E2FD4">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71565A">
        <w:rPr>
          <w:rStyle w:val="Subst"/>
          <w:bCs/>
          <w:iCs/>
        </w:rPr>
        <w:t>1 37</w:t>
      </w:r>
      <w:r w:rsidR="00EB3E95" w:rsidRPr="0071565A">
        <w:rPr>
          <w:rStyle w:val="Subst"/>
          <w:bCs/>
          <w:iCs/>
        </w:rPr>
        <w:t>3</w:t>
      </w:r>
    </w:p>
    <w:p w:rsidR="002E2FD4" w:rsidRPr="00CB0907" w:rsidRDefault="002E2FD4" w:rsidP="002E2FD4">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2E2FD4" w:rsidRPr="00190930" w:rsidRDefault="002E2FD4" w:rsidP="002E2FD4">
      <w:pPr>
        <w:jc w:val="both"/>
      </w:pPr>
      <w:proofErr w:type="gramStart"/>
      <w:r w:rsidRPr="00D16EC5">
        <w:t xml:space="preserve">Общее количество лиц, включенных в составленный последним </w:t>
      </w:r>
      <w:r w:rsidR="00D17B3C">
        <w:t xml:space="preserve"> </w:t>
      </w:r>
      <w:r w:rsidRPr="00D16EC5">
        <w:t xml:space="preserve">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w:t>
      </w:r>
      <w:r w:rsidRPr="00190930">
        <w:t>акций эмитента представляли данные о лицах, в интересах которых они владели (владеют) акциями эмитента):</w:t>
      </w:r>
      <w:r w:rsidRPr="00190930">
        <w:rPr>
          <w:rStyle w:val="Subst"/>
          <w:bCs/>
          <w:iCs/>
        </w:rPr>
        <w:t xml:space="preserve"> </w:t>
      </w:r>
      <w:r w:rsidRPr="00E758EA">
        <w:rPr>
          <w:rStyle w:val="Subst"/>
          <w:bCs/>
          <w:iCs/>
        </w:rPr>
        <w:t xml:space="preserve">1 </w:t>
      </w:r>
      <w:r w:rsidR="005F6B11" w:rsidRPr="00E758EA">
        <w:rPr>
          <w:rStyle w:val="Subst"/>
          <w:bCs/>
          <w:iCs/>
        </w:rPr>
        <w:t>398</w:t>
      </w:r>
      <w:proofErr w:type="gramEnd"/>
    </w:p>
    <w:p w:rsidR="002E2FD4" w:rsidRPr="00190930" w:rsidRDefault="002E2FD4" w:rsidP="002E2FD4">
      <w:pPr>
        <w:jc w:val="both"/>
      </w:pPr>
      <w:proofErr w:type="gramStart"/>
      <w:r w:rsidRPr="0019093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190930">
        <w:rPr>
          <w:rStyle w:val="Subst"/>
          <w:bCs/>
          <w:iCs/>
        </w:rPr>
        <w:t xml:space="preserve"> 2</w:t>
      </w:r>
      <w:r w:rsidR="00BB62A7" w:rsidRPr="00190930">
        <w:rPr>
          <w:rStyle w:val="Subst"/>
          <w:bCs/>
          <w:iCs/>
        </w:rPr>
        <w:t>7</w:t>
      </w:r>
      <w:r w:rsidRPr="00190930">
        <w:rPr>
          <w:rStyle w:val="Subst"/>
          <w:bCs/>
          <w:iCs/>
        </w:rPr>
        <w:t>.05.201</w:t>
      </w:r>
      <w:r w:rsidR="00BB62A7" w:rsidRPr="00190930">
        <w:rPr>
          <w:rStyle w:val="Subst"/>
          <w:bCs/>
          <w:iCs/>
        </w:rPr>
        <w:t>9</w:t>
      </w:r>
      <w:proofErr w:type="gramEnd"/>
    </w:p>
    <w:p w:rsidR="002E2FD4" w:rsidRPr="00D16EC5" w:rsidRDefault="002E2FD4" w:rsidP="002E2FD4">
      <w:pPr>
        <w:jc w:val="both"/>
      </w:pPr>
      <w:r w:rsidRPr="00190930">
        <w:lastRenderedPageBreak/>
        <w:t>Владельцы обыкновенных акций эмитента, которые подлежали включению в такой список:</w:t>
      </w:r>
      <w:r w:rsidRPr="00190930">
        <w:rPr>
          <w:rStyle w:val="Subst"/>
          <w:bCs/>
          <w:iCs/>
        </w:rPr>
        <w:t xml:space="preserve"> </w:t>
      </w:r>
      <w:r w:rsidRPr="00E758EA">
        <w:rPr>
          <w:rStyle w:val="Subst"/>
          <w:bCs/>
          <w:iCs/>
        </w:rPr>
        <w:t xml:space="preserve">1 </w:t>
      </w:r>
      <w:r w:rsidR="005F6B11" w:rsidRPr="00E758EA">
        <w:rPr>
          <w:rStyle w:val="Subst"/>
          <w:bCs/>
          <w:iCs/>
        </w:rPr>
        <w:t>673</w:t>
      </w:r>
    </w:p>
    <w:p w:rsidR="002E2FD4" w:rsidRDefault="002E2FD4" w:rsidP="002E2FD4">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2E2FD4" w:rsidRDefault="002E2FD4" w:rsidP="002E2FD4">
      <w:pPr>
        <w:jc w:val="both"/>
        <w:rPr>
          <w:rStyle w:val="Subst"/>
          <w:bCs/>
          <w:iCs/>
        </w:rPr>
      </w:pPr>
      <w:r w:rsidRPr="000F72D5">
        <w:rPr>
          <w:rStyle w:val="Subst"/>
          <w:b w:val="0"/>
          <w:bCs/>
          <w:i w:val="0"/>
          <w:iCs/>
        </w:rPr>
        <w:t>Количество собственных акций, н</w:t>
      </w:r>
      <w:bookmarkStart w:id="80" w:name="_GoBack"/>
      <w:bookmarkEnd w:id="80"/>
      <w:r w:rsidRPr="000F72D5">
        <w:rPr>
          <w:rStyle w:val="Subst"/>
          <w:b w:val="0"/>
          <w:bCs/>
          <w:i w:val="0"/>
          <w:iCs/>
        </w:rPr>
        <w:t>аходящихся на балансе эмитента на дату окончания отчетного квартала:</w:t>
      </w:r>
      <w:r>
        <w:rPr>
          <w:rStyle w:val="Subst"/>
          <w:bCs/>
          <w:iCs/>
        </w:rPr>
        <w:t xml:space="preserve"> 0</w:t>
      </w:r>
    </w:p>
    <w:p w:rsidR="002E2FD4" w:rsidRPr="00D16EC5" w:rsidRDefault="002E2FD4" w:rsidP="002E2FD4">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81" w:name="_Toc15372188"/>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1"/>
      <w:proofErr w:type="gramEnd"/>
    </w:p>
    <w:p w:rsidR="001E2651" w:rsidRDefault="001E2651" w:rsidP="00BF09A6">
      <w:pPr>
        <w:ind w:left="200"/>
        <w:jc w:val="both"/>
        <w:rPr>
          <w:color w:val="000000" w:themeColor="text1"/>
        </w:rPr>
      </w:pPr>
    </w:p>
    <w:p w:rsidR="00C17301" w:rsidRPr="00903FA3" w:rsidRDefault="00C17301" w:rsidP="00C17301">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17301" w:rsidRPr="00D16EC5" w:rsidRDefault="00C17301" w:rsidP="00C17301">
      <w:pPr>
        <w:rPr>
          <w:color w:val="FF0000"/>
        </w:rPr>
      </w:pPr>
    </w:p>
    <w:p w:rsidR="00C17301" w:rsidRPr="009A68E0" w:rsidRDefault="00C17301" w:rsidP="00C17301">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7A181E" w:rsidRDefault="00C17301" w:rsidP="00C17301">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Pr="000F1B15" w:rsidRDefault="00C17301" w:rsidP="00C17301">
      <w:pPr>
        <w:ind w:left="200"/>
        <w:rPr>
          <w:color w:val="000000" w:themeColor="text1"/>
          <w:highlight w:val="yellow"/>
        </w:rPr>
      </w:pPr>
    </w:p>
    <w:p w:rsidR="00C17301" w:rsidRPr="00BD5FB3" w:rsidRDefault="00C17301" w:rsidP="00C17301">
      <w:pPr>
        <w:ind w:left="200"/>
        <w:rPr>
          <w:color w:val="000000" w:themeColor="text1"/>
        </w:rPr>
      </w:pPr>
      <w:r w:rsidRPr="00BD5FB3">
        <w:rPr>
          <w:color w:val="000000" w:themeColor="text1"/>
        </w:rPr>
        <w:t>Лица, контролирующие участника (акционера) эмитента</w:t>
      </w:r>
    </w:p>
    <w:p w:rsidR="00C17301" w:rsidRPr="000A3529" w:rsidRDefault="00C17301" w:rsidP="00C17301">
      <w:pPr>
        <w:pStyle w:val="ThinDelim"/>
        <w:rPr>
          <w:color w:val="000000" w:themeColor="text1"/>
          <w:sz w:val="4"/>
          <w:szCs w:val="4"/>
        </w:rPr>
      </w:pPr>
    </w:p>
    <w:p w:rsidR="00C17301" w:rsidRPr="00BD5FB3" w:rsidRDefault="00C17301" w:rsidP="00C17301">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C17301" w:rsidRPr="00BD5FB3" w:rsidRDefault="00C17301" w:rsidP="00C17301">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C17301" w:rsidRPr="00BD5FB3" w:rsidRDefault="00C17301" w:rsidP="00C17301">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C17301" w:rsidRPr="00BD5FB3" w:rsidRDefault="00C17301" w:rsidP="00C17301">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C17301" w:rsidRPr="00BD5FB3" w:rsidRDefault="00C17301" w:rsidP="00C17301">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C17301" w:rsidRPr="00BD5FB3" w:rsidRDefault="00C17301" w:rsidP="00C17301">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C17301" w:rsidRPr="00BD5FB3" w:rsidRDefault="00C17301" w:rsidP="00C17301">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17301" w:rsidRPr="00BD5FB3" w:rsidRDefault="00C17301" w:rsidP="00C17301">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C17301" w:rsidRPr="004E7992" w:rsidRDefault="00C17301" w:rsidP="00C17301">
      <w:pPr>
        <w:spacing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r w:rsidRPr="004E7992">
        <w:rPr>
          <w:rStyle w:val="Subst"/>
          <w:iCs/>
          <w:color w:val="000000" w:themeColor="text1"/>
        </w:rPr>
        <w:br/>
      </w: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C17301" w:rsidRPr="004E7992" w:rsidRDefault="00C17301" w:rsidP="00C17301">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C17301" w:rsidRPr="00E477CE" w:rsidRDefault="00C17301" w:rsidP="00C17301">
      <w:pPr>
        <w:spacing w:after="0"/>
        <w:ind w:left="200"/>
        <w:rPr>
          <w:rStyle w:val="Subst"/>
          <w:bCs/>
          <w:iCs/>
          <w:color w:val="000000" w:themeColor="text1"/>
        </w:rPr>
      </w:pPr>
      <w:r w:rsidRPr="00E477CE">
        <w:rPr>
          <w:rStyle w:val="Subst"/>
          <w:iCs/>
          <w:color w:val="000000" w:themeColor="text1"/>
        </w:rPr>
        <w:br/>
      </w:r>
      <w:r w:rsidRPr="00E477CE">
        <w:rPr>
          <w:rStyle w:val="Subst"/>
          <w:iCs/>
          <w:color w:val="000000" w:themeColor="text1"/>
        </w:rPr>
        <w:lastRenderedPageBreak/>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C17301" w:rsidRPr="00DF13AB" w:rsidRDefault="00C17301" w:rsidP="00C17301">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C17301" w:rsidRPr="004E7992" w:rsidRDefault="00C17301" w:rsidP="00C17301">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C17301" w:rsidRPr="00BD58AD" w:rsidRDefault="00C17301" w:rsidP="00C17301">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p>
    <w:p w:rsidR="00C17301" w:rsidRPr="004E7992" w:rsidRDefault="00C17301" w:rsidP="00C17301">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C17301" w:rsidRPr="004E7992" w:rsidRDefault="00C17301" w:rsidP="00C17301">
      <w:pPr>
        <w:spacing w:after="0"/>
        <w:ind w:left="200"/>
        <w:rPr>
          <w:color w:val="000000" w:themeColor="text1"/>
          <w:lang w:val="en-US"/>
        </w:rPr>
      </w:pPr>
    </w:p>
    <w:p w:rsidR="00C17301" w:rsidRPr="004E7992" w:rsidRDefault="00C17301" w:rsidP="00C17301">
      <w:pPr>
        <w:spacing w:after="0"/>
        <w:ind w:left="200"/>
        <w:rPr>
          <w:color w:val="000000" w:themeColor="text1"/>
        </w:rPr>
      </w:pP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C17301" w:rsidRPr="004E7992" w:rsidRDefault="00C17301" w:rsidP="00C17301">
      <w:pPr>
        <w:spacing w:after="0"/>
        <w:ind w:left="200"/>
        <w:rPr>
          <w:color w:val="000000" w:themeColor="text1"/>
        </w:rPr>
      </w:pPr>
    </w:p>
    <w:p w:rsidR="00C17301" w:rsidRPr="00BD5FB3" w:rsidRDefault="00C17301" w:rsidP="00C17301">
      <w:pPr>
        <w:rPr>
          <w:color w:val="000000" w:themeColor="text1"/>
        </w:rPr>
      </w:pPr>
      <w:r w:rsidRPr="00BD5FB3">
        <w:rPr>
          <w:color w:val="000000" w:themeColor="text1"/>
        </w:rPr>
        <w:t>Информация о номинальном держателе:</w:t>
      </w:r>
    </w:p>
    <w:p w:rsidR="00C17301" w:rsidRPr="00BD5FB3" w:rsidRDefault="00C17301" w:rsidP="00C17301">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C17301" w:rsidRPr="00BD5FB3" w:rsidRDefault="00C17301" w:rsidP="00C17301">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C17301" w:rsidRPr="00BD5FB3" w:rsidRDefault="00C17301" w:rsidP="00C17301">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C17301" w:rsidRPr="00BD5FB3" w:rsidRDefault="00C17301" w:rsidP="00C17301">
      <w:pPr>
        <w:rPr>
          <w:color w:val="000000" w:themeColor="text1"/>
        </w:rPr>
      </w:pPr>
      <w:r w:rsidRPr="00BD5FB3">
        <w:rPr>
          <w:color w:val="000000" w:themeColor="text1"/>
        </w:rPr>
        <w:t>ИНН:</w:t>
      </w:r>
      <w:r w:rsidRPr="00BD5FB3">
        <w:rPr>
          <w:rStyle w:val="Subst"/>
          <w:bCs/>
          <w:iCs/>
          <w:color w:val="000000" w:themeColor="text1"/>
        </w:rPr>
        <w:t xml:space="preserve"> 7702165310</w:t>
      </w:r>
    </w:p>
    <w:p w:rsidR="00C17301" w:rsidRPr="00BD5FB3" w:rsidRDefault="00C17301" w:rsidP="00C17301">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C17301" w:rsidRPr="00A07A30" w:rsidRDefault="00C17301" w:rsidP="00C17301">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C17301" w:rsidRPr="00BD5FB3" w:rsidRDefault="00C17301" w:rsidP="00C17301">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C17301" w:rsidRPr="00BD5FB3" w:rsidRDefault="00C17301" w:rsidP="00C17301">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C17301" w:rsidRPr="00BD5FB3" w:rsidRDefault="00C17301" w:rsidP="00C17301">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C17301" w:rsidRPr="00BD5FB3" w:rsidRDefault="00C17301" w:rsidP="00C17301">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C17301" w:rsidRPr="00BD5FB3" w:rsidRDefault="00C17301" w:rsidP="00C17301">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C17301" w:rsidRPr="00BD5FB3" w:rsidRDefault="00C17301" w:rsidP="00C17301">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C17301" w:rsidRPr="00BD5FB3" w:rsidRDefault="00C17301" w:rsidP="00C17301">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C17301" w:rsidRPr="00E10475" w:rsidRDefault="00C17301" w:rsidP="00C17301">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w:t>
      </w:r>
      <w:r>
        <w:rPr>
          <w:b/>
          <w:i/>
        </w:rPr>
        <w:t>481</w:t>
      </w:r>
    </w:p>
    <w:p w:rsidR="00C17301" w:rsidRPr="002A1C30" w:rsidRDefault="00C17301" w:rsidP="00C17301">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w:t>
      </w:r>
      <w:r w:rsidR="00D46F84">
        <w:rPr>
          <w:b/>
          <w:i/>
        </w:rPr>
        <w:t>4</w:t>
      </w:r>
      <w:r w:rsidR="00511D97">
        <w:rPr>
          <w:b/>
          <w:i/>
        </w:rPr>
        <w:t>2</w:t>
      </w:r>
      <w:r w:rsidR="00D46F84">
        <w:rPr>
          <w:b/>
          <w:i/>
        </w:rPr>
        <w:t>3</w:t>
      </w:r>
    </w:p>
    <w:p w:rsidR="00BF09A6" w:rsidRDefault="00BF09A6" w:rsidP="00BF09A6">
      <w:pPr>
        <w:pStyle w:val="20"/>
      </w:pPr>
      <w:bookmarkStart w:id="82" w:name="_Toc15372189"/>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2"/>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3" w:name="_Toc15372190"/>
      <w:r>
        <w:t>6.4. Сведения об ограничениях на участие в уставном капитале эмитента</w:t>
      </w:r>
      <w:bookmarkEnd w:id="83"/>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4" w:name="_Toc15372191"/>
      <w:r>
        <w:t xml:space="preserve">6.5. Сведения об изменениях в составе и размере участия акционеров (участников) эмитента, </w:t>
      </w:r>
      <w:r>
        <w:lastRenderedPageBreak/>
        <w:t>владеющих не менее чем пятью процентами его уставного капитала или не менее чем пятью процентами его обыкновенных акций</w:t>
      </w:r>
      <w:bookmarkEnd w:id="84"/>
    </w:p>
    <w:p w:rsidR="00C17301" w:rsidRDefault="00C17301" w:rsidP="00C17301">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C17301" w:rsidRDefault="00C17301" w:rsidP="00C17301">
      <w:pPr>
        <w:spacing w:before="0" w:after="0"/>
        <w:ind w:left="284"/>
        <w:rPr>
          <w:rStyle w:val="Subst"/>
          <w:bCs/>
          <w:iCs/>
        </w:rPr>
      </w:pPr>
    </w:p>
    <w:p w:rsidR="00C17301" w:rsidRDefault="00C17301" w:rsidP="00C17301">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C17301" w:rsidRDefault="00C17301" w:rsidP="00C17301">
      <w:pPr>
        <w:pStyle w:val="SubHeading"/>
        <w:spacing w:before="40"/>
        <w:ind w:left="284"/>
      </w:pPr>
      <w:r>
        <w:t>Список акционеров (участников)</w:t>
      </w:r>
    </w:p>
    <w:p w:rsidR="00C17301" w:rsidRPr="009A68E0" w:rsidRDefault="00C17301" w:rsidP="00C173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9A68E0" w:rsidRDefault="00C17301" w:rsidP="00C173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Default="00C17301" w:rsidP="00C17301">
      <w:pPr>
        <w:ind w:left="400"/>
      </w:pPr>
    </w:p>
    <w:p w:rsidR="00C17301" w:rsidRPr="00713A99" w:rsidRDefault="00C17301" w:rsidP="00C17301">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C17301" w:rsidRPr="00713A99" w:rsidRDefault="00C17301" w:rsidP="00C17301">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C17301" w:rsidRPr="00713A99" w:rsidRDefault="00C17301" w:rsidP="00C17301">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C17301" w:rsidRPr="00713A99" w:rsidRDefault="00C17301" w:rsidP="00C17301">
      <w:pPr>
        <w:ind w:firstLine="284"/>
      </w:pPr>
      <w:r w:rsidRPr="00713A99">
        <w:t>Доля участия лица в уставном капитале эмитента, %:</w:t>
      </w:r>
      <w:r w:rsidRPr="00713A99">
        <w:rPr>
          <w:rStyle w:val="Subst"/>
          <w:bCs/>
          <w:iCs/>
        </w:rPr>
        <w:t xml:space="preserve"> 5.6021</w:t>
      </w:r>
    </w:p>
    <w:p w:rsidR="00C17301" w:rsidRDefault="00C17301" w:rsidP="00C17301">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D60B18" w:rsidRDefault="00D60B18" w:rsidP="00C17301">
      <w:pPr>
        <w:ind w:firstLine="284"/>
        <w:rPr>
          <w:rStyle w:val="Subst"/>
          <w:bCs/>
          <w:iCs/>
        </w:rPr>
      </w:pPr>
    </w:p>
    <w:p w:rsidR="00D60B18" w:rsidRDefault="00D60B18" w:rsidP="00D60B18">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27.05.2019</w:t>
      </w:r>
    </w:p>
    <w:p w:rsidR="00D60B18" w:rsidRDefault="00D60B18" w:rsidP="00D60B18">
      <w:pPr>
        <w:pStyle w:val="SubHeading"/>
        <w:spacing w:before="40"/>
        <w:ind w:left="284"/>
      </w:pPr>
      <w:r>
        <w:t>Список акционеров (участников)</w:t>
      </w:r>
    </w:p>
    <w:p w:rsidR="00D60B18" w:rsidRPr="009A68E0" w:rsidRDefault="00D60B18" w:rsidP="00D60B18">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D60B18" w:rsidRPr="009A68E0" w:rsidRDefault="00D60B18" w:rsidP="00D60B18">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D60B18" w:rsidRPr="009A68E0" w:rsidRDefault="00D60B18" w:rsidP="00D60B18">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D60B18" w:rsidRPr="009A68E0" w:rsidRDefault="00D60B18" w:rsidP="00D60B18">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D60B18" w:rsidRPr="009A68E0" w:rsidRDefault="00D60B18" w:rsidP="00D60B18">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D60B18" w:rsidRPr="009A68E0" w:rsidRDefault="00D60B18" w:rsidP="00D60B18">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D60B18" w:rsidRPr="009A68E0" w:rsidRDefault="00D60B18" w:rsidP="00D60B18">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D60B18" w:rsidRDefault="00D60B18" w:rsidP="00D60B18">
      <w:pPr>
        <w:ind w:left="400"/>
      </w:pPr>
    </w:p>
    <w:p w:rsidR="00BF09A6" w:rsidRPr="005F00A1" w:rsidRDefault="00BF09A6" w:rsidP="00BF09A6">
      <w:pPr>
        <w:pStyle w:val="20"/>
      </w:pPr>
      <w:bookmarkStart w:id="85" w:name="_Toc15372192"/>
      <w:r w:rsidRPr="008363FC">
        <w:t>6.6. Сведения о совершенных эмитентом сделках, в совершении которых имелась заинтересованность</w:t>
      </w:r>
      <w:bookmarkEnd w:id="85"/>
    </w:p>
    <w:p w:rsidR="0054312C" w:rsidRDefault="0054312C" w:rsidP="0054312C">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4312C" w:rsidRDefault="0054312C" w:rsidP="0054312C">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4312C" w:rsidRPr="00DA7300" w:rsidTr="00382B5F">
        <w:tc>
          <w:tcPr>
            <w:tcW w:w="5601" w:type="dxa"/>
            <w:tcBorders>
              <w:top w:val="double" w:sz="6" w:space="0" w:color="auto"/>
              <w:left w:val="double" w:sz="6" w:space="0" w:color="auto"/>
              <w:bottom w:val="single" w:sz="6" w:space="0" w:color="auto"/>
              <w:right w:val="single" w:sz="6" w:space="0" w:color="auto"/>
            </w:tcBorders>
          </w:tcPr>
          <w:p w:rsidR="0054312C" w:rsidRPr="00D55F4A" w:rsidRDefault="0054312C" w:rsidP="00382B5F">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4312C" w:rsidRPr="00D55F4A" w:rsidRDefault="0054312C" w:rsidP="00382B5F">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4312C" w:rsidRPr="00D55F4A" w:rsidRDefault="0054312C" w:rsidP="00382B5F">
            <w:pPr>
              <w:jc w:val="center"/>
            </w:pPr>
            <w:r w:rsidRPr="00D55F4A">
              <w:t>Общий объем в денежном выражении</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4312C" w:rsidRPr="00490146" w:rsidRDefault="00490146" w:rsidP="00382B5F">
            <w:pPr>
              <w:jc w:val="right"/>
              <w:rPr>
                <w:color w:val="000000" w:themeColor="text1"/>
              </w:rPr>
            </w:pPr>
            <w:r w:rsidRPr="00490146">
              <w:rPr>
                <w:color w:val="000000" w:themeColor="text1"/>
              </w:rPr>
              <w:t>1</w:t>
            </w:r>
          </w:p>
        </w:tc>
        <w:tc>
          <w:tcPr>
            <w:tcW w:w="2126" w:type="dxa"/>
            <w:tcBorders>
              <w:top w:val="single" w:sz="6" w:space="0" w:color="auto"/>
              <w:left w:val="single" w:sz="6" w:space="0" w:color="auto"/>
              <w:bottom w:val="single" w:sz="6" w:space="0" w:color="auto"/>
              <w:right w:val="double" w:sz="6" w:space="0" w:color="auto"/>
            </w:tcBorders>
          </w:tcPr>
          <w:p w:rsidR="0054312C" w:rsidRPr="00490146" w:rsidRDefault="00490146" w:rsidP="00490146">
            <w:pPr>
              <w:jc w:val="right"/>
              <w:rPr>
                <w:color w:val="000000" w:themeColor="text1"/>
              </w:rPr>
            </w:pPr>
            <w:r w:rsidRPr="00490146">
              <w:rPr>
                <w:color w:val="000000" w:themeColor="text1"/>
              </w:rPr>
              <w:t>51559,20</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xml:space="preserve">, а также по которым соблюдена процедура уведомления членов органов </w:t>
            </w:r>
            <w:r>
              <w:rPr>
                <w:rFonts w:ascii="Times New Roman" w:hAnsi="Times New Roman" w:cs="Times New Roman"/>
                <w:sz w:val="20"/>
                <w:szCs w:val="20"/>
              </w:rPr>
              <w:lastRenderedPageBreak/>
              <w:t>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54312C" w:rsidRPr="00490146" w:rsidRDefault="00D20F01" w:rsidP="00382B5F">
            <w:pPr>
              <w:jc w:val="right"/>
              <w:rPr>
                <w:color w:val="000000" w:themeColor="text1"/>
              </w:rPr>
            </w:pPr>
            <w:r w:rsidRPr="00490146">
              <w:rPr>
                <w:color w:val="000000" w:themeColor="text1"/>
              </w:rPr>
              <w:lastRenderedPageBreak/>
              <w:t>0</w:t>
            </w:r>
          </w:p>
        </w:tc>
        <w:tc>
          <w:tcPr>
            <w:tcW w:w="2126" w:type="dxa"/>
            <w:tcBorders>
              <w:top w:val="single" w:sz="6" w:space="0" w:color="auto"/>
              <w:left w:val="single" w:sz="6" w:space="0" w:color="auto"/>
              <w:bottom w:val="single" w:sz="6" w:space="0" w:color="auto"/>
              <w:right w:val="double" w:sz="6" w:space="0" w:color="auto"/>
            </w:tcBorders>
          </w:tcPr>
          <w:p w:rsidR="0054312C" w:rsidRPr="00490146" w:rsidRDefault="00D20F01" w:rsidP="00382B5F">
            <w:pPr>
              <w:jc w:val="right"/>
              <w:rPr>
                <w:color w:val="000000" w:themeColor="text1"/>
              </w:rPr>
            </w:pPr>
            <w:r w:rsidRPr="00490146">
              <w:rPr>
                <w:color w:val="000000" w:themeColor="text1"/>
              </w:rPr>
              <w:t>0</w:t>
            </w:r>
          </w:p>
        </w:tc>
      </w:tr>
      <w:tr w:rsidR="0054312C" w:rsidRPr="00DA7300" w:rsidTr="00382B5F">
        <w:tc>
          <w:tcPr>
            <w:tcW w:w="5601" w:type="dxa"/>
            <w:tcBorders>
              <w:top w:val="single" w:sz="6" w:space="0" w:color="auto"/>
              <w:left w:val="double" w:sz="6" w:space="0" w:color="auto"/>
              <w:bottom w:val="double" w:sz="6" w:space="0" w:color="auto"/>
              <w:right w:val="single" w:sz="6" w:space="0" w:color="auto"/>
            </w:tcBorders>
          </w:tcPr>
          <w:p w:rsidR="0054312C" w:rsidRPr="000071A9" w:rsidRDefault="0054312C" w:rsidP="00382B5F">
            <w:pPr>
              <w:widowControl/>
              <w:spacing w:before="0" w:after="0"/>
            </w:pPr>
            <w:proofErr w:type="gramStart"/>
            <w:r w:rsidRPr="000071A9">
              <w:rPr>
                <w:lang w:eastAsia="en-US"/>
              </w:rPr>
              <w:lastRenderedPageBreak/>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54312C" w:rsidRPr="00490146" w:rsidRDefault="00490146" w:rsidP="00382B5F">
            <w:pPr>
              <w:jc w:val="right"/>
              <w:rPr>
                <w:color w:val="000000" w:themeColor="text1"/>
              </w:rPr>
            </w:pPr>
            <w:r w:rsidRPr="00490146">
              <w:rPr>
                <w:color w:val="000000" w:themeColor="text1"/>
              </w:rPr>
              <w:t>0</w:t>
            </w:r>
          </w:p>
        </w:tc>
        <w:tc>
          <w:tcPr>
            <w:tcW w:w="2126" w:type="dxa"/>
            <w:tcBorders>
              <w:top w:val="single" w:sz="6" w:space="0" w:color="auto"/>
              <w:left w:val="single" w:sz="6" w:space="0" w:color="auto"/>
              <w:bottom w:val="double" w:sz="6" w:space="0" w:color="auto"/>
              <w:right w:val="double" w:sz="6" w:space="0" w:color="auto"/>
            </w:tcBorders>
          </w:tcPr>
          <w:p w:rsidR="0054312C" w:rsidRPr="00490146" w:rsidRDefault="00490146" w:rsidP="00382B5F">
            <w:pPr>
              <w:jc w:val="right"/>
              <w:rPr>
                <w:color w:val="000000" w:themeColor="text1"/>
              </w:rPr>
            </w:pPr>
            <w:r w:rsidRPr="00490146">
              <w:rPr>
                <w:color w:val="000000" w:themeColor="text1"/>
              </w:rPr>
              <w:t>0</w:t>
            </w:r>
          </w:p>
        </w:tc>
      </w:tr>
    </w:tbl>
    <w:p w:rsidR="0054312C" w:rsidRPr="00DA7300" w:rsidRDefault="0054312C" w:rsidP="0054312C">
      <w:pPr>
        <w:pStyle w:val="SubHeading"/>
        <w:spacing w:before="0"/>
        <w:ind w:left="200"/>
        <w:jc w:val="both"/>
        <w:rPr>
          <w:color w:val="000000" w:themeColor="text1"/>
        </w:rPr>
      </w:pPr>
    </w:p>
    <w:p w:rsidR="0054312C" w:rsidRPr="00C27CF2" w:rsidRDefault="0054312C" w:rsidP="0054312C">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D0526F" w:rsidRPr="00D0526F" w:rsidRDefault="00D0526F" w:rsidP="0054312C">
      <w:pPr>
        <w:pStyle w:val="SubHeading"/>
        <w:spacing w:before="0"/>
        <w:ind w:left="200"/>
        <w:jc w:val="both"/>
        <w:rPr>
          <w:b/>
          <w:i/>
          <w:color w:val="000000" w:themeColor="text1"/>
        </w:rPr>
      </w:pPr>
      <w:r w:rsidRPr="00D0526F">
        <w:rPr>
          <w:b/>
          <w:i/>
          <w:color w:val="000000" w:themeColor="text1"/>
        </w:rPr>
        <w:t>Указанные сделки в отчетном квартале не совершались.</w:t>
      </w:r>
    </w:p>
    <w:p w:rsidR="00BF09A6" w:rsidRDefault="00BF09A6" w:rsidP="00BF09A6">
      <w:pPr>
        <w:pStyle w:val="20"/>
      </w:pPr>
      <w:bookmarkStart w:id="86" w:name="_Toc15372193"/>
      <w:r w:rsidRPr="00D838B4">
        <w:t>6.7. Сведения о размере дебиторской задолженности</w:t>
      </w:r>
      <w:bookmarkEnd w:id="86"/>
    </w:p>
    <w:p w:rsidR="001150C9" w:rsidRPr="001150C9" w:rsidRDefault="001150C9" w:rsidP="001150C9">
      <w:pPr>
        <w:ind w:left="284"/>
        <w:jc w:val="both"/>
        <w:rPr>
          <w:b/>
          <w:i/>
          <w:color w:val="000000"/>
          <w:highlight w:val="yellow"/>
        </w:rPr>
      </w:pPr>
    </w:p>
    <w:p w:rsidR="001150C9" w:rsidRPr="000952B0" w:rsidRDefault="001150C9" w:rsidP="001150C9">
      <w:pPr>
        <w:jc w:val="both"/>
        <w:rPr>
          <w:color w:val="000000"/>
        </w:rPr>
      </w:pPr>
      <w:r w:rsidRPr="000952B0">
        <w:rPr>
          <w:color w:val="000000"/>
        </w:rPr>
        <w:t xml:space="preserve">На </w:t>
      </w:r>
      <w:r w:rsidR="004767E5">
        <w:rPr>
          <w:color w:val="000000"/>
        </w:rPr>
        <w:t>30.06</w:t>
      </w:r>
      <w:r w:rsidRPr="000952B0">
        <w:rPr>
          <w:color w:val="000000"/>
        </w:rPr>
        <w:t>.201</w:t>
      </w:r>
      <w:r w:rsidR="001C7835">
        <w:rPr>
          <w:color w:val="000000"/>
        </w:rPr>
        <w:t>9</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B41710" w:rsidRPr="000952B0" w:rsidTr="003E268E">
        <w:trPr>
          <w:cantSplit/>
          <w:trHeight w:val="320"/>
        </w:trPr>
        <w:tc>
          <w:tcPr>
            <w:tcW w:w="6946" w:type="dxa"/>
            <w:vAlign w:val="center"/>
          </w:tcPr>
          <w:p w:rsidR="00B41710" w:rsidRPr="000952B0" w:rsidRDefault="00B41710"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 xml:space="preserve">20 035 800 257,06 </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6 255 656,77</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Прочая дебиторская задолженность, руб.</w:t>
            </w:r>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 xml:space="preserve">1 498 280 241,75 </w:t>
            </w:r>
          </w:p>
        </w:tc>
      </w:tr>
      <w:tr w:rsidR="00B41710" w:rsidRPr="000952B0" w:rsidTr="003E268E">
        <w:trPr>
          <w:cantSplit/>
        </w:trPr>
        <w:tc>
          <w:tcPr>
            <w:tcW w:w="6946" w:type="dxa"/>
            <w:vAlign w:val="center"/>
          </w:tcPr>
          <w:p w:rsidR="00B41710" w:rsidRPr="000952B0" w:rsidRDefault="00B41710"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23 312,68</w:t>
            </w:r>
          </w:p>
        </w:tc>
      </w:tr>
      <w:tr w:rsidR="00B41710" w:rsidRPr="000952B0" w:rsidTr="003E268E">
        <w:trPr>
          <w:cantSplit/>
          <w:trHeight w:val="349"/>
        </w:trPr>
        <w:tc>
          <w:tcPr>
            <w:tcW w:w="6946" w:type="dxa"/>
            <w:vAlign w:val="center"/>
          </w:tcPr>
          <w:p w:rsidR="00B41710" w:rsidRPr="000952B0" w:rsidRDefault="00B41710" w:rsidP="003E268E">
            <w:pPr>
              <w:ind w:firstLine="34"/>
              <w:jc w:val="both"/>
              <w:rPr>
                <w:color w:val="000000"/>
              </w:rPr>
            </w:pPr>
            <w:r w:rsidRPr="000952B0">
              <w:rPr>
                <w:color w:val="000000"/>
              </w:rPr>
              <w:t>Общий размер дебиторской задолженности, руб.</w:t>
            </w:r>
          </w:p>
        </w:tc>
        <w:tc>
          <w:tcPr>
            <w:tcW w:w="2268" w:type="dxa"/>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21 534 080 498,81</w:t>
            </w:r>
          </w:p>
        </w:tc>
      </w:tr>
      <w:tr w:rsidR="00B41710" w:rsidRPr="000952B0" w:rsidTr="003E268E">
        <w:trPr>
          <w:cantSplit/>
        </w:trPr>
        <w:tc>
          <w:tcPr>
            <w:tcW w:w="6946" w:type="dxa"/>
            <w:tcBorders>
              <w:bottom w:val="double" w:sz="4" w:space="0" w:color="auto"/>
            </w:tcBorders>
            <w:vAlign w:val="center"/>
          </w:tcPr>
          <w:p w:rsidR="00B41710" w:rsidRPr="000952B0" w:rsidRDefault="00B41710"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B41710" w:rsidRPr="00B41710" w:rsidRDefault="00B41710" w:rsidP="00B41710">
            <w:pPr>
              <w:spacing w:line="276" w:lineRule="auto"/>
              <w:jc w:val="right"/>
              <w:rPr>
                <w:rFonts w:eastAsiaTheme="minorHAnsi"/>
                <w:color w:val="000000" w:themeColor="text1"/>
                <w:lang w:eastAsia="en-US"/>
              </w:rPr>
            </w:pPr>
            <w:r w:rsidRPr="00B41710">
              <w:rPr>
                <w:color w:val="000000" w:themeColor="text1"/>
              </w:rPr>
              <w:t>6 278 969,45</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4B1102" w:rsidRPr="004B1102">
        <w:rPr>
          <w:b/>
          <w:i/>
        </w:rPr>
        <w:t>20 028 719 688,61</w:t>
      </w:r>
      <w:r w:rsidR="004B1102">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Доля участия эмитента в уставном капитале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участия аффилированного лица в уставном капитале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87" w:name="_Toc15372194"/>
      <w:r w:rsidRPr="00592057">
        <w:t xml:space="preserve">VII. Бухгалтерская (финансовая) отчетность эмитента и иная </w:t>
      </w:r>
      <w:r w:rsidRPr="00592057">
        <w:lastRenderedPageBreak/>
        <w:t>финансовая информация</w:t>
      </w:r>
      <w:bookmarkEnd w:id="87"/>
    </w:p>
    <w:p w:rsidR="00BF09A6" w:rsidRDefault="00BF09A6" w:rsidP="00BF09A6">
      <w:pPr>
        <w:pStyle w:val="20"/>
      </w:pPr>
      <w:bookmarkStart w:id="88" w:name="_Toc15372195"/>
      <w:r w:rsidRPr="00EF2359">
        <w:t>7.1. Годовая бухгалтерская (финансовая) отчетность эмитента</w:t>
      </w:r>
      <w:bookmarkEnd w:id="88"/>
    </w:p>
    <w:p w:rsidR="0064174A" w:rsidRPr="00AC4D63" w:rsidRDefault="0064174A" w:rsidP="0064174A">
      <w:pPr>
        <w:widowControl/>
        <w:spacing w:before="0" w:after="0"/>
        <w:ind w:firstLine="142"/>
        <w:jc w:val="both"/>
        <w:rPr>
          <w:b/>
          <w:i/>
        </w:rPr>
      </w:pPr>
      <w:r w:rsidRPr="00D04A94">
        <w:rPr>
          <w:b/>
          <w:i/>
        </w:rPr>
        <w:t>Не указывается в данном отчетном квартале.</w:t>
      </w:r>
    </w:p>
    <w:p w:rsidR="00BF09A6" w:rsidRPr="00EF2359" w:rsidRDefault="00BF09A6" w:rsidP="00BF09A6">
      <w:pPr>
        <w:pStyle w:val="20"/>
        <w:rPr>
          <w:rFonts w:eastAsiaTheme="minorEastAsia"/>
          <w:bCs w:val="0"/>
        </w:rPr>
      </w:pPr>
      <w:bookmarkStart w:id="89" w:name="_Toc15372196"/>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89"/>
    </w:p>
    <w:p w:rsidR="003211A7" w:rsidRPr="0072442B" w:rsidRDefault="003211A7" w:rsidP="003211A7">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rsidR="00852E07">
        <w:t>шести</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к ежеквартальному отчету:</w:t>
      </w:r>
    </w:p>
    <w:p w:rsidR="003211A7" w:rsidRPr="009E2036" w:rsidRDefault="003211A7" w:rsidP="003211A7">
      <w:pPr>
        <w:ind w:left="198"/>
        <w:jc w:val="both"/>
        <w:rPr>
          <w:b/>
          <w:i/>
        </w:rPr>
      </w:pPr>
      <w:r w:rsidRPr="009E2036">
        <w:rPr>
          <w:b/>
          <w:i/>
        </w:rPr>
        <w:t>1) бухгалтерский баланс на 3</w:t>
      </w:r>
      <w:r w:rsidR="00852E07">
        <w:rPr>
          <w:b/>
          <w:i/>
        </w:rPr>
        <w:t>0</w:t>
      </w:r>
      <w:r w:rsidRPr="009E2036">
        <w:rPr>
          <w:b/>
          <w:i/>
        </w:rPr>
        <w:t xml:space="preserve"> </w:t>
      </w:r>
      <w:r w:rsidR="00852E07">
        <w:rPr>
          <w:b/>
          <w:i/>
        </w:rPr>
        <w:t>июня</w:t>
      </w:r>
      <w:r w:rsidRPr="009E2036">
        <w:rPr>
          <w:b/>
          <w:i/>
        </w:rPr>
        <w:t xml:space="preserve"> 201</w:t>
      </w:r>
      <w:r w:rsidR="00852E07">
        <w:rPr>
          <w:b/>
          <w:i/>
        </w:rPr>
        <w:t>9</w:t>
      </w:r>
      <w:r w:rsidRPr="009E2036">
        <w:rPr>
          <w:b/>
          <w:i/>
        </w:rPr>
        <w:t xml:space="preserve"> года;</w:t>
      </w:r>
    </w:p>
    <w:p w:rsidR="003211A7" w:rsidRPr="009E2036" w:rsidRDefault="003211A7" w:rsidP="003211A7">
      <w:pPr>
        <w:ind w:left="198"/>
        <w:jc w:val="both"/>
        <w:rPr>
          <w:b/>
          <w:i/>
        </w:rPr>
      </w:pPr>
      <w:r>
        <w:rPr>
          <w:b/>
          <w:i/>
        </w:rPr>
        <w:t>2</w:t>
      </w:r>
      <w:r w:rsidRPr="009E2036">
        <w:rPr>
          <w:b/>
          <w:i/>
        </w:rPr>
        <w:t xml:space="preserve">) отчет о финансовых результатах за </w:t>
      </w:r>
      <w:r>
        <w:rPr>
          <w:b/>
          <w:i/>
        </w:rPr>
        <w:t>январь-</w:t>
      </w:r>
      <w:r w:rsidR="00852E07">
        <w:rPr>
          <w:b/>
          <w:i/>
        </w:rPr>
        <w:t>июнь</w:t>
      </w:r>
      <w:r>
        <w:rPr>
          <w:b/>
          <w:i/>
        </w:rPr>
        <w:t xml:space="preserve"> </w:t>
      </w:r>
      <w:r w:rsidRPr="009E2036">
        <w:rPr>
          <w:b/>
          <w:i/>
        </w:rPr>
        <w:t>201</w:t>
      </w:r>
      <w:r w:rsidR="00852E07">
        <w:rPr>
          <w:b/>
          <w:i/>
        </w:rPr>
        <w:t>9</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90" w:name="_Toc15372197"/>
      <w:r>
        <w:rPr>
          <w:rFonts w:eastAsiaTheme="minorEastAsia"/>
          <w:bCs w:val="0"/>
          <w:szCs w:val="20"/>
        </w:rPr>
        <w:t>7.3.  Консолидированная финансовая отчетность эмитента</w:t>
      </w:r>
      <w:bookmarkEnd w:id="90"/>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1" w:name="_Toc15372198"/>
      <w:r w:rsidRPr="00664C49">
        <w:rPr>
          <w:rFonts w:eastAsiaTheme="minorEastAsia"/>
        </w:rPr>
        <w:t>7.4. Сведения об учетной политике эмитента</w:t>
      </w:r>
      <w:bookmarkEnd w:id="91"/>
    </w:p>
    <w:p w:rsidR="004745A7" w:rsidRPr="00E929BF" w:rsidRDefault="004745A7" w:rsidP="00E929BF">
      <w:pPr>
        <w:ind w:left="142"/>
        <w:jc w:val="both"/>
        <w:rPr>
          <w:b/>
          <w:i/>
        </w:rPr>
      </w:pPr>
      <w:r w:rsidRPr="00E929BF">
        <w:rPr>
          <w:b/>
          <w:i/>
        </w:rPr>
        <w:t xml:space="preserve">В отчетном квартале внесены изменения в учетную политику эмитента в </w:t>
      </w:r>
      <w:r w:rsidR="005E042B" w:rsidRPr="00E929BF">
        <w:rPr>
          <w:b/>
          <w:i/>
        </w:rPr>
        <w:t>части формы регистра накопленных корректировок за прошлые периоды</w:t>
      </w:r>
      <w:r w:rsidR="001B24BE" w:rsidRPr="00E929BF">
        <w:rPr>
          <w:b/>
          <w:i/>
        </w:rPr>
        <w:t>.</w:t>
      </w:r>
    </w:p>
    <w:p w:rsidR="00BF09A6" w:rsidRDefault="00BF09A6" w:rsidP="00BF09A6">
      <w:pPr>
        <w:pStyle w:val="20"/>
        <w:rPr>
          <w:rFonts w:eastAsiaTheme="minorEastAsia"/>
          <w:bCs w:val="0"/>
          <w:szCs w:val="20"/>
        </w:rPr>
      </w:pPr>
      <w:bookmarkStart w:id="92" w:name="_Toc15372199"/>
      <w:r>
        <w:rPr>
          <w:rFonts w:eastAsiaTheme="minorEastAsia"/>
          <w:bCs w:val="0"/>
          <w:szCs w:val="20"/>
        </w:rPr>
        <w:t>7.5. Сведения об общей сумме экспорта, а также о доле, которую составляет экспорт в общем объеме продаж</w:t>
      </w:r>
      <w:bookmarkEnd w:id="92"/>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93" w:name="_Toc15372200"/>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3"/>
    </w:p>
    <w:p w:rsidR="007B704A" w:rsidRPr="009F654D" w:rsidRDefault="007B704A" w:rsidP="007B704A">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7B704A" w:rsidRPr="00931966" w:rsidRDefault="007B704A" w:rsidP="007B704A">
      <w:pPr>
        <w:spacing w:before="0" w:after="0"/>
      </w:pPr>
      <w:r w:rsidRPr="00931966">
        <w:t>Содержание изменения:</w:t>
      </w:r>
      <w:r w:rsidRPr="00931966">
        <w:rPr>
          <w:rStyle w:val="Subst"/>
        </w:rPr>
        <w:t xml:space="preserve"> Приобретение в состав имущества эмитента</w:t>
      </w:r>
    </w:p>
    <w:p w:rsidR="007B704A" w:rsidRDefault="007B704A" w:rsidP="007B704A">
      <w:pPr>
        <w:jc w:val="both"/>
        <w:rPr>
          <w:rStyle w:val="Subst"/>
        </w:rPr>
      </w:pPr>
      <w:r w:rsidRPr="00931966">
        <w:t>Вид и краткое описание имущества (объекта недвижимого имущества), которое приобретено в состав имущества эмитента:</w:t>
      </w:r>
      <w:r w:rsidRPr="00931966">
        <w:rPr>
          <w:rStyle w:val="Subst"/>
        </w:rPr>
        <w:t xml:space="preserve"> </w:t>
      </w:r>
      <w:r>
        <w:rPr>
          <w:rStyle w:val="Subst"/>
        </w:rPr>
        <w:t>М</w:t>
      </w:r>
      <w:r w:rsidRPr="00931966">
        <w:rPr>
          <w:rStyle w:val="Subst"/>
        </w:rPr>
        <w:t>ашины и  оборудование</w:t>
      </w:r>
      <w:r>
        <w:rPr>
          <w:rStyle w:val="Subst"/>
        </w:rPr>
        <w:t xml:space="preserve"> (система </w:t>
      </w:r>
      <w:proofErr w:type="spellStart"/>
      <w:r>
        <w:rPr>
          <w:rStyle w:val="Subst"/>
        </w:rPr>
        <w:t>СИКНп</w:t>
      </w:r>
      <w:proofErr w:type="spellEnd"/>
      <w:r>
        <w:rPr>
          <w:rStyle w:val="Subst"/>
        </w:rPr>
        <w:t>)</w:t>
      </w:r>
      <w:r w:rsidRPr="00931966">
        <w:rPr>
          <w:rStyle w:val="Subst"/>
        </w:rPr>
        <w:t xml:space="preserve"> </w:t>
      </w:r>
    </w:p>
    <w:p w:rsidR="007B704A" w:rsidRPr="00931966" w:rsidRDefault="007B704A" w:rsidP="007B704A">
      <w:pPr>
        <w:jc w:val="both"/>
      </w:pPr>
      <w:r w:rsidRPr="00931966">
        <w:t>Основание для приобретения в состав:</w:t>
      </w:r>
      <w:r w:rsidRPr="00931966">
        <w:rPr>
          <w:rStyle w:val="Subst"/>
        </w:rPr>
        <w:t xml:space="preserve"> </w:t>
      </w:r>
      <w:r>
        <w:rPr>
          <w:rStyle w:val="Subst"/>
          <w:bCs/>
          <w:iCs/>
        </w:rPr>
        <w:t>ввод в эксплуатацию</w:t>
      </w:r>
    </w:p>
    <w:p w:rsidR="007B704A" w:rsidRPr="00703968" w:rsidRDefault="007B704A" w:rsidP="007B704A">
      <w:pPr>
        <w:rPr>
          <w:color w:val="000000"/>
        </w:rPr>
      </w:pPr>
      <w:r w:rsidRPr="00931966">
        <w:t>Дата наступления изменения:</w:t>
      </w:r>
      <w:r w:rsidRPr="00931966">
        <w:rPr>
          <w:rStyle w:val="Subst"/>
        </w:rPr>
        <w:t xml:space="preserve"> </w:t>
      </w:r>
      <w:r w:rsidRPr="00703968">
        <w:rPr>
          <w:rStyle w:val="Subst"/>
          <w:color w:val="000000"/>
        </w:rPr>
        <w:t>21.12.2018</w:t>
      </w:r>
    </w:p>
    <w:p w:rsidR="007B704A" w:rsidRPr="00931966" w:rsidRDefault="007B704A" w:rsidP="007B704A">
      <w:r w:rsidRPr="00703968">
        <w:t>Цена приобретения имущества:</w:t>
      </w:r>
      <w:r w:rsidRPr="00703968">
        <w:rPr>
          <w:rStyle w:val="Subst"/>
        </w:rPr>
        <w:t xml:space="preserve"> 285 833,62</w:t>
      </w:r>
    </w:p>
    <w:p w:rsidR="007B704A" w:rsidRPr="009F654D" w:rsidRDefault="007B704A" w:rsidP="007B704A">
      <w:pPr>
        <w:rPr>
          <w:rStyle w:val="Subst"/>
        </w:rPr>
      </w:pPr>
      <w:r w:rsidRPr="00931966">
        <w:t>Единица измерения:</w:t>
      </w:r>
      <w:r w:rsidRPr="00931966">
        <w:rPr>
          <w:rStyle w:val="Subst"/>
        </w:rPr>
        <w:t xml:space="preserve"> тыс. руб.</w:t>
      </w:r>
    </w:p>
    <w:p w:rsidR="007B704A" w:rsidRPr="009F654D" w:rsidRDefault="007B704A" w:rsidP="007B704A">
      <w:pPr>
        <w:tabs>
          <w:tab w:val="left" w:pos="1449"/>
        </w:tabs>
        <w:ind w:left="142"/>
        <w:rPr>
          <w:rStyle w:val="Subst"/>
        </w:rPr>
      </w:pPr>
      <w:r w:rsidRPr="009F654D">
        <w:rPr>
          <w:rStyle w:val="Subst"/>
        </w:rPr>
        <w:tab/>
      </w:r>
    </w:p>
    <w:p w:rsidR="007B704A" w:rsidRPr="009F654D" w:rsidRDefault="007B704A" w:rsidP="007B704A">
      <w:pPr>
        <w:spacing w:before="0" w:after="0"/>
      </w:pPr>
      <w:r w:rsidRPr="009F654D">
        <w:t>Содержание изменения:</w:t>
      </w:r>
      <w:r w:rsidRPr="009F654D">
        <w:rPr>
          <w:rStyle w:val="Subst"/>
        </w:rPr>
        <w:t xml:space="preserve"> Выбытие из состава имущества эмитента</w:t>
      </w:r>
    </w:p>
    <w:p w:rsidR="007B704A" w:rsidRPr="009F654D" w:rsidRDefault="007B704A" w:rsidP="007B704A">
      <w:pPr>
        <w:jc w:val="both"/>
        <w:rPr>
          <w:rStyle w:val="Subst"/>
          <w:bCs/>
          <w:iCs/>
        </w:rPr>
      </w:pPr>
      <w:r w:rsidRPr="009F654D">
        <w:t xml:space="preserve">Вид и краткое описание имущества (объекта недвижимого имущества), которое выбыло из состава имущества эмитента: </w:t>
      </w:r>
      <w:r>
        <w:t>М</w:t>
      </w:r>
      <w:r w:rsidRPr="009F654D">
        <w:rPr>
          <w:rStyle w:val="Subst"/>
        </w:rPr>
        <w:t xml:space="preserve">ашины и оборудование, </w:t>
      </w:r>
      <w:r>
        <w:rPr>
          <w:rStyle w:val="Subst"/>
        </w:rPr>
        <w:t>транспортные средства</w:t>
      </w:r>
      <w:r w:rsidRPr="009F654D">
        <w:rPr>
          <w:rStyle w:val="Subst"/>
          <w:bCs/>
          <w:iCs/>
        </w:rPr>
        <w:t xml:space="preserve"> </w:t>
      </w:r>
    </w:p>
    <w:p w:rsidR="007B704A" w:rsidRPr="009F654D" w:rsidRDefault="007B704A" w:rsidP="007B704A">
      <w:pPr>
        <w:jc w:val="both"/>
      </w:pPr>
      <w:r w:rsidRPr="009F654D">
        <w:t>Основание для выбытия из состава:</w:t>
      </w:r>
      <w:r w:rsidRPr="009F654D">
        <w:rPr>
          <w:rStyle w:val="Subst"/>
        </w:rPr>
        <w:t xml:space="preserve"> </w:t>
      </w:r>
      <w:r>
        <w:rPr>
          <w:rStyle w:val="Subst"/>
          <w:bCs/>
          <w:iCs/>
        </w:rPr>
        <w:t>списание</w:t>
      </w:r>
    </w:p>
    <w:p w:rsidR="007B704A" w:rsidRPr="00703968" w:rsidRDefault="007B704A" w:rsidP="007B704A">
      <w:pPr>
        <w:spacing w:before="0" w:after="0"/>
        <w:rPr>
          <w:color w:val="000000" w:themeColor="text1"/>
        </w:rPr>
      </w:pPr>
      <w:r w:rsidRPr="009F654D">
        <w:t>Дата наступления изменения:</w:t>
      </w:r>
      <w:r w:rsidRPr="009F654D">
        <w:rPr>
          <w:rStyle w:val="Subst"/>
        </w:rPr>
        <w:t xml:space="preserve"> </w:t>
      </w:r>
      <w:r w:rsidRPr="00703968">
        <w:rPr>
          <w:rStyle w:val="Subst"/>
          <w:color w:val="000000" w:themeColor="text1"/>
        </w:rPr>
        <w:t>17.12.2018</w:t>
      </w:r>
    </w:p>
    <w:p w:rsidR="007B704A" w:rsidRPr="009F654D" w:rsidRDefault="007B704A" w:rsidP="007B704A">
      <w:r w:rsidRPr="00703968">
        <w:t>Балансовая стоимость выбывшего имущества:</w:t>
      </w:r>
      <w:r w:rsidRPr="00703968">
        <w:rPr>
          <w:rStyle w:val="Subst"/>
        </w:rPr>
        <w:t xml:space="preserve"> 1 485,08</w:t>
      </w:r>
    </w:p>
    <w:p w:rsidR="007B704A" w:rsidRPr="00906E6C" w:rsidRDefault="007B704A" w:rsidP="007B704A">
      <w:pPr>
        <w:rPr>
          <w:rStyle w:val="Subst"/>
        </w:rPr>
      </w:pPr>
      <w:r w:rsidRPr="009F654D">
        <w:t>Единица измерения:</w:t>
      </w:r>
      <w:r w:rsidRPr="009F654D">
        <w:rPr>
          <w:rStyle w:val="Subst"/>
        </w:rPr>
        <w:t xml:space="preserve"> тыс. руб.</w:t>
      </w:r>
    </w:p>
    <w:p w:rsidR="00BF09A6" w:rsidRDefault="00BF09A6" w:rsidP="00BF09A6">
      <w:pPr>
        <w:pStyle w:val="20"/>
        <w:rPr>
          <w:rFonts w:eastAsiaTheme="minorEastAsia"/>
          <w:bCs w:val="0"/>
          <w:szCs w:val="20"/>
        </w:rPr>
      </w:pPr>
      <w:bookmarkStart w:id="94" w:name="_Toc15372201"/>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4"/>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w:t>
      </w:r>
      <w:r>
        <w:rPr>
          <w:rStyle w:val="Subst"/>
          <w:rFonts w:eastAsiaTheme="minorEastAsia"/>
        </w:rPr>
        <w:lastRenderedPageBreak/>
        <w:t xml:space="preserve">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95" w:name="_Toc15372202"/>
      <w:r>
        <w:rPr>
          <w:rFonts w:eastAsiaTheme="minorEastAsia"/>
          <w:bCs w:val="0"/>
          <w:szCs w:val="20"/>
        </w:rPr>
        <w:t>VIII. Дополнительные сведения об эмитенте и о размещенных им эмиссионных ценных бумагах</w:t>
      </w:r>
      <w:bookmarkEnd w:id="95"/>
    </w:p>
    <w:p w:rsidR="00BF09A6" w:rsidRDefault="00BF09A6" w:rsidP="00BF09A6">
      <w:pPr>
        <w:pStyle w:val="20"/>
        <w:spacing w:before="0"/>
        <w:rPr>
          <w:rFonts w:eastAsiaTheme="minorEastAsia"/>
          <w:bCs w:val="0"/>
          <w:szCs w:val="20"/>
        </w:rPr>
      </w:pPr>
      <w:bookmarkStart w:id="96" w:name="_Toc15372203"/>
      <w:r>
        <w:rPr>
          <w:rFonts w:eastAsiaTheme="minorEastAsia"/>
          <w:bCs w:val="0"/>
          <w:szCs w:val="20"/>
        </w:rPr>
        <w:t>8.1. Дополнительные сведения об эмитенте</w:t>
      </w:r>
      <w:bookmarkEnd w:id="96"/>
    </w:p>
    <w:p w:rsidR="00BF09A6" w:rsidRDefault="00BF09A6" w:rsidP="00BF09A6">
      <w:pPr>
        <w:pStyle w:val="20"/>
        <w:spacing w:before="0"/>
        <w:rPr>
          <w:rFonts w:eastAsiaTheme="minorEastAsia"/>
          <w:bCs w:val="0"/>
          <w:szCs w:val="20"/>
        </w:rPr>
      </w:pPr>
      <w:bookmarkStart w:id="97" w:name="_Toc15372204"/>
      <w:r>
        <w:rPr>
          <w:rFonts w:eastAsiaTheme="minorEastAsia"/>
          <w:bCs w:val="0"/>
          <w:szCs w:val="20"/>
        </w:rPr>
        <w:t>8.1.1. Сведения о размере, структуре уставного капитала эмитента</w:t>
      </w:r>
      <w:bookmarkEnd w:id="97"/>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98" w:name="_Toc15372205"/>
      <w:r>
        <w:rPr>
          <w:rFonts w:eastAsiaTheme="minorEastAsia"/>
          <w:bCs w:val="0"/>
          <w:szCs w:val="20"/>
        </w:rPr>
        <w:t>8.1.2. Сведения об изменении размера уставного капитала эмитента</w:t>
      </w:r>
      <w:bookmarkEnd w:id="98"/>
    </w:p>
    <w:p w:rsidR="00E7729E" w:rsidRDefault="00E7729E" w:rsidP="00E7729E">
      <w:pPr>
        <w:ind w:left="200"/>
        <w:jc w:val="both"/>
        <w:rPr>
          <w:rStyle w:val="Subst"/>
          <w:bCs/>
          <w:iCs/>
        </w:rPr>
      </w:pPr>
      <w:r>
        <w:rPr>
          <w:rStyle w:val="Subst"/>
          <w:bCs/>
          <w:iCs/>
        </w:rPr>
        <w:t>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99" w:name="_Toc15372206"/>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99"/>
    </w:p>
    <w:p w:rsidR="00FB1E09" w:rsidRPr="007522BC" w:rsidRDefault="00FB1E09" w:rsidP="00FB1E09">
      <w:pPr>
        <w:jc w:val="both"/>
      </w:pPr>
      <w:r w:rsidRPr="007522BC">
        <w:t>Наименование высшего органа управления эмитента:</w:t>
      </w:r>
      <w:r w:rsidRPr="007522BC">
        <w:rPr>
          <w:rStyle w:val="Subst"/>
        </w:rPr>
        <w:t xml:space="preserve"> Общее собрание акционеров</w:t>
      </w:r>
    </w:p>
    <w:p w:rsidR="00FB1E09" w:rsidRPr="007522BC" w:rsidRDefault="00FB1E09" w:rsidP="00FB1E09">
      <w:pPr>
        <w:jc w:val="both"/>
      </w:pPr>
      <w:r w:rsidRPr="007522BC">
        <w:t>Порядок уведомления акционеров (участников) о проведении собрания (заседания) высшего органа управления эмитента:</w:t>
      </w:r>
    </w:p>
    <w:p w:rsidR="00FB1E09" w:rsidRPr="007522BC" w:rsidRDefault="00FB1E09" w:rsidP="00FB1E09">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w:t>
      </w:r>
      <w:r w:rsidRPr="00E26C20">
        <w:rPr>
          <w:b/>
          <w:i/>
          <w:sz w:val="20"/>
          <w:szCs w:val="20"/>
          <w:lang w:val="ru-RU"/>
        </w:rPr>
        <w:t>2</w:t>
      </w:r>
      <w:r w:rsidR="00E26C20" w:rsidRPr="00E26C20">
        <w:rPr>
          <w:b/>
          <w:i/>
          <w:sz w:val="20"/>
          <w:szCs w:val="20"/>
          <w:lang w:val="ru-RU"/>
        </w:rPr>
        <w:t>1</w:t>
      </w:r>
      <w:r w:rsidRPr="00E26C20">
        <w:rPr>
          <w:b/>
          <w:i/>
          <w:sz w:val="20"/>
          <w:szCs w:val="20"/>
          <w:lang w:val="ru-RU"/>
        </w:rPr>
        <w:t xml:space="preserve"> (двадцать</w:t>
      </w:r>
      <w:r w:rsidR="00E26C20" w:rsidRPr="00E26C20">
        <w:rPr>
          <w:b/>
          <w:i/>
          <w:sz w:val="20"/>
          <w:szCs w:val="20"/>
          <w:lang w:val="ru-RU"/>
        </w:rPr>
        <w:t xml:space="preserve"> один</w:t>
      </w:r>
      <w:r w:rsidRPr="00E26C20">
        <w:rPr>
          <w:b/>
          <w:i/>
          <w:sz w:val="20"/>
          <w:szCs w:val="20"/>
          <w:lang w:val="ru-RU"/>
        </w:rPr>
        <w:t>)</w:t>
      </w:r>
      <w:r w:rsidRPr="007522BC">
        <w:rPr>
          <w:b/>
          <w:i/>
          <w:sz w:val="20"/>
          <w:szCs w:val="20"/>
          <w:lang w:val="ru-RU"/>
        </w:rPr>
        <w:t xml:space="preserve"> д</w:t>
      </w:r>
      <w:r w:rsidR="00E26C20">
        <w:rPr>
          <w:b/>
          <w:i/>
          <w:sz w:val="20"/>
          <w:szCs w:val="20"/>
          <w:lang w:val="ru-RU"/>
        </w:rPr>
        <w:t>ень</w:t>
      </w:r>
      <w:r w:rsidRPr="007522BC">
        <w:rPr>
          <w:b/>
          <w:i/>
          <w:sz w:val="20"/>
          <w:szCs w:val="20"/>
          <w:lang w:val="ru-RU"/>
        </w:rPr>
        <w:t xml:space="preserve"> (в случае если повестка дня содержит вопрос о реорганизации Общества, - не позднее, чем за 30 (тридцать) дней) до даты его проведения должно быть опубликовано в газете «Саратовские вести»,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roofErr w:type="gramEnd"/>
    </w:p>
    <w:p w:rsidR="00FB1E09" w:rsidRPr="007522BC" w:rsidRDefault="00FB1E09" w:rsidP="00FB1E09">
      <w:pPr>
        <w:pStyle w:val="aa"/>
        <w:autoSpaceDE w:val="0"/>
        <w:autoSpaceDN w:val="0"/>
        <w:adjustRightInd w:val="0"/>
        <w:ind w:left="0" w:firstLine="284"/>
        <w:jc w:val="both"/>
        <w:rPr>
          <w:b/>
          <w:i/>
          <w:sz w:val="20"/>
          <w:szCs w:val="20"/>
          <w:lang w:val="ru-RU"/>
        </w:rPr>
      </w:pPr>
      <w:r w:rsidRPr="007522BC">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FB1E09" w:rsidRPr="007522BC" w:rsidRDefault="00FB1E09" w:rsidP="00FB1E09">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FB1E09" w:rsidRPr="007522BC" w:rsidRDefault="00FB1E09" w:rsidP="00FB1E09">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FB1E09" w:rsidRPr="007522BC" w:rsidRDefault="00FB1E09" w:rsidP="00FB1E09">
      <w:pPr>
        <w:ind w:firstLine="284"/>
        <w:jc w:val="both"/>
        <w:rPr>
          <w:rStyle w:val="Subst"/>
        </w:rPr>
      </w:pPr>
      <w:r w:rsidRPr="007522BC">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C671AD" w:rsidRPr="007522BC" w:rsidRDefault="00C671AD" w:rsidP="00C671AD">
      <w:pPr>
        <w:ind w:firstLine="284"/>
        <w:jc w:val="both"/>
        <w:rPr>
          <w:rStyle w:val="Subst"/>
        </w:rPr>
      </w:pPr>
      <w:r w:rsidRPr="007522BC">
        <w:rPr>
          <w:rStyle w:val="Subst"/>
        </w:rPr>
        <w:t xml:space="preserve">Требование о </w:t>
      </w:r>
      <w:r w:rsidR="00F60FF1">
        <w:rPr>
          <w:rStyle w:val="Subst"/>
        </w:rPr>
        <w:t>созыве</w:t>
      </w:r>
      <w:r w:rsidRPr="007522BC">
        <w:rPr>
          <w:rStyle w:val="Subst"/>
        </w:rPr>
        <w:t xml:space="preserve"> внеочередного Общего собрания внос</w:t>
      </w:r>
      <w:r>
        <w:rPr>
          <w:rStyle w:val="Subst"/>
        </w:rPr>
        <w:t>и</w:t>
      </w:r>
      <w:r w:rsidRPr="007522BC">
        <w:rPr>
          <w:rStyle w:val="Subst"/>
        </w:rPr>
        <w:t>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w:t>
      </w:r>
      <w:r>
        <w:rPr>
          <w:rStyle w:val="Subst"/>
        </w:rPr>
        <w:t>, к</w:t>
      </w:r>
      <w:r w:rsidRPr="007522BC">
        <w:rPr>
          <w:rStyle w:val="Subst"/>
        </w:rPr>
        <w:t>онтролю и надзору в сфере финансовых рынков, Уставом Общества и Положением об Общем собрании акционеров</w:t>
      </w:r>
      <w:r>
        <w:rPr>
          <w:rStyle w:val="Subst"/>
        </w:rPr>
        <w:t xml:space="preserve"> Общества</w:t>
      </w:r>
      <w:r w:rsidRPr="007522BC">
        <w:rPr>
          <w:rStyle w:val="Subst"/>
        </w:rPr>
        <w:t xml:space="preserve">. Устные </w:t>
      </w:r>
      <w:r>
        <w:rPr>
          <w:rStyle w:val="Subst"/>
        </w:rPr>
        <w:t>требования</w:t>
      </w:r>
      <w:r w:rsidRPr="007522BC">
        <w:rPr>
          <w:rStyle w:val="Subst"/>
        </w:rPr>
        <w:t xml:space="preserve"> не принимаются и не рассматриваются.</w:t>
      </w:r>
    </w:p>
    <w:p w:rsidR="00FB1E09" w:rsidRPr="007522BC" w:rsidRDefault="00FB1E09" w:rsidP="00FB1E09">
      <w:pPr>
        <w:ind w:firstLine="284"/>
        <w:jc w:val="both"/>
        <w:rPr>
          <w:rStyle w:val="Subst"/>
        </w:rPr>
      </w:pPr>
      <w:r w:rsidRPr="007522BC">
        <w:rPr>
          <w:rStyle w:val="Subst"/>
        </w:rPr>
        <w:t xml:space="preserve">Требование о </w:t>
      </w:r>
      <w:r w:rsidR="00F60FF1">
        <w:rPr>
          <w:rStyle w:val="Subst"/>
        </w:rPr>
        <w:t>созыве</w:t>
      </w:r>
      <w:r w:rsidRPr="007522BC">
        <w:rPr>
          <w:rStyle w:val="Subst"/>
        </w:rPr>
        <w:t xml:space="preserve"> внеочередного Общего собрания акционеров </w:t>
      </w:r>
      <w:r w:rsidR="00231632">
        <w:rPr>
          <w:rStyle w:val="Subst"/>
        </w:rPr>
        <w:t>может быть направлено</w:t>
      </w:r>
      <w:r w:rsidRPr="007522BC">
        <w:rPr>
          <w:rStyle w:val="Subst"/>
        </w:rPr>
        <w:t xml:space="preserve"> </w:t>
      </w:r>
      <w:r w:rsidR="00231632">
        <w:rPr>
          <w:rStyle w:val="Subst"/>
        </w:rPr>
        <w:t>по адресу места нахождения Общества</w:t>
      </w:r>
      <w:r w:rsidRPr="007522BC">
        <w:rPr>
          <w:rStyle w:val="Subst"/>
        </w:rPr>
        <w:t xml:space="preserve">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FB1E09" w:rsidRDefault="00F60FF1" w:rsidP="00F60FF1">
      <w:pPr>
        <w:ind w:firstLine="284"/>
        <w:jc w:val="both"/>
        <w:rPr>
          <w:rStyle w:val="Subst"/>
        </w:rPr>
      </w:pPr>
      <w:r>
        <w:rPr>
          <w:rStyle w:val="Subst"/>
        </w:rPr>
        <w:lastRenderedPageBreak/>
        <w:t>В случае</w:t>
      </w:r>
      <w:proofErr w:type="gramStart"/>
      <w:r>
        <w:rPr>
          <w:rStyle w:val="Subst"/>
        </w:rPr>
        <w:t>,</w:t>
      </w:r>
      <w:proofErr w:type="gramEnd"/>
      <w:r>
        <w:rPr>
          <w:rStyle w:val="Subst"/>
        </w:rPr>
        <w:t xml:space="preserve"> если требование о созыве исходит от акционеров (акционера), оно </w:t>
      </w:r>
      <w:r w:rsidR="00FB1E09" w:rsidRPr="007522BC">
        <w:rPr>
          <w:rStyle w:val="Subst"/>
        </w:rPr>
        <w:t xml:space="preserve">должно содержать сведения о фамилии, имени и отчестве (наименовании) представивших его акционеров (акционера), количестве и категории (типе) </w:t>
      </w:r>
      <w:r>
        <w:rPr>
          <w:rStyle w:val="Subst"/>
        </w:rPr>
        <w:t xml:space="preserve">принадлежащих им акций. Требование о созыве внеочередного Общего собрания акционеров подписывается лицами (лицом), требующими созыва внеочередного Общего собрания акционеров. </w:t>
      </w:r>
    </w:p>
    <w:p w:rsidR="00F60FF1" w:rsidRPr="007522BC" w:rsidRDefault="00F60FF1" w:rsidP="00F60FF1">
      <w:pPr>
        <w:ind w:firstLine="284"/>
        <w:jc w:val="both"/>
        <w:rPr>
          <w:rStyle w:val="Subst"/>
        </w:rPr>
      </w:pPr>
      <w:r>
        <w:rPr>
          <w:rStyle w:val="Subst"/>
        </w:rPr>
        <w:t>В течение 5 (пяти) дней с даты предъявления требования о созыве внеочередного Общего собрания акционеров Совет директоров Общества должен принять решение о созыве внеочередного Общего собрания акционеров либо об отказе в его созыве.</w:t>
      </w:r>
    </w:p>
    <w:p w:rsidR="00FB1E09" w:rsidRPr="007522BC" w:rsidRDefault="00FB1E09" w:rsidP="00FB1E09">
      <w:pPr>
        <w:ind w:left="284" w:hanging="284"/>
        <w:jc w:val="both"/>
      </w:pPr>
      <w:r w:rsidRPr="007522BC">
        <w:t>Порядок определения даты проведения собрания (заседания) высшего органа управления эмитента:</w:t>
      </w:r>
    </w:p>
    <w:p w:rsidR="00FB1E09" w:rsidRPr="007522BC" w:rsidRDefault="00FB1E09" w:rsidP="00FB1E09">
      <w:pPr>
        <w:ind w:left="284"/>
        <w:jc w:val="both"/>
        <w:rPr>
          <w:rStyle w:val="Subst"/>
        </w:rPr>
      </w:pPr>
      <w:r w:rsidRPr="007522BC">
        <w:rPr>
          <w:rStyle w:val="Subst"/>
        </w:rPr>
        <w:t>Общество обязано ежегодно проводить годовое общее собрание акционеров.</w:t>
      </w:r>
    </w:p>
    <w:p w:rsidR="00FB1E09" w:rsidRPr="007522BC" w:rsidRDefault="00FB1E09" w:rsidP="00FB1E09">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w:t>
      </w:r>
      <w:r w:rsidR="00602739">
        <w:rPr>
          <w:rStyle w:val="Subst"/>
        </w:rPr>
        <w:t>финансов</w:t>
      </w:r>
      <w:r w:rsidR="00532A17">
        <w:rPr>
          <w:rStyle w:val="Subst"/>
        </w:rPr>
        <w:t>ого</w:t>
      </w:r>
      <w:r w:rsidRPr="007522BC">
        <w:rPr>
          <w:rStyle w:val="Subst"/>
        </w:rPr>
        <w:t xml:space="preserve"> года. </w:t>
      </w:r>
      <w:proofErr w:type="gramStart"/>
      <w:r w:rsidRPr="007522BC">
        <w:rPr>
          <w:rStyle w:val="Subst"/>
        </w:rPr>
        <w:t>Проводимые помимо годового Общие собрания акционеров являются внеочередными.</w:t>
      </w:r>
      <w:proofErr w:type="gramEnd"/>
    </w:p>
    <w:p w:rsidR="00FB1E09" w:rsidRPr="007522BC" w:rsidRDefault="00FB1E09" w:rsidP="00FB1E09">
      <w:pPr>
        <w:ind w:firstLine="284"/>
        <w:jc w:val="both"/>
        <w:rPr>
          <w:rStyle w:val="Subst"/>
        </w:rPr>
      </w:pPr>
      <w:r w:rsidRPr="007522BC">
        <w:rPr>
          <w:rStyle w:val="Subst"/>
        </w:rPr>
        <w:t xml:space="preserve">Внеочередное Общее собрание акционеров Общества,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w:t>
      </w:r>
      <w:r w:rsidR="00C333BB">
        <w:rPr>
          <w:rStyle w:val="Subst"/>
        </w:rPr>
        <w:t xml:space="preserve">(сорока) </w:t>
      </w:r>
      <w:r w:rsidRPr="007522BC">
        <w:rPr>
          <w:rStyle w:val="Subst"/>
        </w:rPr>
        <w:t>дней с момента представления требования о проведении внеочередного Общего собрания акционеров</w:t>
      </w:r>
      <w:r w:rsidR="00C33C42">
        <w:rPr>
          <w:rStyle w:val="Subst"/>
        </w:rPr>
        <w:t>.</w:t>
      </w:r>
    </w:p>
    <w:p w:rsidR="00FB1E09" w:rsidRPr="007522BC" w:rsidRDefault="00FB1E09" w:rsidP="00FB1E09">
      <w:pPr>
        <w:ind w:firstLine="284"/>
        <w:jc w:val="both"/>
        <w:rPr>
          <w:rStyle w:val="Subst"/>
        </w:rPr>
      </w:pPr>
      <w:r w:rsidRPr="007522BC">
        <w:rPr>
          <w:rStyle w:val="Subst"/>
        </w:rPr>
        <w:t xml:space="preserve">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w:t>
      </w:r>
      <w:r w:rsidR="00C333BB">
        <w:rPr>
          <w:rStyle w:val="Subst"/>
        </w:rPr>
        <w:t xml:space="preserve">(семидесяти пяти) </w:t>
      </w:r>
      <w:r w:rsidRPr="007522BC">
        <w:rPr>
          <w:rStyle w:val="Subst"/>
        </w:rPr>
        <w:t xml:space="preserve">дней с момента представления требования о проведении внеочередного Общего собрания акционеров, если </w:t>
      </w:r>
      <w:r w:rsidR="00532A17">
        <w:rPr>
          <w:rStyle w:val="Subst"/>
        </w:rPr>
        <w:t>более короткий</w:t>
      </w:r>
      <w:r w:rsidRPr="007522BC">
        <w:rPr>
          <w:rStyle w:val="Subst"/>
        </w:rPr>
        <w:t xml:space="preserve"> срок не предусмотрен уставом Общества.</w:t>
      </w:r>
    </w:p>
    <w:p w:rsidR="00602739" w:rsidRDefault="00602739" w:rsidP="00FB1E09">
      <w:pPr>
        <w:ind w:firstLine="284"/>
        <w:jc w:val="both"/>
        <w:rPr>
          <w:rStyle w:val="Subst"/>
        </w:rPr>
      </w:pPr>
      <w:r>
        <w:rPr>
          <w:rStyle w:val="Subst"/>
        </w:rPr>
        <w:t>Датой представления требования о созыве внеочередного Общего собрания акционеров считается дата получения требования Обществом, определяемая в соответствии с требованиями действующего законодательства Российской Федерации.</w:t>
      </w:r>
    </w:p>
    <w:p w:rsidR="00FB1E09" w:rsidRPr="007522BC" w:rsidRDefault="00FB1E09" w:rsidP="00FB1E09">
      <w:pPr>
        <w:ind w:firstLine="284"/>
        <w:jc w:val="both"/>
        <w:rPr>
          <w:rStyle w:val="Subst"/>
        </w:rPr>
      </w:pPr>
      <w:proofErr w:type="gramStart"/>
      <w:r w:rsidRPr="007522BC">
        <w:rPr>
          <w:rStyle w:val="Subst"/>
        </w:rPr>
        <w:t xml:space="preserve">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w:t>
      </w:r>
      <w:r w:rsidR="00C333BB">
        <w:rPr>
          <w:rStyle w:val="Subst"/>
        </w:rPr>
        <w:t xml:space="preserve">(сорока) </w:t>
      </w:r>
      <w:r w:rsidRPr="007522BC">
        <w:rPr>
          <w:rStyle w:val="Subst"/>
        </w:rPr>
        <w:t>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FB1E09" w:rsidRPr="007522BC" w:rsidRDefault="00FB1E09" w:rsidP="00FB1E09">
      <w:pPr>
        <w:ind w:firstLine="284"/>
        <w:jc w:val="both"/>
      </w:pPr>
      <w:proofErr w:type="gramStart"/>
      <w:r w:rsidRPr="007522BC">
        <w:rPr>
          <w:rStyle w:val="Subst"/>
        </w:rPr>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w:t>
      </w:r>
      <w:r w:rsidR="00C333BB">
        <w:rPr>
          <w:rStyle w:val="Subst"/>
        </w:rPr>
        <w:t xml:space="preserve">(семидесяти) </w:t>
      </w:r>
      <w:r w:rsidRPr="007522BC">
        <w:rPr>
          <w:rStyle w:val="Subst"/>
        </w:rPr>
        <w:t>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FB1E09" w:rsidRPr="007522BC" w:rsidRDefault="00FB1E09" w:rsidP="00FB1E09">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FB1E09" w:rsidRPr="007522BC" w:rsidRDefault="00FB1E09" w:rsidP="00FB1E09">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 Ревизионную комиссию (Ревизоры)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(Ревизоры) Общества должны поступить в Общество не позднее 90 (девяноста) дней после окончания финансового года.</w:t>
      </w:r>
    </w:p>
    <w:p w:rsidR="00FB1E09" w:rsidRPr="007522BC" w:rsidRDefault="00FB1E09" w:rsidP="00FB1E09">
      <w:pPr>
        <w:ind w:firstLine="284"/>
        <w:jc w:val="both"/>
        <w:rPr>
          <w:rStyle w:val="Subst"/>
        </w:rPr>
      </w:pPr>
      <w:r w:rsidRPr="007522BC">
        <w:rPr>
          <w:rStyle w:val="Subst"/>
        </w:rPr>
        <w:t xml:space="preserve">Если вопрос избрания членов Совета директоров </w:t>
      </w:r>
      <w:r w:rsidR="009C4427">
        <w:rPr>
          <w:rStyle w:val="Subst"/>
        </w:rPr>
        <w:t xml:space="preserve">и/или Ревизионной комиссии (Ревизора) </w:t>
      </w:r>
      <w:r w:rsidRPr="007522BC">
        <w:rPr>
          <w:rStyle w:val="Subst"/>
        </w:rPr>
        <w:t xml:space="preserve">Общества включен в повестку дня внеочередного Общего собрания акционеров, </w:t>
      </w:r>
      <w:r w:rsidR="00C67CD4">
        <w:rPr>
          <w:b/>
          <w:i/>
          <w:lang w:eastAsia="en-US"/>
        </w:rPr>
        <w:t>предложения по кандидатам должны поступить в Общество не менее чем за 30</w:t>
      </w:r>
      <w:r w:rsidR="009C4427">
        <w:rPr>
          <w:b/>
          <w:i/>
          <w:lang w:eastAsia="en-US"/>
        </w:rPr>
        <w:t xml:space="preserve"> </w:t>
      </w:r>
      <w:r w:rsidR="00C67CD4">
        <w:rPr>
          <w:b/>
          <w:i/>
          <w:lang w:eastAsia="en-US"/>
        </w:rPr>
        <w:t>(трид</w:t>
      </w:r>
      <w:r w:rsidR="009C4427">
        <w:rPr>
          <w:b/>
          <w:i/>
          <w:lang w:eastAsia="en-US"/>
        </w:rPr>
        <w:t>ц</w:t>
      </w:r>
      <w:r w:rsidR="00C67CD4">
        <w:rPr>
          <w:b/>
          <w:i/>
          <w:lang w:eastAsia="en-US"/>
        </w:rPr>
        <w:t>ать</w:t>
      </w:r>
      <w:r w:rsidR="009C4427">
        <w:rPr>
          <w:b/>
          <w:i/>
          <w:lang w:eastAsia="en-US"/>
        </w:rPr>
        <w:t>)</w:t>
      </w:r>
      <w:r w:rsidR="00C67CD4">
        <w:rPr>
          <w:b/>
          <w:i/>
          <w:lang w:eastAsia="en-US"/>
        </w:rPr>
        <w:t xml:space="preserve"> дней </w:t>
      </w:r>
      <w:r w:rsidR="009C4427">
        <w:rPr>
          <w:b/>
          <w:i/>
          <w:lang w:eastAsia="en-US"/>
        </w:rPr>
        <w:t>до даты проведения внеочередного Общего собрания акционеров</w:t>
      </w:r>
      <w:r w:rsidRPr="007522BC">
        <w:rPr>
          <w:rStyle w:val="Subst"/>
        </w:rPr>
        <w:t>.</w:t>
      </w:r>
    </w:p>
    <w:p w:rsidR="00FB1E09" w:rsidRPr="007522BC" w:rsidRDefault="00FB1E09" w:rsidP="00FB1E09">
      <w:pPr>
        <w:ind w:firstLine="284"/>
        <w:jc w:val="both"/>
        <w:rPr>
          <w:rStyle w:val="Subst"/>
        </w:rPr>
      </w:pPr>
      <w:r w:rsidRPr="007522BC">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(Ревизоры)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44321C" w:rsidRDefault="0044321C" w:rsidP="00FB1E09">
      <w:pPr>
        <w:ind w:firstLine="284"/>
        <w:jc w:val="both"/>
        <w:rPr>
          <w:rStyle w:val="Subst"/>
        </w:rPr>
      </w:pPr>
      <w:r>
        <w:rPr>
          <w:rStyle w:val="Subst"/>
        </w:rPr>
        <w:t>Предложение о внесении вопросов в повестку дня Общего собрания акционеров должно содержать формулировку каждого предлагаемого вопроса, а также может содержать формулировку решения по каждому предлагаемому вопросу.</w:t>
      </w:r>
    </w:p>
    <w:p w:rsidR="0044321C" w:rsidRDefault="0044321C" w:rsidP="00FB1E09">
      <w:pPr>
        <w:ind w:firstLine="284"/>
        <w:jc w:val="both"/>
        <w:rPr>
          <w:rStyle w:val="Subst"/>
        </w:rPr>
      </w:pPr>
      <w:r>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w:t>
      </w:r>
      <w:proofErr w:type="gramStart"/>
      <w:r>
        <w:rPr>
          <w:rStyle w:val="Subst"/>
        </w:rPr>
        <w:t>ь(</w:t>
      </w:r>
      <w:proofErr w:type="gramEnd"/>
      <w:r>
        <w:rPr>
          <w:rStyle w:val="Subst"/>
        </w:rPr>
        <w:t>серия и/или номер документа, дата и место его выдачи, орган, выдавший документ); наименование органа, для избрания в который предлагается кандидат.</w:t>
      </w:r>
    </w:p>
    <w:p w:rsidR="00FB1E09" w:rsidRPr="007522BC" w:rsidRDefault="00FB1E09" w:rsidP="00FB1E09">
      <w:pPr>
        <w:ind w:firstLine="284"/>
        <w:jc w:val="both"/>
        <w:rPr>
          <w:rStyle w:val="Subst"/>
        </w:rPr>
      </w:pPr>
      <w:r w:rsidRPr="007522BC">
        <w:rPr>
          <w:rStyle w:val="Subst"/>
        </w:rPr>
        <w:lastRenderedPageBreak/>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(пяти) дней после окончания                                                                                                                                                                            сроков, установленных в подпункте 8.6.1 пункта 8.6 статьи 8 Устава Общества.</w:t>
      </w:r>
    </w:p>
    <w:p w:rsidR="00FB1E09" w:rsidRDefault="00FB1E09" w:rsidP="00FB1E09">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914A28" w:rsidRDefault="00914A28" w:rsidP="00FB1E09">
      <w:pPr>
        <w:ind w:firstLine="284"/>
        <w:jc w:val="both"/>
        <w:rPr>
          <w:rStyle w:val="Subst"/>
        </w:rPr>
      </w:pPr>
      <w:r>
        <w:rPr>
          <w:rStyle w:val="Subst"/>
        </w:rPr>
        <w:t xml:space="preserve">Датой представления предложения о внесении вопросов в повестку дня Общего собрания акционеров и о выдвижении кандидатов в органы управления и контроля Общества считается дата получения </w:t>
      </w:r>
      <w:r w:rsidR="00451D82">
        <w:rPr>
          <w:rStyle w:val="Subst"/>
        </w:rPr>
        <w:t>соответствующего</w:t>
      </w:r>
      <w:r>
        <w:rPr>
          <w:rStyle w:val="Subst"/>
        </w:rPr>
        <w:t xml:space="preserve"> предложения Обществом, определяемая в соответствии с требованиями действующего законодательства Российской Федерации.</w:t>
      </w:r>
    </w:p>
    <w:p w:rsidR="00914A28" w:rsidRDefault="00914A28" w:rsidP="00FB1E09">
      <w:pPr>
        <w:ind w:firstLine="284"/>
        <w:jc w:val="both"/>
        <w:rPr>
          <w:rStyle w:val="Subst"/>
        </w:rPr>
      </w:pPr>
      <w:r>
        <w:rPr>
          <w:rStyle w:val="Subst"/>
        </w:rPr>
        <w:t>Мотивированное решение Совета директоров Общества об отказе во включении пре</w:t>
      </w:r>
      <w:r w:rsidR="00451D82">
        <w:rPr>
          <w:rStyle w:val="Subst"/>
        </w:rPr>
        <w:t>дложенного вопроса в повестку дн</w:t>
      </w:r>
      <w:r>
        <w:rPr>
          <w:rStyle w:val="Subst"/>
        </w:rPr>
        <w:t xml:space="preserve">я Общего собрания акционеров или кандидата в список кандидатур для голосования по выборам в соответствующий </w:t>
      </w:r>
      <w:r w:rsidR="00451D82">
        <w:rPr>
          <w:rStyle w:val="Subst"/>
        </w:rPr>
        <w:t>орган Общества направляется акционерам (акционеру), внесшим вопрос или выдвинувшим кандидатов, не позднее 3 (трех) дней с даты его принятия.</w:t>
      </w:r>
    </w:p>
    <w:p w:rsidR="00451D82" w:rsidRDefault="00451D82" w:rsidP="00FB1E09">
      <w:pPr>
        <w:ind w:firstLine="284"/>
        <w:jc w:val="both"/>
        <w:rPr>
          <w:rStyle w:val="Subst"/>
        </w:rPr>
      </w:pPr>
      <w:proofErr w:type="gramStart"/>
      <w:r>
        <w:rPr>
          <w:rStyle w:val="Subst"/>
        </w:rPr>
        <w:t>В случае принятия Советом директоров Общества решения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в случае уклонения Совета директоров Общества от принятия такого решения, акционеры (акционер) вправе обратиться в суд с требованием о понуждении Общества включить предложенный вопрос в повестку дня</w:t>
      </w:r>
      <w:proofErr w:type="gramEnd"/>
      <w:r>
        <w:rPr>
          <w:rStyle w:val="Subst"/>
        </w:rPr>
        <w:t xml:space="preserve"> Общего собрания акционеров или кандидата в список кандидатур для голосования по выборам в соответствующий орган Общества.</w:t>
      </w:r>
    </w:p>
    <w:p w:rsidR="00451D82" w:rsidRDefault="00451D82" w:rsidP="00FB1E09">
      <w:pPr>
        <w:ind w:firstLine="284"/>
        <w:jc w:val="both"/>
        <w:rPr>
          <w:rStyle w:val="Subst"/>
        </w:rPr>
      </w:pPr>
      <w:r>
        <w:rPr>
          <w:rStyle w:val="Subst"/>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451D82" w:rsidRPr="00451D82" w:rsidRDefault="00451D82" w:rsidP="00451D82">
      <w:pPr>
        <w:widowControl/>
        <w:spacing w:before="0" w:after="0"/>
        <w:ind w:firstLine="284"/>
        <w:jc w:val="both"/>
        <w:rPr>
          <w:b/>
          <w:i/>
          <w:lang w:eastAsia="en-US"/>
        </w:rPr>
      </w:pPr>
      <w:bookmarkStart w:id="100" w:name="sub_53072"/>
      <w:proofErr w:type="gramStart"/>
      <w:r w:rsidRPr="00451D82">
        <w:rPr>
          <w:b/>
          <w:i/>
          <w:lang w:eastAsia="en-US"/>
        </w:rPr>
        <w:t>Наряду с вопросами, предложенными акционерам</w:t>
      </w:r>
      <w:r>
        <w:rPr>
          <w:b/>
          <w:i/>
          <w:lang w:eastAsia="en-US"/>
        </w:rPr>
        <w:t>и для включения в повестку дня О</w:t>
      </w:r>
      <w:r w:rsidRPr="00451D82">
        <w:rPr>
          <w:b/>
          <w:i/>
          <w:lang w:eastAsia="en-US"/>
        </w:rPr>
        <w:t>бщего собрания акционеров, а также кандидатами, предложенными акционерами для образо</w:t>
      </w:r>
      <w:r>
        <w:rPr>
          <w:b/>
          <w:i/>
          <w:lang w:eastAsia="en-US"/>
        </w:rPr>
        <w:t>вания соответствующего органа, С</w:t>
      </w:r>
      <w:r w:rsidRPr="00451D82">
        <w:rPr>
          <w:b/>
          <w:i/>
          <w:lang w:eastAsia="en-US"/>
        </w:rPr>
        <w:t xml:space="preserve">овет директоров </w:t>
      </w:r>
      <w:r>
        <w:rPr>
          <w:b/>
          <w:i/>
          <w:lang w:eastAsia="en-US"/>
        </w:rPr>
        <w:t>О</w:t>
      </w:r>
      <w:r w:rsidRPr="00451D82">
        <w:rPr>
          <w:b/>
          <w:i/>
          <w:lang w:eastAsia="en-US"/>
        </w:rPr>
        <w:t xml:space="preserve">бщества вправе включать в повестку дня </w:t>
      </w:r>
      <w:r>
        <w:rPr>
          <w:b/>
          <w:i/>
          <w:lang w:eastAsia="en-US"/>
        </w:rPr>
        <w:t>О</w:t>
      </w:r>
      <w:r w:rsidRPr="00451D82">
        <w:rPr>
          <w:b/>
          <w:i/>
          <w:lang w:eastAsia="en-US"/>
        </w:rPr>
        <w:t>бщего собрания акционеров вопросы и (или) кандидатов в список кандидатур для голосования по в</w:t>
      </w:r>
      <w:r>
        <w:rPr>
          <w:b/>
          <w:i/>
          <w:lang w:eastAsia="en-US"/>
        </w:rPr>
        <w:t>ыборам в соответствующий орган О</w:t>
      </w:r>
      <w:r w:rsidRPr="00451D82">
        <w:rPr>
          <w:b/>
          <w:i/>
          <w:lang w:eastAsia="en-US"/>
        </w:rPr>
        <w:t>бщества по своему усмотрению.</w:t>
      </w:r>
      <w:proofErr w:type="gramEnd"/>
      <w:r w:rsidRPr="00451D82">
        <w:rPr>
          <w:b/>
          <w:i/>
          <w:lang w:eastAsia="en-US"/>
        </w:rPr>
        <w:t xml:space="preserve"> </w:t>
      </w:r>
      <w:r>
        <w:rPr>
          <w:b/>
          <w:i/>
          <w:lang w:eastAsia="en-US"/>
        </w:rPr>
        <w:t>Число кандидатов, предлагаемых С</w:t>
      </w:r>
      <w:r w:rsidRPr="00451D82">
        <w:rPr>
          <w:b/>
          <w:i/>
          <w:lang w:eastAsia="en-US"/>
        </w:rPr>
        <w:t xml:space="preserve">оветом директоров </w:t>
      </w:r>
      <w:r>
        <w:rPr>
          <w:b/>
          <w:i/>
          <w:lang w:eastAsia="en-US"/>
        </w:rPr>
        <w:t>О</w:t>
      </w:r>
      <w:r w:rsidRPr="00451D82">
        <w:rPr>
          <w:b/>
          <w:i/>
          <w:lang w:eastAsia="en-US"/>
        </w:rPr>
        <w:t>бщества, не может превышать количественный состав соответствующего органа.</w:t>
      </w:r>
    </w:p>
    <w:bookmarkEnd w:id="100"/>
    <w:p w:rsidR="00FB1E09" w:rsidRPr="007522BC" w:rsidRDefault="00FB1E09" w:rsidP="00FB1E09">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FB1E09" w:rsidRPr="007522BC" w:rsidRDefault="00FB1E09" w:rsidP="00FB1E09">
      <w:pPr>
        <w:spacing w:before="0" w:after="0"/>
        <w:ind w:firstLine="284"/>
        <w:jc w:val="both"/>
        <w:rPr>
          <w:rStyle w:val="Subst"/>
        </w:rPr>
      </w:pPr>
      <w:r w:rsidRPr="007522BC">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w:t>
      </w:r>
    </w:p>
    <w:p w:rsidR="00FB1E09" w:rsidRPr="007522BC" w:rsidRDefault="00FB1E09" w:rsidP="00FB1E09">
      <w:pPr>
        <w:pStyle w:val="Chart3"/>
        <w:numPr>
          <w:ilvl w:val="0"/>
          <w:numId w:val="0"/>
        </w:numPr>
        <w:spacing w:after="0"/>
        <w:ind w:right="27" w:firstLine="284"/>
        <w:rPr>
          <w:rFonts w:ascii="Times New Roman" w:hAnsi="Times New Roman" w:cs="Times New Roman"/>
          <w:color w:val="000000" w:themeColor="text1"/>
        </w:rPr>
      </w:pPr>
      <w:r w:rsidRPr="007522BC">
        <w:rPr>
          <w:rStyle w:val="aff7"/>
          <w:rFonts w:ascii="Times New Roman" w:hAnsi="Times New Roman"/>
          <w:b/>
          <w:i/>
          <w:color w:val="000000" w:themeColor="text1"/>
          <w:u w:val="none"/>
        </w:rPr>
        <w:t xml:space="preserve">Перечень </w:t>
      </w:r>
      <w:hyperlink r:id="rId13" w:anchor="Материалыксобранию" w:history="1">
        <w:r w:rsidRPr="007522BC">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7522BC">
        <w:rPr>
          <w:rFonts w:ascii="Times New Roman" w:hAnsi="Times New Roman" w:cs="Times New Roman"/>
          <w:b/>
          <w:i/>
          <w:color w:val="000000" w:themeColor="text1"/>
        </w:rPr>
        <w:t>О</w:t>
      </w:r>
      <w:hyperlink r:id="rId14" w:anchor="Материалыксобранию" w:history="1">
        <w:r w:rsidRPr="007522BC">
          <w:rPr>
            <w:rStyle w:val="aff7"/>
            <w:rFonts w:ascii="Times New Roman" w:hAnsi="Times New Roman"/>
            <w:b/>
            <w:i/>
            <w:color w:val="000000" w:themeColor="text1"/>
            <w:u w:val="none"/>
          </w:rPr>
          <w:t>бщем</w:t>
        </w:r>
        <w:proofErr w:type="gramEnd"/>
        <w:r w:rsidRPr="007522BC">
          <w:rPr>
            <w:rStyle w:val="aff7"/>
            <w:rFonts w:ascii="Times New Roman" w:hAnsi="Times New Roman"/>
            <w:b/>
            <w:i/>
            <w:color w:val="000000" w:themeColor="text1"/>
            <w:u w:val="none"/>
          </w:rPr>
          <w:t xml:space="preserve"> собрании акционеров, при подготовке к проведению </w:t>
        </w:r>
      </w:hyperlink>
      <w:hyperlink r:id="rId15" w:anchor="Материалыксобранию" w:history="1">
        <w:r w:rsidRPr="007522BC">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7522BC">
        <w:rPr>
          <w:rFonts w:ascii="Times New Roman" w:hAnsi="Times New Roman" w:cs="Times New Roman"/>
          <w:b/>
          <w:i/>
          <w:color w:val="000000" w:themeColor="text1"/>
        </w:rPr>
        <w:t xml:space="preserve">. </w:t>
      </w:r>
    </w:p>
    <w:p w:rsidR="00FB1E09" w:rsidRPr="007522BC" w:rsidRDefault="00FB1E09" w:rsidP="00FB1E09">
      <w:pPr>
        <w:pStyle w:val="Chart3"/>
        <w:numPr>
          <w:ilvl w:val="0"/>
          <w:numId w:val="0"/>
        </w:numPr>
        <w:tabs>
          <w:tab w:val="left" w:pos="1418"/>
        </w:tabs>
        <w:spacing w:after="0"/>
        <w:ind w:right="27" w:firstLine="284"/>
      </w:pPr>
      <w:bookmarkStart w:id="101" w:name="_Ref475455872"/>
      <w:proofErr w:type="gramStart"/>
      <w:r w:rsidRPr="007522BC">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w:t>
      </w:r>
      <w:r w:rsidR="00451D82">
        <w:rPr>
          <w:rFonts w:ascii="Times New Roman" w:hAnsi="Times New Roman" w:cs="Times New Roman"/>
          <w:b/>
          <w:i/>
        </w:rPr>
        <w:t>д</w:t>
      </w:r>
      <w:r w:rsidRPr="007522BC">
        <w:rPr>
          <w:rFonts w:ascii="Times New Roman" w:hAnsi="Times New Roman" w:cs="Times New Roman"/>
          <w:b/>
          <w:i/>
        </w:rPr>
        <w:t xml:space="preserve">вадцать) дней до даты проведения Общего собрания акционеров, если </w:t>
      </w:r>
      <w:r w:rsidR="00451D82">
        <w:rPr>
          <w:rFonts w:ascii="Times New Roman" w:hAnsi="Times New Roman" w:cs="Times New Roman"/>
          <w:b/>
          <w:i/>
        </w:rPr>
        <w:t xml:space="preserve">действующим </w:t>
      </w:r>
      <w:r w:rsidRPr="007522BC">
        <w:rPr>
          <w:rFonts w:ascii="Times New Roman" w:hAnsi="Times New Roman" w:cs="Times New Roman"/>
          <w:b/>
          <w:i/>
        </w:rPr>
        <w:t>законодательством не предусмотрен больший срок</w:t>
      </w:r>
      <w:proofErr w:type="gramEnd"/>
      <w:r w:rsidRPr="007522BC">
        <w:rPr>
          <w:rFonts w:ascii="Times New Roman" w:hAnsi="Times New Roman" w:cs="Times New Roman"/>
          <w:b/>
          <w:i/>
        </w:rPr>
        <w:t>. Указанная информация (материалы) должна быть доступна лицам, принимающим участие в Общем собрании акционеров, во время его проведения.</w:t>
      </w:r>
      <w:bookmarkEnd w:id="101"/>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sidRPr="007522BC">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7522BC">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 </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proofErr w:type="gramStart"/>
      <w:r w:rsidRPr="007522BC">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 лицам</w:t>
      </w:r>
      <w:proofErr w:type="gramEnd"/>
      <w:r w:rsidRPr="007522BC">
        <w:rPr>
          <w:rFonts w:ascii="Times New Roman" w:hAnsi="Times New Roman" w:cs="Times New Roman"/>
          <w:b/>
          <w:i/>
        </w:rPr>
        <w:t>, если соответствующее требование поступило в Общество до начала течения указанного срока).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lastRenderedPageBreak/>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FB1E09" w:rsidRPr="007522BC" w:rsidRDefault="00FB1E09" w:rsidP="00FB1E09">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FB1E09" w:rsidRPr="007522BC" w:rsidRDefault="00FB1E09" w:rsidP="00FB1E09">
      <w:pPr>
        <w:ind w:firstLine="284"/>
        <w:jc w:val="both"/>
        <w:rPr>
          <w:rStyle w:val="Subst"/>
        </w:rPr>
      </w:pPr>
      <w:proofErr w:type="gramStart"/>
      <w:r w:rsidRPr="007522BC">
        <w:rPr>
          <w:rStyle w:val="Subst"/>
        </w:rPr>
        <w:t>Решения, принятые Общим собранием акционеров эмитента,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w:t>
      </w:r>
      <w:proofErr w:type="gramEnd"/>
      <w:r w:rsidRPr="007522BC">
        <w:rPr>
          <w:rStyle w:val="Subst"/>
        </w:rPr>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5D478D" w:rsidRPr="005D478D" w:rsidRDefault="005D478D" w:rsidP="005D478D">
      <w:pPr>
        <w:widowControl/>
        <w:spacing w:before="0" w:after="0"/>
        <w:ind w:firstLine="284"/>
        <w:jc w:val="both"/>
        <w:rPr>
          <w:b/>
          <w:i/>
          <w:lang w:eastAsia="en-US"/>
        </w:rPr>
      </w:pPr>
      <w:bookmarkStart w:id="102" w:name="sub_620402"/>
      <w:r w:rsidRPr="005D478D">
        <w:rPr>
          <w:b/>
          <w:i/>
          <w:lang w:eastAsia="en-US"/>
        </w:rPr>
        <w:t>В случае</w:t>
      </w:r>
      <w:proofErr w:type="gramStart"/>
      <w:r w:rsidRPr="005D478D">
        <w:rPr>
          <w:b/>
          <w:i/>
          <w:lang w:eastAsia="en-US"/>
        </w:rPr>
        <w:t>,</w:t>
      </w:r>
      <w:proofErr w:type="gramEnd"/>
      <w:r w:rsidRPr="005D478D">
        <w:rPr>
          <w:b/>
          <w:i/>
          <w:lang w:eastAsia="en-US"/>
        </w:rPr>
        <w:t xml:space="preserve"> если на дату определения (фиксации) лиц, имеющих право на участие в общем собрании акционеров, зарегистр</w:t>
      </w:r>
      <w:r>
        <w:rPr>
          <w:b/>
          <w:i/>
          <w:lang w:eastAsia="en-US"/>
        </w:rPr>
        <w:t>ированным в реестре акционеров О</w:t>
      </w:r>
      <w:r w:rsidRPr="005D478D">
        <w:rPr>
          <w:b/>
          <w:i/>
          <w:lang w:eastAsia="en-US"/>
        </w:rPr>
        <w:t xml:space="preserve">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w:t>
      </w:r>
      <w:hyperlink r:id="rId16" w:history="1">
        <w:r w:rsidRPr="005D478D">
          <w:rPr>
            <w:b/>
            <w:i/>
            <w:color w:val="000000" w:themeColor="text1"/>
            <w:lang w:eastAsia="en-US"/>
          </w:rPr>
          <w:t>законодательства</w:t>
        </w:r>
      </w:hyperlink>
      <w:r w:rsidRPr="005D478D">
        <w:rPr>
          <w:b/>
          <w:i/>
          <w:color w:val="000000" w:themeColor="text1"/>
          <w:lang w:eastAsia="en-US"/>
        </w:rPr>
        <w:t xml:space="preserve"> </w:t>
      </w:r>
      <w:r w:rsidRPr="005D478D">
        <w:rPr>
          <w:b/>
          <w:i/>
          <w:lang w:eastAsia="en-US"/>
        </w:rPr>
        <w:t>Российской Федерации о ценных бумагах для предоставления информации и материалов лицам, осуществляющим права по ценным бумагам.</w:t>
      </w:r>
    </w:p>
    <w:p w:rsidR="00BF09A6" w:rsidRDefault="00BF09A6" w:rsidP="00BF09A6">
      <w:pPr>
        <w:pStyle w:val="20"/>
        <w:rPr>
          <w:rFonts w:eastAsiaTheme="minorEastAsia"/>
          <w:bCs w:val="0"/>
          <w:szCs w:val="20"/>
        </w:rPr>
      </w:pPr>
      <w:bookmarkStart w:id="103" w:name="_Toc15372207"/>
      <w:bookmarkEnd w:id="102"/>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3"/>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104" w:name="_Toc15372208"/>
      <w:r w:rsidRPr="00606877">
        <w:rPr>
          <w:rFonts w:eastAsiaTheme="minorEastAsia"/>
          <w:bCs w:val="0"/>
          <w:szCs w:val="20"/>
        </w:rPr>
        <w:t>8.1.5. Сведения о существенных сделках, совершенных эмитентом</w:t>
      </w:r>
      <w:bookmarkEnd w:id="104"/>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8007A5">
        <w:t>6</w:t>
      </w:r>
      <w:r w:rsidRPr="00093EC0">
        <w:t xml:space="preserve"> месяц</w:t>
      </w:r>
      <w:r w:rsidR="008007A5">
        <w:t xml:space="preserve">ев </w:t>
      </w:r>
      <w:r w:rsidRPr="00093EC0">
        <w:t>201</w:t>
      </w:r>
      <w:r w:rsidR="007B704A" w:rsidRPr="00093EC0">
        <w:t>9</w:t>
      </w:r>
      <w:r w:rsidRPr="00093EC0">
        <w:t xml:space="preserve"> года:</w:t>
      </w:r>
    </w:p>
    <w:p w:rsidR="00935F23" w:rsidRPr="00B033EE" w:rsidRDefault="00935F23" w:rsidP="00B033EE">
      <w:pPr>
        <w:pStyle w:val="SubHeading"/>
        <w:spacing w:before="0"/>
        <w:ind w:left="200"/>
        <w:rPr>
          <w:b/>
          <w:i/>
        </w:rPr>
      </w:pPr>
      <w:r w:rsidRPr="00093EC0">
        <w:rPr>
          <w:b/>
          <w:i/>
        </w:rPr>
        <w:t>Указанные сделки в отчетном периоде не совершались.</w:t>
      </w:r>
    </w:p>
    <w:p w:rsidR="00BF09A6" w:rsidRDefault="00BF09A6" w:rsidP="00BF09A6">
      <w:pPr>
        <w:pStyle w:val="20"/>
        <w:rPr>
          <w:rFonts w:eastAsiaTheme="minorEastAsia"/>
          <w:bCs w:val="0"/>
          <w:szCs w:val="20"/>
        </w:rPr>
      </w:pPr>
      <w:bookmarkStart w:id="105" w:name="_Toc15372209"/>
      <w:r>
        <w:rPr>
          <w:rFonts w:eastAsiaTheme="minorEastAsia"/>
          <w:bCs w:val="0"/>
          <w:szCs w:val="20"/>
        </w:rPr>
        <w:t>8.1.6. Сведения о кредитных рейтингах эмитента</w:t>
      </w:r>
      <w:bookmarkEnd w:id="105"/>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06" w:name="_Toc15372210"/>
      <w:r>
        <w:rPr>
          <w:rFonts w:eastAsiaTheme="minorEastAsia"/>
          <w:bCs w:val="0"/>
          <w:szCs w:val="20"/>
        </w:rPr>
        <w:t>8.2. Сведения о каждой категории (типе) акций эмитента</w:t>
      </w:r>
      <w:bookmarkEnd w:id="106"/>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748 012</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lastRenderedPageBreak/>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1-01-00248-А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Fonts w:eastAsiaTheme="minorEastAsia"/>
        </w:rPr>
      </w:pPr>
      <w:r w:rsidRPr="00B033EE">
        <w:rPr>
          <w:rStyle w:val="Subst"/>
          <w:rFonts w:eastAsiaTheme="minorEastAsia"/>
        </w:rPr>
        <w:t>- получать дивиденды, в случае приняти</w:t>
      </w:r>
      <w:r w:rsidR="001343F1">
        <w:rPr>
          <w:rStyle w:val="Subst"/>
          <w:rFonts w:eastAsiaTheme="minorEastAsia"/>
        </w:rPr>
        <w:t>я</w:t>
      </w:r>
      <w:r w:rsidRPr="00B033EE">
        <w:rPr>
          <w:rStyle w:val="Subst"/>
          <w:rFonts w:eastAsiaTheme="minorEastAsia"/>
        </w:rPr>
        <w:t xml:space="preserve">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F214D" w:rsidRPr="00B033EE"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F214D" w:rsidRPr="00B033EE" w:rsidRDefault="005F214D" w:rsidP="005F214D">
      <w:pPr>
        <w:ind w:left="200"/>
        <w:rPr>
          <w:rFonts w:eastAsiaTheme="minorEastAsia"/>
        </w:rPr>
      </w:pPr>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F214D" w:rsidRPr="00B033EE" w:rsidRDefault="005F214D" w:rsidP="005F214D">
      <w:pPr>
        <w:ind w:left="200"/>
        <w:rPr>
          <w:rFonts w:eastAsiaTheme="minorEastAsia"/>
        </w:rPr>
      </w:pPr>
      <w:r w:rsidRPr="00B033EE">
        <w:rPr>
          <w:rFonts w:eastAsiaTheme="minorEastAsia"/>
        </w:rPr>
        <w:t>Тип акций:</w:t>
      </w:r>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249 337</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2-01-00248-А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Style w:val="Subst"/>
          <w:rFonts w:eastAsiaTheme="minorEastAsia"/>
        </w:rPr>
      </w:pPr>
      <w:r w:rsidRPr="00B033EE">
        <w:rPr>
          <w:rStyle w:val="Subst"/>
          <w:rFonts w:eastAsiaTheme="minorEastAsia"/>
        </w:rPr>
        <w:t>- получать дивиденды в размер</w:t>
      </w:r>
      <w:r w:rsidR="00DC4155">
        <w:rPr>
          <w:rStyle w:val="Subst"/>
          <w:rFonts w:eastAsiaTheme="minorEastAsia"/>
        </w:rPr>
        <w:t>е</w:t>
      </w:r>
      <w:r w:rsidRPr="00B033EE">
        <w:rPr>
          <w:rStyle w:val="Subst"/>
          <w:rFonts w:eastAsiaTheme="minorEastAsia"/>
        </w:rPr>
        <w:t>, определенном уставом эмитента, в случае принятия решения об их выплате (объявленные дивиденды);</w:t>
      </w:r>
    </w:p>
    <w:p w:rsidR="005F214D" w:rsidRPr="00B033EE" w:rsidRDefault="005F214D" w:rsidP="005F214D">
      <w:pPr>
        <w:ind w:left="200"/>
        <w:jc w:val="both"/>
        <w:rPr>
          <w:rFonts w:eastAsiaTheme="minorEastAsia"/>
        </w:rPr>
      </w:pPr>
      <w:r w:rsidRPr="00B033EE">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F214D"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BF09A6" w:rsidRDefault="00BF09A6" w:rsidP="00BF09A6">
      <w:pPr>
        <w:pStyle w:val="20"/>
        <w:rPr>
          <w:rFonts w:eastAsiaTheme="minorEastAsia"/>
          <w:bCs w:val="0"/>
          <w:szCs w:val="20"/>
        </w:rPr>
      </w:pPr>
      <w:bookmarkStart w:id="107" w:name="_Toc15372211"/>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7"/>
    </w:p>
    <w:p w:rsidR="00BF09A6" w:rsidRDefault="00BF09A6" w:rsidP="00BF09A6">
      <w:pPr>
        <w:pStyle w:val="20"/>
        <w:rPr>
          <w:rFonts w:eastAsiaTheme="minorEastAsia"/>
          <w:bCs w:val="0"/>
          <w:szCs w:val="20"/>
        </w:rPr>
      </w:pPr>
      <w:bookmarkStart w:id="108" w:name="_Toc15372212"/>
      <w:r>
        <w:rPr>
          <w:rFonts w:eastAsiaTheme="minorEastAsia"/>
          <w:bCs w:val="0"/>
          <w:szCs w:val="20"/>
        </w:rPr>
        <w:t>8.3.1. Сведения о выпусках, все ценные бумаги которых погашены</w:t>
      </w:r>
      <w:bookmarkEnd w:id="108"/>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09" w:name="_Toc15372213"/>
      <w:r>
        <w:rPr>
          <w:rFonts w:eastAsiaTheme="minorEastAsia"/>
          <w:bCs w:val="0"/>
          <w:szCs w:val="20"/>
        </w:rPr>
        <w:lastRenderedPageBreak/>
        <w:t>8.3.2. Сведения о выпусках, ценные бумаги которых не являются погашенными</w:t>
      </w:r>
      <w:bookmarkEnd w:id="109"/>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0" w:name="_Toc15372214"/>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10"/>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11" w:name="_Toc15372215"/>
      <w:r>
        <w:rPr>
          <w:rFonts w:eastAsiaTheme="minorEastAsia"/>
          <w:bCs w:val="0"/>
          <w:szCs w:val="20"/>
        </w:rPr>
        <w:t>8.4.1. Дополнительные сведения об ипотечном покрытии по облигациям эмитента с ипотечным покрытием</w:t>
      </w:r>
      <w:bookmarkEnd w:id="111"/>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12" w:name="_Toc15372216"/>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12"/>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13" w:name="_Toc15372217"/>
      <w:r>
        <w:rPr>
          <w:rFonts w:eastAsiaTheme="minorEastAsia"/>
          <w:bCs w:val="0"/>
          <w:szCs w:val="20"/>
        </w:rPr>
        <w:t>8.5. Сведения об организациях, осуществляющих учет прав на эмиссионные ценные бумаги эмитента</w:t>
      </w:r>
      <w:bookmarkEnd w:id="113"/>
    </w:p>
    <w:p w:rsidR="00CD5401" w:rsidRPr="00885889" w:rsidRDefault="00CD5401" w:rsidP="00CD5401">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CD5401" w:rsidRPr="00885889" w:rsidRDefault="00CD5401" w:rsidP="00CD5401">
      <w:pPr>
        <w:pStyle w:val="SubHeading"/>
        <w:spacing w:before="0"/>
        <w:jc w:val="both"/>
      </w:pPr>
      <w:r w:rsidRPr="00885889">
        <w:t>Сведения о регистраторе</w:t>
      </w:r>
    </w:p>
    <w:p w:rsidR="00CD5401" w:rsidRPr="00885889" w:rsidRDefault="00CD5401" w:rsidP="00CD5401">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CD5401" w:rsidRPr="00885889" w:rsidRDefault="00CD5401" w:rsidP="00CD5401">
      <w:pPr>
        <w:jc w:val="both"/>
      </w:pPr>
      <w:r w:rsidRPr="00885889">
        <w:t>Сокращенное фирменное наименование:</w:t>
      </w:r>
      <w:r w:rsidRPr="00885889">
        <w:rPr>
          <w:rStyle w:val="Subst"/>
          <w:bCs/>
          <w:iCs/>
        </w:rPr>
        <w:t xml:space="preserve"> ООО «Реестр-РН»</w:t>
      </w:r>
    </w:p>
    <w:p w:rsidR="00CD5401" w:rsidRPr="00885889" w:rsidRDefault="00CD5401" w:rsidP="00CD5401">
      <w:pPr>
        <w:jc w:val="both"/>
      </w:pPr>
      <w:r w:rsidRPr="00885889">
        <w:t>Место нахождения:</w:t>
      </w:r>
      <w:r w:rsidRPr="00885889">
        <w:rPr>
          <w:rStyle w:val="Subst"/>
          <w:bCs/>
          <w:iCs/>
        </w:rPr>
        <w:t xml:space="preserve"> </w:t>
      </w:r>
      <w:r w:rsidR="006C2B68">
        <w:rPr>
          <w:rStyle w:val="Subst"/>
          <w:bCs/>
          <w:iCs/>
        </w:rPr>
        <w:t xml:space="preserve">Российская Федерация, г. Москва, </w:t>
      </w:r>
      <w:r w:rsidR="006C2B68" w:rsidRPr="006C2B68">
        <w:rPr>
          <w:rStyle w:val="Subst"/>
          <w:b w:val="0"/>
          <w:bCs/>
          <w:i w:val="0"/>
          <w:iCs/>
        </w:rPr>
        <w:t>по данным ЕГРЮЛ -</w:t>
      </w:r>
      <w:r w:rsidR="006C2B68">
        <w:rPr>
          <w:rStyle w:val="Subst"/>
          <w:bCs/>
          <w:iCs/>
        </w:rPr>
        <w:t xml:space="preserve"> </w:t>
      </w:r>
      <w:r w:rsidRPr="00885889">
        <w:rPr>
          <w:rStyle w:val="Subst"/>
          <w:bCs/>
          <w:iCs/>
        </w:rPr>
        <w:t xml:space="preserve">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CD5401" w:rsidRPr="00885889" w:rsidRDefault="00CD5401" w:rsidP="00CD5401">
      <w:pPr>
        <w:jc w:val="both"/>
      </w:pPr>
      <w:r w:rsidRPr="00885889">
        <w:t>ИНН:</w:t>
      </w:r>
      <w:r w:rsidRPr="00885889">
        <w:rPr>
          <w:rStyle w:val="Subst"/>
          <w:bCs/>
          <w:iCs/>
        </w:rPr>
        <w:t xml:space="preserve"> 7705397301</w:t>
      </w:r>
    </w:p>
    <w:p w:rsidR="00CD5401" w:rsidRPr="00885889" w:rsidRDefault="00CD5401" w:rsidP="00CD5401">
      <w:pPr>
        <w:spacing w:before="0"/>
        <w:jc w:val="both"/>
      </w:pPr>
      <w:r w:rsidRPr="00885889">
        <w:t>ОГРН:</w:t>
      </w:r>
      <w:r w:rsidRPr="00885889">
        <w:rPr>
          <w:rStyle w:val="Subst"/>
          <w:bCs/>
          <w:iCs/>
        </w:rPr>
        <w:t xml:space="preserve"> 1027700172818</w:t>
      </w:r>
    </w:p>
    <w:p w:rsidR="00CD5401" w:rsidRPr="00885889" w:rsidRDefault="00CD5401" w:rsidP="00CD5401">
      <w:pPr>
        <w:pStyle w:val="SubHeading"/>
        <w:spacing w:before="0"/>
        <w:jc w:val="both"/>
      </w:pPr>
      <w:r w:rsidRPr="00885889">
        <w:t>Данные о лицензии на осуществление деятельности по ведению реестра владельцев ценных бумаг</w:t>
      </w:r>
    </w:p>
    <w:p w:rsidR="00CD5401" w:rsidRPr="00885889" w:rsidRDefault="00CD5401" w:rsidP="00CD5401">
      <w:pPr>
        <w:ind w:firstLine="284"/>
        <w:jc w:val="both"/>
      </w:pPr>
      <w:r w:rsidRPr="00885889">
        <w:t>Номер:</w:t>
      </w:r>
      <w:r w:rsidRPr="00885889">
        <w:rPr>
          <w:rStyle w:val="Subst"/>
          <w:bCs/>
          <w:iCs/>
        </w:rPr>
        <w:t xml:space="preserve"> 10-000-1-00330</w:t>
      </w:r>
    </w:p>
    <w:p w:rsidR="00CD5401" w:rsidRPr="00885889" w:rsidRDefault="00CD5401" w:rsidP="00CD5401">
      <w:pPr>
        <w:ind w:firstLine="284"/>
        <w:jc w:val="both"/>
      </w:pPr>
      <w:r w:rsidRPr="00885889">
        <w:t>Дата выдачи:</w:t>
      </w:r>
      <w:r w:rsidRPr="00885889">
        <w:rPr>
          <w:rStyle w:val="Subst"/>
          <w:bCs/>
          <w:iCs/>
        </w:rPr>
        <w:t xml:space="preserve"> 16.12.2004</w:t>
      </w:r>
    </w:p>
    <w:p w:rsidR="00CD5401" w:rsidRPr="00885889" w:rsidRDefault="00CD5401" w:rsidP="00CD5401">
      <w:pPr>
        <w:ind w:firstLine="284"/>
        <w:jc w:val="both"/>
      </w:pPr>
      <w:r w:rsidRPr="00885889">
        <w:t>Дата окончания действия:</w:t>
      </w:r>
      <w:r w:rsidRPr="00885889">
        <w:rPr>
          <w:rStyle w:val="Subst"/>
          <w:bCs/>
          <w:iCs/>
        </w:rPr>
        <w:t xml:space="preserve"> Бессрочная</w:t>
      </w:r>
    </w:p>
    <w:p w:rsidR="00CD5401" w:rsidRPr="00885889" w:rsidRDefault="00CD5401" w:rsidP="00CD5401">
      <w:pPr>
        <w:ind w:firstLine="284"/>
        <w:jc w:val="both"/>
      </w:pPr>
      <w:r w:rsidRPr="00885889">
        <w:t>Наименование органа, выдавшего лицензию:</w:t>
      </w:r>
      <w:r w:rsidRPr="00885889">
        <w:rPr>
          <w:rStyle w:val="Subst"/>
          <w:bCs/>
          <w:iCs/>
        </w:rPr>
        <w:t xml:space="preserve"> ФСФР России</w:t>
      </w:r>
    </w:p>
    <w:p w:rsidR="00CD5401" w:rsidRDefault="00CD5401" w:rsidP="00CD5401">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BF09A6" w:rsidRDefault="00BF09A6" w:rsidP="00BF09A6">
      <w:pPr>
        <w:pStyle w:val="20"/>
        <w:rPr>
          <w:rFonts w:eastAsiaTheme="minorEastAsia"/>
          <w:bCs w:val="0"/>
          <w:szCs w:val="20"/>
        </w:rPr>
      </w:pPr>
      <w:bookmarkStart w:id="114" w:name="_Toc15372218"/>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4"/>
    </w:p>
    <w:p w:rsidR="00501730" w:rsidRPr="00885889" w:rsidRDefault="00501730" w:rsidP="00501730">
      <w:pPr>
        <w:spacing w:before="120"/>
        <w:ind w:left="198"/>
        <w:jc w:val="both"/>
        <w:rPr>
          <w:rStyle w:val="Subst"/>
        </w:rPr>
      </w:pPr>
      <w:r w:rsidRPr="00885889">
        <w:rPr>
          <w:rStyle w:val="Subst"/>
        </w:rPr>
        <w:t>Законодательными актами, регулирующими вопросы импорта и экспорта капитала, которые могут повлиять на выплату дивидендов, процентов и других платежей нерезидентам являются:</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501730" w:rsidRPr="00885889" w:rsidRDefault="00501730" w:rsidP="00501730">
      <w:pPr>
        <w:ind w:left="198"/>
        <w:jc w:val="both"/>
        <w:rPr>
          <w:rStyle w:val="Subst"/>
        </w:rPr>
      </w:pPr>
      <w:r w:rsidRPr="00885889">
        <w:rPr>
          <w:rStyle w:val="Subst"/>
        </w:rPr>
        <w:t xml:space="preserve">- Федеральный закон от 05.03.1999 № 46-ФЗ «О защите прав и законных интересов инвесторов на </w:t>
      </w:r>
      <w:r w:rsidRPr="00885889">
        <w:rPr>
          <w:rStyle w:val="Subst"/>
        </w:rPr>
        <w:lastRenderedPageBreak/>
        <w:t>рынке ценных бумаг»</w:t>
      </w:r>
      <w:r w:rsidR="009D6990" w:rsidRPr="00885889">
        <w:rPr>
          <w:rStyle w:val="Subst"/>
        </w:rPr>
        <w:t xml:space="preserve"> (с последующими изменениями и дополнениями)</w:t>
      </w:r>
      <w:r w:rsidRPr="00885889">
        <w:rPr>
          <w:rStyle w:val="Subst"/>
        </w:rPr>
        <w:t>;</w:t>
      </w:r>
    </w:p>
    <w:p w:rsidR="00501730" w:rsidRDefault="00501730" w:rsidP="00501730">
      <w:pPr>
        <w:ind w:left="198"/>
        <w:jc w:val="both"/>
        <w:rPr>
          <w:rStyle w:val="Subst"/>
        </w:rPr>
      </w:pPr>
      <w:r w:rsidRPr="00885889">
        <w:rPr>
          <w:rStyle w:val="Subst"/>
        </w:rPr>
        <w:t xml:space="preserve">- Международные договоры Российской Федерации с зарубежными странами об </w:t>
      </w:r>
      <w:proofErr w:type="spellStart"/>
      <w:r w:rsidRPr="00885889">
        <w:rPr>
          <w:rStyle w:val="Subst"/>
        </w:rPr>
        <w:t>избежании</w:t>
      </w:r>
      <w:proofErr w:type="spellEnd"/>
      <w:r w:rsidRPr="00885889">
        <w:rPr>
          <w:rStyle w:val="Subst"/>
        </w:rPr>
        <w:t xml:space="preserve"> двойного налогообложения, защите капиталовложений и о предотвращении уклонения от уплаты налогов.</w:t>
      </w:r>
    </w:p>
    <w:p w:rsidR="00BF09A6" w:rsidRDefault="00BF09A6" w:rsidP="00BF09A6">
      <w:pPr>
        <w:pStyle w:val="20"/>
        <w:rPr>
          <w:rFonts w:eastAsiaTheme="minorEastAsia"/>
          <w:bCs w:val="0"/>
          <w:szCs w:val="20"/>
        </w:rPr>
      </w:pPr>
      <w:bookmarkStart w:id="115" w:name="_Toc15372219"/>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15"/>
      <w:proofErr w:type="gramEnd"/>
    </w:p>
    <w:p w:rsidR="00BF09A6" w:rsidRDefault="00BF09A6" w:rsidP="00BF09A6">
      <w:pPr>
        <w:pStyle w:val="20"/>
        <w:rPr>
          <w:rFonts w:eastAsiaTheme="minorEastAsia"/>
          <w:bCs w:val="0"/>
          <w:szCs w:val="20"/>
        </w:rPr>
      </w:pPr>
      <w:bookmarkStart w:id="116" w:name="_Toc15372220"/>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6"/>
    </w:p>
    <w:p w:rsidR="00E46948" w:rsidRPr="00DD676C" w:rsidRDefault="00E46948" w:rsidP="00E46948">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998,77</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249 030 315,49</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08.07.2014</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2013 год</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10</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w:t>
            </w:r>
          </w:p>
        </w:tc>
      </w:tr>
    </w:tbl>
    <w:p w:rsidR="00E46948" w:rsidRPr="00523A7E" w:rsidRDefault="00E46948" w:rsidP="00E469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523A7E" w:rsidTr="00382B5F">
        <w:tc>
          <w:tcPr>
            <w:tcW w:w="5818" w:type="dxa"/>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1713,22</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427 169 135,14</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 xml:space="preserve">Дата, на которую определяются (определялись) лица, имеющие </w:t>
            </w:r>
            <w:r w:rsidRPr="00523A7E">
              <w:rPr>
                <w:rFonts w:ascii="Times New Roman" w:hAnsi="Times New Roman"/>
                <w:sz w:val="20"/>
                <w:szCs w:val="20"/>
              </w:rPr>
              <w:lastRenderedPageBreak/>
              <w:t>(имевшие) право на получение дивидендов</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lastRenderedPageBreak/>
              <w:t>08.07.2015</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proofErr w:type="gramStart"/>
            <w:r w:rsidRPr="00523A7E">
              <w:rPr>
                <w:rFonts w:ascii="Times New Roman" w:hAnsi="Times New Roman"/>
                <w:sz w:val="20"/>
                <w:szCs w:val="20"/>
              </w:rPr>
              <w:lastRenderedPageBreak/>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2014 год</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10</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523A7E" w:rsidRDefault="00E46948" w:rsidP="00382B5F">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523A7E" w:rsidRDefault="00E46948" w:rsidP="00382B5F">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E46948" w:rsidRPr="00085F1B" w:rsidTr="00382B5F">
        <w:trPr>
          <w:trHeight w:val="2362"/>
        </w:trPr>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E46948" w:rsidRPr="00620ACC" w:rsidRDefault="00E46948" w:rsidP="00382B5F">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620ACC" w:rsidRDefault="00E46948" w:rsidP="00382B5F">
            <w:pPr>
              <w:pStyle w:val="a9"/>
              <w:rPr>
                <w:rFonts w:ascii="Times New Roman" w:hAnsi="Times New Roman"/>
                <w:b/>
                <w:i/>
                <w:sz w:val="20"/>
                <w:szCs w:val="20"/>
              </w:rPr>
            </w:pPr>
            <w:r w:rsidRPr="00620ACC">
              <w:rPr>
                <w:rFonts w:ascii="Times New Roman" w:hAnsi="Times New Roman"/>
                <w:b/>
                <w:i/>
                <w:sz w:val="20"/>
                <w:szCs w:val="20"/>
              </w:rPr>
              <w:t>-</w:t>
            </w:r>
          </w:p>
        </w:tc>
      </w:tr>
    </w:tbl>
    <w:p w:rsidR="00E46948" w:rsidRDefault="00E46948" w:rsidP="00E46948">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085F1B"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1734,32</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432 430 145,84</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13.07.2016</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2015 год</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26.07.2016; другим зарегистрированным в реестре акционеров лицам - не позднее 16.08.2016</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 xml:space="preserve">Общий размер выплаченных дивидендов по акциям данной </w:t>
            </w:r>
            <w:r w:rsidRPr="00085F1B">
              <w:rPr>
                <w:rFonts w:ascii="Times New Roman" w:hAnsi="Times New Roman"/>
                <w:sz w:val="20"/>
                <w:szCs w:val="20"/>
              </w:rPr>
              <w:lastRenderedPageBreak/>
              <w:t>категории (типа), руб.</w:t>
            </w:r>
          </w:p>
        </w:tc>
        <w:tc>
          <w:tcPr>
            <w:tcW w:w="3680" w:type="dxa"/>
          </w:tcPr>
          <w:p w:rsidR="00E46948" w:rsidRPr="003E6BEF" w:rsidRDefault="00E46948" w:rsidP="00382B5F">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lastRenderedPageBreak/>
              <w:t>428 491 400,52</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lastRenderedPageBreak/>
              <w:t>Доля выплаченных дивидендов в общем размере объявленных дивидендов по акциям данной категории (типа), %</w:t>
            </w:r>
          </w:p>
        </w:tc>
        <w:tc>
          <w:tcPr>
            <w:tcW w:w="3680" w:type="dxa"/>
          </w:tcPr>
          <w:p w:rsidR="00E46948" w:rsidRPr="003E6BEF" w:rsidRDefault="00E46948" w:rsidP="00382B5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E46948" w:rsidRPr="00085F1B"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5363A" w:rsidRDefault="00E46948" w:rsidP="00382B5F">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44743C" w:rsidRDefault="00E46948" w:rsidP="00382B5F">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E46948" w:rsidRDefault="00E46948" w:rsidP="00E46948">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B5363A"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1051,46</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262 167 882,02</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3E6BE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DC262B" w:rsidRDefault="00E46948" w:rsidP="00382B5F">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E46948" w:rsidRPr="003E6BE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DC262B" w:rsidRDefault="00E46948" w:rsidP="00382B5F">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E46948" w:rsidRPr="00B5363A"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763FF" w:rsidRDefault="00E46948" w:rsidP="00382B5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E46948" w:rsidRPr="0044743C"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B763FF" w:rsidRDefault="00E46948" w:rsidP="00382B5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 xml:space="preserve">организацией </w:t>
            </w:r>
            <w:r w:rsidRPr="0044743C">
              <w:rPr>
                <w:rStyle w:val="Subst"/>
                <w:rFonts w:ascii="Times New Roman" w:hAnsi="Times New Roman"/>
                <w:bCs/>
                <w:iCs/>
                <w:sz w:val="20"/>
                <w:szCs w:val="20"/>
              </w:rPr>
              <w:lastRenderedPageBreak/>
              <w:t>федеральной почтовой связи.</w:t>
            </w:r>
          </w:p>
        </w:tc>
      </w:tr>
    </w:tbl>
    <w:p w:rsidR="00E46948" w:rsidRDefault="00E46948" w:rsidP="00E46948">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B5363A"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1035,34</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258 148 569,58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DC262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172EBC" w:rsidRDefault="00E46948" w:rsidP="00382B5F">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E46948" w:rsidRPr="00DC262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DC262B" w:rsidRDefault="00E46948" w:rsidP="00382B5F">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E46948" w:rsidRPr="00B763FF"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763FF" w:rsidRDefault="00E46948" w:rsidP="00382B5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E46948" w:rsidRPr="00B763F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B763FF" w:rsidRDefault="00E46948" w:rsidP="00382B5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C742A3" w:rsidRDefault="00C742A3" w:rsidP="00E46948">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C742A3" w:rsidRPr="00B5363A" w:rsidTr="0080532A">
        <w:tc>
          <w:tcPr>
            <w:tcW w:w="5818" w:type="dxa"/>
          </w:tcPr>
          <w:p w:rsidR="00C742A3" w:rsidRPr="00085F1B" w:rsidRDefault="00C742A3" w:rsidP="0080532A">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C742A3" w:rsidRPr="00B5363A" w:rsidRDefault="00C742A3" w:rsidP="00EA1571">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sidR="00EA1571">
              <w:rPr>
                <w:rFonts w:ascii="Times New Roman" w:hAnsi="Times New Roman"/>
                <w:sz w:val="20"/>
                <w:szCs w:val="20"/>
              </w:rPr>
              <w:t>8</w:t>
            </w:r>
            <w:r w:rsidRPr="00B5363A">
              <w:rPr>
                <w:rFonts w:ascii="Times New Roman" w:hAnsi="Times New Roman"/>
                <w:sz w:val="20"/>
                <w:szCs w:val="20"/>
              </w:rPr>
              <w:t xml:space="preserve"> год</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C742A3" w:rsidRPr="00B5363A" w:rsidRDefault="00C742A3" w:rsidP="00AA1C78">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sidR="00EA1571">
              <w:rPr>
                <w:rFonts w:ascii="Times New Roman" w:hAnsi="Times New Roman"/>
                <w:b/>
                <w:i/>
                <w:sz w:val="20"/>
                <w:szCs w:val="20"/>
              </w:rPr>
              <w:t>–</w:t>
            </w:r>
            <w:r w:rsidRPr="00B5363A">
              <w:rPr>
                <w:rFonts w:ascii="Times New Roman" w:hAnsi="Times New Roman"/>
                <w:b/>
                <w:i/>
                <w:sz w:val="20"/>
                <w:szCs w:val="20"/>
              </w:rPr>
              <w:t xml:space="preserve"> </w:t>
            </w:r>
            <w:r w:rsidR="00EA1571">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w:t>
            </w:r>
            <w:r w:rsidR="00AA1C78">
              <w:rPr>
                <w:rFonts w:ascii="Times New Roman" w:hAnsi="Times New Roman"/>
                <w:b/>
                <w:i/>
                <w:sz w:val="20"/>
                <w:szCs w:val="20"/>
              </w:rPr>
              <w:t>6</w:t>
            </w:r>
            <w:r w:rsidRPr="00B5363A">
              <w:rPr>
                <w:rFonts w:ascii="Times New Roman" w:hAnsi="Times New Roman"/>
                <w:b/>
                <w:i/>
                <w:sz w:val="20"/>
                <w:szCs w:val="20"/>
              </w:rPr>
              <w:t>.06.201</w:t>
            </w:r>
            <w:r w:rsidR="00AA1C78">
              <w:rPr>
                <w:rFonts w:ascii="Times New Roman" w:hAnsi="Times New Roman"/>
                <w:b/>
                <w:i/>
                <w:sz w:val="20"/>
                <w:szCs w:val="20"/>
              </w:rPr>
              <w:t>9</w:t>
            </w:r>
            <w:r w:rsidRPr="00B5363A">
              <w:rPr>
                <w:rFonts w:ascii="Times New Roman" w:hAnsi="Times New Roman"/>
                <w:b/>
                <w:i/>
                <w:sz w:val="20"/>
                <w:szCs w:val="20"/>
              </w:rPr>
              <w:t xml:space="preserve"> №2</w:t>
            </w:r>
            <w:r w:rsidR="00AA1C78">
              <w:rPr>
                <w:rFonts w:ascii="Times New Roman" w:hAnsi="Times New Roman"/>
                <w:b/>
                <w:i/>
                <w:sz w:val="20"/>
                <w:szCs w:val="20"/>
              </w:rPr>
              <w:t>6</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C742A3" w:rsidRPr="00B5363A" w:rsidRDefault="00A73CB4" w:rsidP="0080532A">
            <w:pPr>
              <w:pStyle w:val="a9"/>
              <w:rPr>
                <w:rFonts w:ascii="Times New Roman" w:hAnsi="Times New Roman"/>
                <w:b/>
                <w:i/>
                <w:sz w:val="20"/>
                <w:szCs w:val="20"/>
              </w:rPr>
            </w:pPr>
            <w:r>
              <w:rPr>
                <w:rFonts w:ascii="Times New Roman" w:hAnsi="Times New Roman"/>
                <w:b/>
                <w:i/>
                <w:sz w:val="20"/>
                <w:szCs w:val="20"/>
              </w:rPr>
              <w:t>1490,13</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C742A3" w:rsidRPr="00B5363A" w:rsidRDefault="00A73CB4" w:rsidP="0080532A">
            <w:pPr>
              <w:pStyle w:val="a9"/>
              <w:rPr>
                <w:rFonts w:ascii="Times New Roman" w:hAnsi="Times New Roman"/>
                <w:b/>
                <w:i/>
                <w:sz w:val="20"/>
                <w:szCs w:val="20"/>
              </w:rPr>
            </w:pPr>
            <w:r w:rsidRPr="00A73CB4">
              <w:rPr>
                <w:rFonts w:ascii="Times New Roman" w:hAnsi="Times New Roman"/>
                <w:b/>
                <w:i/>
                <w:sz w:val="20"/>
                <w:szCs w:val="20"/>
              </w:rPr>
              <w:t>371 544 543,81</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C742A3" w:rsidRPr="00B5363A" w:rsidRDefault="00A73CB4" w:rsidP="0080532A">
            <w:pPr>
              <w:pStyle w:val="a9"/>
              <w:rPr>
                <w:rFonts w:ascii="Times New Roman" w:hAnsi="Times New Roman"/>
                <w:b/>
                <w:i/>
                <w:sz w:val="20"/>
                <w:szCs w:val="20"/>
              </w:rPr>
            </w:pPr>
            <w:r>
              <w:rPr>
                <w:rFonts w:ascii="Times New Roman" w:hAnsi="Times New Roman"/>
                <w:b/>
                <w:i/>
                <w:sz w:val="20"/>
                <w:szCs w:val="20"/>
              </w:rPr>
              <w:t>09.07.2019</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proofErr w:type="gramStart"/>
            <w:r w:rsidRPr="00085F1B">
              <w:rPr>
                <w:rFonts w:ascii="Times New Roman" w:hAnsi="Times New Roman"/>
                <w:sz w:val="20"/>
                <w:szCs w:val="20"/>
              </w:rPr>
              <w:t xml:space="preserve">Отчетный период (год, квартал), за который (по итогам которого) выплачиваются (выплачивались) объявленные </w:t>
            </w:r>
            <w:r w:rsidRPr="00085F1B">
              <w:rPr>
                <w:rFonts w:ascii="Times New Roman" w:hAnsi="Times New Roman"/>
                <w:sz w:val="20"/>
                <w:szCs w:val="20"/>
              </w:rPr>
              <w:lastRenderedPageBreak/>
              <w:t>дивиденды</w:t>
            </w:r>
            <w:proofErr w:type="gramEnd"/>
          </w:p>
        </w:tc>
        <w:tc>
          <w:tcPr>
            <w:tcW w:w="3680" w:type="dxa"/>
          </w:tcPr>
          <w:p w:rsidR="00C742A3" w:rsidRPr="00B5363A" w:rsidRDefault="00C742A3" w:rsidP="00A73CB4">
            <w:pPr>
              <w:pStyle w:val="a9"/>
              <w:rPr>
                <w:rFonts w:ascii="Times New Roman" w:hAnsi="Times New Roman"/>
                <w:b/>
                <w:i/>
                <w:sz w:val="20"/>
                <w:szCs w:val="20"/>
              </w:rPr>
            </w:pPr>
            <w:r w:rsidRPr="00B5363A">
              <w:rPr>
                <w:rFonts w:ascii="Times New Roman" w:hAnsi="Times New Roman"/>
                <w:b/>
                <w:i/>
                <w:sz w:val="20"/>
                <w:szCs w:val="20"/>
              </w:rPr>
              <w:lastRenderedPageBreak/>
              <w:t>201</w:t>
            </w:r>
            <w:r w:rsidR="00A73CB4">
              <w:rPr>
                <w:rFonts w:ascii="Times New Roman" w:hAnsi="Times New Roman"/>
                <w:b/>
                <w:i/>
                <w:sz w:val="20"/>
                <w:szCs w:val="20"/>
              </w:rPr>
              <w:t>8</w:t>
            </w:r>
            <w:r w:rsidRPr="00B5363A">
              <w:rPr>
                <w:rFonts w:ascii="Times New Roman" w:hAnsi="Times New Roman"/>
                <w:b/>
                <w:i/>
                <w:sz w:val="20"/>
                <w:szCs w:val="20"/>
              </w:rPr>
              <w:t xml:space="preserve"> год</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lastRenderedPageBreak/>
              <w:t>Срок (дата) выплаты объявленных дивидендов</w:t>
            </w:r>
          </w:p>
        </w:tc>
        <w:tc>
          <w:tcPr>
            <w:tcW w:w="3680" w:type="dxa"/>
          </w:tcPr>
          <w:p w:rsidR="00C742A3" w:rsidRPr="00B5363A" w:rsidRDefault="00C742A3" w:rsidP="00A73CB4">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sidR="00A73CB4">
              <w:rPr>
                <w:rFonts w:ascii="Times New Roman" w:hAnsi="Times New Roman"/>
                <w:b/>
                <w:i/>
                <w:sz w:val="20"/>
                <w:szCs w:val="20"/>
              </w:rPr>
              <w:t>3</w:t>
            </w:r>
            <w:r w:rsidRPr="00B5363A">
              <w:rPr>
                <w:rFonts w:ascii="Times New Roman" w:hAnsi="Times New Roman"/>
                <w:b/>
                <w:i/>
                <w:sz w:val="20"/>
                <w:szCs w:val="20"/>
              </w:rPr>
              <w:t>.07.201</w:t>
            </w:r>
            <w:r w:rsidR="00A73CB4">
              <w:rPr>
                <w:rFonts w:ascii="Times New Roman" w:hAnsi="Times New Roman"/>
                <w:b/>
                <w:i/>
                <w:sz w:val="20"/>
                <w:szCs w:val="20"/>
              </w:rPr>
              <w:t>9</w:t>
            </w:r>
            <w:r w:rsidRPr="00B5363A">
              <w:rPr>
                <w:rFonts w:ascii="Times New Roman" w:hAnsi="Times New Roman"/>
                <w:b/>
                <w:i/>
                <w:sz w:val="20"/>
                <w:szCs w:val="20"/>
              </w:rPr>
              <w:t>; другим зарегистрированным в реестре акционеров лицам - не позднее 1</w:t>
            </w:r>
            <w:r w:rsidR="00A73CB4">
              <w:rPr>
                <w:rFonts w:ascii="Times New Roman" w:hAnsi="Times New Roman"/>
                <w:b/>
                <w:i/>
                <w:sz w:val="20"/>
                <w:szCs w:val="20"/>
              </w:rPr>
              <w:t>3</w:t>
            </w:r>
            <w:r w:rsidRPr="00B5363A">
              <w:rPr>
                <w:rFonts w:ascii="Times New Roman" w:hAnsi="Times New Roman"/>
                <w:b/>
                <w:i/>
                <w:sz w:val="20"/>
                <w:szCs w:val="20"/>
              </w:rPr>
              <w:t>.08.201</w:t>
            </w:r>
            <w:r w:rsidR="00A73CB4">
              <w:rPr>
                <w:rFonts w:ascii="Times New Roman" w:hAnsi="Times New Roman"/>
                <w:b/>
                <w:i/>
                <w:sz w:val="20"/>
                <w:szCs w:val="20"/>
              </w:rPr>
              <w:t>9</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10</w:t>
            </w:r>
          </w:p>
        </w:tc>
      </w:tr>
      <w:tr w:rsidR="00EE5537" w:rsidRPr="00DC262B" w:rsidTr="0080532A">
        <w:tc>
          <w:tcPr>
            <w:tcW w:w="5818" w:type="dxa"/>
          </w:tcPr>
          <w:p w:rsidR="00EE5537" w:rsidRPr="00085F1B" w:rsidRDefault="00EE5537" w:rsidP="0080532A">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E5537" w:rsidRPr="00DC262B" w:rsidRDefault="00EE5537" w:rsidP="000D245A">
            <w:pPr>
              <w:pStyle w:val="a9"/>
              <w:rPr>
                <w:rFonts w:ascii="Times New Roman" w:hAnsi="Times New Roman"/>
                <w:b/>
                <w:i/>
                <w:color w:val="000000"/>
                <w:sz w:val="20"/>
                <w:szCs w:val="20"/>
              </w:rPr>
            </w:pPr>
            <w:r>
              <w:rPr>
                <w:rFonts w:ascii="Times New Roman" w:hAnsi="Times New Roman"/>
                <w:b/>
                <w:i/>
                <w:snapToGrid w:val="0"/>
                <w:color w:val="000000"/>
                <w:sz w:val="20"/>
                <w:szCs w:val="20"/>
              </w:rPr>
              <w:t>0,00</w:t>
            </w:r>
            <w:r w:rsidRPr="00DC262B">
              <w:rPr>
                <w:rFonts w:ascii="Times New Roman" w:hAnsi="Times New Roman"/>
                <w:b/>
                <w:i/>
                <w:snapToGrid w:val="0"/>
                <w:color w:val="000000"/>
                <w:sz w:val="20"/>
                <w:szCs w:val="20"/>
              </w:rPr>
              <w:t xml:space="preserve">  </w:t>
            </w:r>
          </w:p>
        </w:tc>
      </w:tr>
      <w:tr w:rsidR="00EE5537" w:rsidRPr="00DC262B" w:rsidTr="0080532A">
        <w:tc>
          <w:tcPr>
            <w:tcW w:w="5818" w:type="dxa"/>
          </w:tcPr>
          <w:p w:rsidR="00EE5537" w:rsidRPr="00085F1B" w:rsidRDefault="00EE5537" w:rsidP="0080532A">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E5537" w:rsidRPr="00DC262B" w:rsidRDefault="00EE5537" w:rsidP="000D245A">
            <w:pPr>
              <w:pStyle w:val="a9"/>
              <w:rPr>
                <w:rFonts w:ascii="Times New Roman" w:hAnsi="Times New Roman"/>
                <w:b/>
                <w:i/>
                <w:color w:val="000000"/>
                <w:sz w:val="20"/>
                <w:szCs w:val="20"/>
              </w:rPr>
            </w:pPr>
            <w:r>
              <w:rPr>
                <w:rFonts w:ascii="Times New Roman" w:hAnsi="Times New Roman"/>
                <w:b/>
                <w:i/>
                <w:color w:val="000000"/>
                <w:sz w:val="20"/>
                <w:szCs w:val="20"/>
              </w:rPr>
              <w:t>0,00</w:t>
            </w:r>
          </w:p>
        </w:tc>
      </w:tr>
      <w:tr w:rsidR="008007A5" w:rsidRPr="00B763FF" w:rsidTr="0080532A">
        <w:trPr>
          <w:trHeight w:val="777"/>
        </w:trPr>
        <w:tc>
          <w:tcPr>
            <w:tcW w:w="5818" w:type="dxa"/>
          </w:tcPr>
          <w:p w:rsidR="008007A5" w:rsidRPr="00085F1B" w:rsidRDefault="008007A5" w:rsidP="0080532A">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8007A5" w:rsidRPr="00B763FF" w:rsidRDefault="008007A5" w:rsidP="000D245A">
            <w:pPr>
              <w:jc w:val="both"/>
              <w:rPr>
                <w:b/>
                <w:i/>
                <w:highlight w:val="yellow"/>
              </w:rPr>
            </w:pPr>
            <w:r w:rsidRPr="00B5363A">
              <w:rPr>
                <w:b/>
                <w:i/>
              </w:rPr>
              <w:t xml:space="preserve">По состоянию на </w:t>
            </w:r>
            <w:r>
              <w:rPr>
                <w:b/>
                <w:i/>
              </w:rPr>
              <w:t xml:space="preserve">дату </w:t>
            </w:r>
            <w:r w:rsidRPr="00B5363A">
              <w:rPr>
                <w:b/>
                <w:i/>
              </w:rPr>
              <w:t>окончани</w:t>
            </w:r>
            <w:r>
              <w:rPr>
                <w:b/>
                <w:i/>
              </w:rPr>
              <w:t>я</w:t>
            </w:r>
            <w:r w:rsidRPr="00B5363A">
              <w:rPr>
                <w:b/>
                <w:i/>
              </w:rPr>
              <w:t xml:space="preserve"> отчетного квартала срок</w:t>
            </w:r>
            <w:r>
              <w:rPr>
                <w:b/>
                <w:i/>
              </w:rPr>
              <w:t xml:space="preserve"> выплаты дивидендов не наступил</w:t>
            </w:r>
          </w:p>
        </w:tc>
      </w:tr>
      <w:tr w:rsidR="008007A5" w:rsidRPr="00B763FF" w:rsidTr="0080532A">
        <w:tc>
          <w:tcPr>
            <w:tcW w:w="5818" w:type="dxa"/>
          </w:tcPr>
          <w:p w:rsidR="008007A5" w:rsidRPr="00085F1B" w:rsidRDefault="008007A5" w:rsidP="0080532A">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8007A5" w:rsidRPr="00B763FF" w:rsidRDefault="008007A5" w:rsidP="000D245A">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E46948" w:rsidRPr="00E961F0" w:rsidRDefault="00E46948" w:rsidP="00E46948">
      <w:pPr>
        <w:ind w:left="142"/>
        <w:jc w:val="both"/>
        <w:rPr>
          <w:rStyle w:val="Subst"/>
          <w:bCs/>
          <w:iCs/>
        </w:rPr>
      </w:pPr>
      <w:r w:rsidRPr="004E1B14">
        <w:rPr>
          <w:b/>
          <w:i/>
        </w:rPr>
        <w:t>Дивиденды по обыкновенным акциям эмитента по результатам 2012-201</w:t>
      </w:r>
      <w:r w:rsidR="00C742A3">
        <w:rPr>
          <w:b/>
          <w:i/>
        </w:rPr>
        <w:t>8</w:t>
      </w:r>
      <w:r w:rsidRPr="004E1B14">
        <w:rPr>
          <w:b/>
          <w:i/>
        </w:rPr>
        <w:t xml:space="preserve">г.г. не объявлялись и не выплачивались. </w:t>
      </w:r>
      <w:r w:rsidRPr="004E1B14">
        <w:rPr>
          <w:rStyle w:val="Subst"/>
          <w:bCs/>
          <w:iCs/>
        </w:rPr>
        <w:t>Дивиденды по обыкновенным и привилегированным акциям эмитента п</w:t>
      </w:r>
      <w:r w:rsidR="00C742A3">
        <w:rPr>
          <w:rStyle w:val="Subst"/>
          <w:bCs/>
          <w:iCs/>
        </w:rPr>
        <w:t xml:space="preserve">о результатам первого квартала и </w:t>
      </w:r>
      <w:r w:rsidRPr="004E1B14">
        <w:rPr>
          <w:rStyle w:val="Subst"/>
          <w:bCs/>
          <w:iCs/>
        </w:rPr>
        <w:t>полугодия 201</w:t>
      </w:r>
      <w:r w:rsidR="00C742A3">
        <w:rPr>
          <w:rStyle w:val="Subst"/>
          <w:bCs/>
          <w:iCs/>
        </w:rPr>
        <w:t>9</w:t>
      </w:r>
      <w:r w:rsidRPr="004E1B14">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17" w:name="_Toc15372221"/>
      <w:r>
        <w:rPr>
          <w:rFonts w:eastAsiaTheme="minorEastAsia"/>
        </w:rPr>
        <w:t>8.7.2. Сведения о начисленных и выплаченных доходах по облигациям эмитента</w:t>
      </w:r>
      <w:bookmarkEnd w:id="117"/>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18" w:name="_Toc15372222"/>
      <w:r w:rsidRPr="00164184">
        <w:rPr>
          <w:rFonts w:eastAsiaTheme="minorEastAsia"/>
        </w:rPr>
        <w:t>8.8. Иные сведения</w:t>
      </w:r>
      <w:bookmarkEnd w:id="118"/>
    </w:p>
    <w:p w:rsidR="006B1633" w:rsidRDefault="006B1633" w:rsidP="006B1633">
      <w:pPr>
        <w:ind w:left="200" w:right="169"/>
        <w:jc w:val="both"/>
        <w:rPr>
          <w:rFonts w:eastAsiaTheme="minorEastAsia"/>
        </w:rPr>
      </w:pPr>
      <w:r>
        <w:rPr>
          <w:rStyle w:val="Subst"/>
          <w:rFonts w:eastAsiaTheme="minorEastAsia"/>
        </w:rPr>
        <w:t xml:space="preserve">08.07.2019 года в Единый государственный реестр юридических лиц внесена запись о государственной регистрации новой редакции Устава Публичного акционерного общества «Саратовский нефтеперерабатывающий завод». </w:t>
      </w:r>
    </w:p>
    <w:p w:rsidR="00BF09A6" w:rsidRPr="00164184" w:rsidRDefault="00BF09A6" w:rsidP="00BF09A6">
      <w:pPr>
        <w:pStyle w:val="20"/>
        <w:rPr>
          <w:rFonts w:eastAsiaTheme="minorEastAsia"/>
        </w:rPr>
      </w:pPr>
      <w:bookmarkStart w:id="119" w:name="_Toc15372223"/>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19"/>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7"/>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BCB" w:rsidRDefault="000B2BCB" w:rsidP="00872F5E">
      <w:pPr>
        <w:spacing w:before="0" w:after="0"/>
      </w:pPr>
      <w:r>
        <w:separator/>
      </w:r>
    </w:p>
  </w:endnote>
  <w:endnote w:type="continuationSeparator" w:id="0">
    <w:p w:rsidR="000B2BCB" w:rsidRDefault="000B2BCB"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altName w:val="Times New Roman"/>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 MS Sans Serif"/>
    <w:panose1 w:val="020B0604030504040204"/>
    <w:charset w:val="CC"/>
    <w:family w:val="swiss"/>
    <w:pitch w:val="variable"/>
    <w:sig w:usb0="E1002EFF" w:usb1="C000605B" w:usb2="00000029" w:usb3="00000000" w:csb0="000101FF" w:csb1="00000000"/>
  </w:font>
  <w:font w:name="Batang">
    <w:altName w:val="?¬СЎюЎнЎю|Ўю?"/>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B" w:rsidRDefault="000B2BCB">
    <w:pPr>
      <w:pStyle w:val="a7"/>
      <w:jc w:val="right"/>
    </w:pPr>
    <w:r>
      <w:fldChar w:fldCharType="begin"/>
    </w:r>
    <w:r>
      <w:instrText>PAGE   \* MERGEFORMAT</w:instrText>
    </w:r>
    <w:r>
      <w:fldChar w:fldCharType="separate"/>
    </w:r>
    <w:r w:rsidR="00E758EA">
      <w:rPr>
        <w:noProof/>
      </w:rPr>
      <w:t>51</w:t>
    </w:r>
    <w:r>
      <w:fldChar w:fldCharType="end"/>
    </w:r>
  </w:p>
  <w:p w:rsidR="000B2BCB" w:rsidRDefault="000B2BC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BCB" w:rsidRDefault="000B2BCB" w:rsidP="00872F5E">
      <w:pPr>
        <w:spacing w:before="0" w:after="0"/>
      </w:pPr>
      <w:r>
        <w:separator/>
      </w:r>
    </w:p>
  </w:footnote>
  <w:footnote w:type="continuationSeparator" w:id="0">
    <w:p w:rsidR="000B2BCB" w:rsidRDefault="000B2BCB"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E91B75"/>
    <w:multiLevelType w:val="hybridMultilevel"/>
    <w:tmpl w:val="258E46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6A2D7D"/>
    <w:multiLevelType w:val="hybridMultilevel"/>
    <w:tmpl w:val="B2587E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65EA1"/>
    <w:multiLevelType w:val="hybridMultilevel"/>
    <w:tmpl w:val="3D3A66D0"/>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4C34CE"/>
    <w:multiLevelType w:val="hybridMultilevel"/>
    <w:tmpl w:val="05E6A4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FE2CB0"/>
    <w:multiLevelType w:val="hybridMultilevel"/>
    <w:tmpl w:val="3A6231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C0427D"/>
    <w:multiLevelType w:val="hybridMultilevel"/>
    <w:tmpl w:val="D302822A"/>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F213B1"/>
    <w:multiLevelType w:val="hybridMultilevel"/>
    <w:tmpl w:val="F72CE6E6"/>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10">
    <w:nsid w:val="0D176BEA"/>
    <w:multiLevelType w:val="hybridMultilevel"/>
    <w:tmpl w:val="6CD226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13">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14">
    <w:nsid w:val="1DB0284F"/>
    <w:multiLevelType w:val="hybridMultilevel"/>
    <w:tmpl w:val="321847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31CB7D43"/>
    <w:multiLevelType w:val="hybridMultilevel"/>
    <w:tmpl w:val="A59A989C"/>
    <w:lvl w:ilvl="0" w:tplc="04190001">
      <w:start w:val="1"/>
      <w:numFmt w:val="bullet"/>
      <w:lvlText w:val="·"/>
      <w:lvlJc w:val="left"/>
      <w:pPr>
        <w:ind w:left="50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10A7B"/>
    <w:multiLevelType w:val="hybridMultilevel"/>
    <w:tmpl w:val="693461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CF5BDA"/>
    <w:multiLevelType w:val="hybridMultilevel"/>
    <w:tmpl w:val="216217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0B52AE"/>
    <w:multiLevelType w:val="hybridMultilevel"/>
    <w:tmpl w:val="5A98CD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C07C2B"/>
    <w:multiLevelType w:val="hybridMultilevel"/>
    <w:tmpl w:val="B4E8A7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nsid w:val="4CB6166C"/>
    <w:multiLevelType w:val="hybridMultilevel"/>
    <w:tmpl w:val="D9A04B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8846B8"/>
    <w:multiLevelType w:val="hybridMultilevel"/>
    <w:tmpl w:val="65725B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3C6820"/>
    <w:multiLevelType w:val="hybridMultilevel"/>
    <w:tmpl w:val="E2F219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9862A01"/>
    <w:multiLevelType w:val="hybridMultilevel"/>
    <w:tmpl w:val="5A584A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D025E94"/>
    <w:multiLevelType w:val="hybridMultilevel"/>
    <w:tmpl w:val="57C23F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13E5F9D"/>
    <w:multiLevelType w:val="hybridMultilevel"/>
    <w:tmpl w:val="C4AED9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7B70B6"/>
    <w:multiLevelType w:val="hybridMultilevel"/>
    <w:tmpl w:val="AD2AAC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620CED"/>
    <w:multiLevelType w:val="hybridMultilevel"/>
    <w:tmpl w:val="03181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F63433"/>
    <w:multiLevelType w:val="hybridMultilevel"/>
    <w:tmpl w:val="6A1C4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196779"/>
    <w:multiLevelType w:val="hybridMultilevel"/>
    <w:tmpl w:val="9E7EE7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7">
    <w:nsid w:val="6E7F43D2"/>
    <w:multiLevelType w:val="hybridMultilevel"/>
    <w:tmpl w:val="BFE09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8E2362"/>
    <w:multiLevelType w:val="hybridMultilevel"/>
    <w:tmpl w:val="50F684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1"/>
  </w:num>
  <w:num w:numId="4">
    <w:abstractNumId w:val="21"/>
  </w:num>
  <w:num w:numId="5">
    <w:abstractNumId w:val="15"/>
  </w:num>
  <w:num w:numId="6">
    <w:abstractNumId w:val="26"/>
  </w:num>
  <w:num w:numId="7">
    <w:abstractNumId w:val="25"/>
  </w:num>
  <w:num w:numId="8">
    <w:abstractNumId w:val="3"/>
  </w:num>
  <w:num w:numId="9">
    <w:abstractNumId w:val="12"/>
  </w:num>
  <w:num w:numId="10">
    <w:abstractNumId w:val="1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8"/>
  </w:num>
  <w:num w:numId="13">
    <w:abstractNumId w:val="14"/>
  </w:num>
  <w:num w:numId="14">
    <w:abstractNumId w:val="23"/>
  </w:num>
  <w:num w:numId="15">
    <w:abstractNumId w:val="35"/>
  </w:num>
  <w:num w:numId="16">
    <w:abstractNumId w:val="5"/>
  </w:num>
  <w:num w:numId="17">
    <w:abstractNumId w:val="38"/>
  </w:num>
  <w:num w:numId="18">
    <w:abstractNumId w:val="10"/>
  </w:num>
  <w:num w:numId="19">
    <w:abstractNumId w:val="24"/>
  </w:num>
  <w:num w:numId="20">
    <w:abstractNumId w:val="32"/>
  </w:num>
  <w:num w:numId="21">
    <w:abstractNumId w:val="34"/>
  </w:num>
  <w:num w:numId="22">
    <w:abstractNumId w:val="29"/>
  </w:num>
  <w:num w:numId="23">
    <w:abstractNumId w:val="4"/>
  </w:num>
  <w:num w:numId="24">
    <w:abstractNumId w:val="2"/>
  </w:num>
  <w:num w:numId="25">
    <w:abstractNumId w:val="27"/>
  </w:num>
  <w:num w:numId="26">
    <w:abstractNumId w:val="6"/>
  </w:num>
  <w:num w:numId="27">
    <w:abstractNumId w:val="20"/>
  </w:num>
  <w:num w:numId="28">
    <w:abstractNumId w:val="7"/>
  </w:num>
  <w:num w:numId="29">
    <w:abstractNumId w:val="19"/>
  </w:num>
  <w:num w:numId="30">
    <w:abstractNumId w:val="18"/>
  </w:num>
  <w:num w:numId="31">
    <w:abstractNumId w:val="22"/>
  </w:num>
  <w:num w:numId="32">
    <w:abstractNumId w:val="31"/>
  </w:num>
  <w:num w:numId="33">
    <w:abstractNumId w:val="8"/>
  </w:num>
  <w:num w:numId="34">
    <w:abstractNumId w:val="17"/>
  </w:num>
  <w:num w:numId="35">
    <w:abstractNumId w:val="16"/>
  </w:num>
  <w:num w:numId="36">
    <w:abstractNumId w:val="33"/>
  </w:num>
  <w:num w:numId="37">
    <w:abstractNumId w:val="37"/>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2755"/>
    <w:rsid w:val="000031F0"/>
    <w:rsid w:val="00003CFC"/>
    <w:rsid w:val="00005087"/>
    <w:rsid w:val="000052CF"/>
    <w:rsid w:val="0000582B"/>
    <w:rsid w:val="00005F08"/>
    <w:rsid w:val="00006E6F"/>
    <w:rsid w:val="00007C1B"/>
    <w:rsid w:val="00010135"/>
    <w:rsid w:val="0001105F"/>
    <w:rsid w:val="0001118F"/>
    <w:rsid w:val="000114F0"/>
    <w:rsid w:val="0001202D"/>
    <w:rsid w:val="00012A43"/>
    <w:rsid w:val="00012ED1"/>
    <w:rsid w:val="00013AA3"/>
    <w:rsid w:val="00013FCC"/>
    <w:rsid w:val="0001530A"/>
    <w:rsid w:val="00015652"/>
    <w:rsid w:val="00016104"/>
    <w:rsid w:val="0001678A"/>
    <w:rsid w:val="000174A6"/>
    <w:rsid w:val="00020591"/>
    <w:rsid w:val="00021B99"/>
    <w:rsid w:val="000221FD"/>
    <w:rsid w:val="00022D17"/>
    <w:rsid w:val="000235AB"/>
    <w:rsid w:val="00023971"/>
    <w:rsid w:val="00023A79"/>
    <w:rsid w:val="00024218"/>
    <w:rsid w:val="0002549E"/>
    <w:rsid w:val="00025929"/>
    <w:rsid w:val="00026AD3"/>
    <w:rsid w:val="00026B0E"/>
    <w:rsid w:val="00026D6E"/>
    <w:rsid w:val="000274D1"/>
    <w:rsid w:val="00030C0B"/>
    <w:rsid w:val="00031111"/>
    <w:rsid w:val="00031142"/>
    <w:rsid w:val="00031362"/>
    <w:rsid w:val="00032811"/>
    <w:rsid w:val="000328AA"/>
    <w:rsid w:val="0003308F"/>
    <w:rsid w:val="000330C6"/>
    <w:rsid w:val="00033352"/>
    <w:rsid w:val="00034221"/>
    <w:rsid w:val="00035911"/>
    <w:rsid w:val="000362FB"/>
    <w:rsid w:val="0003714A"/>
    <w:rsid w:val="000372F0"/>
    <w:rsid w:val="00037A6D"/>
    <w:rsid w:val="00037A8B"/>
    <w:rsid w:val="00037AB7"/>
    <w:rsid w:val="0004117D"/>
    <w:rsid w:val="000413C7"/>
    <w:rsid w:val="00041F50"/>
    <w:rsid w:val="00042D33"/>
    <w:rsid w:val="000437DB"/>
    <w:rsid w:val="00044615"/>
    <w:rsid w:val="00044E3B"/>
    <w:rsid w:val="0004521F"/>
    <w:rsid w:val="0004543C"/>
    <w:rsid w:val="000455AA"/>
    <w:rsid w:val="0004634B"/>
    <w:rsid w:val="00047491"/>
    <w:rsid w:val="000478E5"/>
    <w:rsid w:val="000503C9"/>
    <w:rsid w:val="00050B29"/>
    <w:rsid w:val="00050F90"/>
    <w:rsid w:val="000511EE"/>
    <w:rsid w:val="0005168F"/>
    <w:rsid w:val="00051E64"/>
    <w:rsid w:val="00052D9D"/>
    <w:rsid w:val="00052DE8"/>
    <w:rsid w:val="000530D3"/>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3B11"/>
    <w:rsid w:val="0006401F"/>
    <w:rsid w:val="00064122"/>
    <w:rsid w:val="00064791"/>
    <w:rsid w:val="00065818"/>
    <w:rsid w:val="00066CAC"/>
    <w:rsid w:val="00066F4A"/>
    <w:rsid w:val="0006760C"/>
    <w:rsid w:val="00067CC7"/>
    <w:rsid w:val="000706D5"/>
    <w:rsid w:val="000707A4"/>
    <w:rsid w:val="000712D9"/>
    <w:rsid w:val="00071676"/>
    <w:rsid w:val="000719FF"/>
    <w:rsid w:val="000723B4"/>
    <w:rsid w:val="000736B9"/>
    <w:rsid w:val="00073FF7"/>
    <w:rsid w:val="00074C65"/>
    <w:rsid w:val="00075BA1"/>
    <w:rsid w:val="00077BDE"/>
    <w:rsid w:val="0008016A"/>
    <w:rsid w:val="00080B6F"/>
    <w:rsid w:val="000820E4"/>
    <w:rsid w:val="00082B5E"/>
    <w:rsid w:val="00082E6F"/>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6E9"/>
    <w:rsid w:val="000A758A"/>
    <w:rsid w:val="000B0739"/>
    <w:rsid w:val="000B1C1E"/>
    <w:rsid w:val="000B1F76"/>
    <w:rsid w:val="000B21FF"/>
    <w:rsid w:val="000B2BCB"/>
    <w:rsid w:val="000B6526"/>
    <w:rsid w:val="000B6B25"/>
    <w:rsid w:val="000B710B"/>
    <w:rsid w:val="000B73F6"/>
    <w:rsid w:val="000B795F"/>
    <w:rsid w:val="000C076B"/>
    <w:rsid w:val="000C2664"/>
    <w:rsid w:val="000C2F81"/>
    <w:rsid w:val="000C34B3"/>
    <w:rsid w:val="000C3C01"/>
    <w:rsid w:val="000C3C86"/>
    <w:rsid w:val="000C4552"/>
    <w:rsid w:val="000C4C7C"/>
    <w:rsid w:val="000C564C"/>
    <w:rsid w:val="000C6041"/>
    <w:rsid w:val="000C671D"/>
    <w:rsid w:val="000C672A"/>
    <w:rsid w:val="000C6C21"/>
    <w:rsid w:val="000C6DBA"/>
    <w:rsid w:val="000C7306"/>
    <w:rsid w:val="000C7395"/>
    <w:rsid w:val="000D0B78"/>
    <w:rsid w:val="000D1133"/>
    <w:rsid w:val="000D1723"/>
    <w:rsid w:val="000D22BF"/>
    <w:rsid w:val="000D245A"/>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2108"/>
    <w:rsid w:val="000E26C2"/>
    <w:rsid w:val="000E2B8D"/>
    <w:rsid w:val="000E2E42"/>
    <w:rsid w:val="000E3502"/>
    <w:rsid w:val="000E3FA5"/>
    <w:rsid w:val="000E480E"/>
    <w:rsid w:val="000E506F"/>
    <w:rsid w:val="000E5743"/>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52F6"/>
    <w:rsid w:val="000F5DEF"/>
    <w:rsid w:val="000F69A0"/>
    <w:rsid w:val="000F72D5"/>
    <w:rsid w:val="000F72FB"/>
    <w:rsid w:val="00100086"/>
    <w:rsid w:val="0010239D"/>
    <w:rsid w:val="00102806"/>
    <w:rsid w:val="0010329A"/>
    <w:rsid w:val="00103D7C"/>
    <w:rsid w:val="00104628"/>
    <w:rsid w:val="00105146"/>
    <w:rsid w:val="00105254"/>
    <w:rsid w:val="0010555B"/>
    <w:rsid w:val="00105A5D"/>
    <w:rsid w:val="001061FF"/>
    <w:rsid w:val="001069CF"/>
    <w:rsid w:val="00106F92"/>
    <w:rsid w:val="00107276"/>
    <w:rsid w:val="00107A72"/>
    <w:rsid w:val="00107F46"/>
    <w:rsid w:val="0011072D"/>
    <w:rsid w:val="00111300"/>
    <w:rsid w:val="0011209B"/>
    <w:rsid w:val="001125EB"/>
    <w:rsid w:val="00112A48"/>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59B8"/>
    <w:rsid w:val="0012615B"/>
    <w:rsid w:val="00126B8E"/>
    <w:rsid w:val="00126EC0"/>
    <w:rsid w:val="00127755"/>
    <w:rsid w:val="00131290"/>
    <w:rsid w:val="0013135C"/>
    <w:rsid w:val="00131970"/>
    <w:rsid w:val="00131EB6"/>
    <w:rsid w:val="00132540"/>
    <w:rsid w:val="00132736"/>
    <w:rsid w:val="00134335"/>
    <w:rsid w:val="001343F1"/>
    <w:rsid w:val="00134A4E"/>
    <w:rsid w:val="00134ED8"/>
    <w:rsid w:val="00135999"/>
    <w:rsid w:val="00136503"/>
    <w:rsid w:val="00136584"/>
    <w:rsid w:val="00137715"/>
    <w:rsid w:val="00137BB8"/>
    <w:rsid w:val="00140C90"/>
    <w:rsid w:val="001414EB"/>
    <w:rsid w:val="00141AFF"/>
    <w:rsid w:val="001425C9"/>
    <w:rsid w:val="001426CC"/>
    <w:rsid w:val="00142F1A"/>
    <w:rsid w:val="00144BFC"/>
    <w:rsid w:val="00144C93"/>
    <w:rsid w:val="00144E52"/>
    <w:rsid w:val="00144E87"/>
    <w:rsid w:val="0014566E"/>
    <w:rsid w:val="00145B7B"/>
    <w:rsid w:val="00145DF1"/>
    <w:rsid w:val="00145E3F"/>
    <w:rsid w:val="00146089"/>
    <w:rsid w:val="00146B4B"/>
    <w:rsid w:val="001502A9"/>
    <w:rsid w:val="00150803"/>
    <w:rsid w:val="00150948"/>
    <w:rsid w:val="00150B88"/>
    <w:rsid w:val="001515A6"/>
    <w:rsid w:val="00152AA3"/>
    <w:rsid w:val="0015368E"/>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5A15"/>
    <w:rsid w:val="001661B2"/>
    <w:rsid w:val="00166302"/>
    <w:rsid w:val="001667DA"/>
    <w:rsid w:val="00166CFF"/>
    <w:rsid w:val="00166EE7"/>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77A21"/>
    <w:rsid w:val="00177A34"/>
    <w:rsid w:val="00180499"/>
    <w:rsid w:val="00180549"/>
    <w:rsid w:val="00180C3B"/>
    <w:rsid w:val="00180FA6"/>
    <w:rsid w:val="0018105C"/>
    <w:rsid w:val="0018107C"/>
    <w:rsid w:val="00181406"/>
    <w:rsid w:val="0018155A"/>
    <w:rsid w:val="00181EF0"/>
    <w:rsid w:val="001820D5"/>
    <w:rsid w:val="0018253D"/>
    <w:rsid w:val="00182879"/>
    <w:rsid w:val="00182C7F"/>
    <w:rsid w:val="00184102"/>
    <w:rsid w:val="00185C58"/>
    <w:rsid w:val="001865CE"/>
    <w:rsid w:val="00186CC7"/>
    <w:rsid w:val="00190930"/>
    <w:rsid w:val="001922BA"/>
    <w:rsid w:val="00192586"/>
    <w:rsid w:val="00192764"/>
    <w:rsid w:val="00192BC6"/>
    <w:rsid w:val="00193203"/>
    <w:rsid w:val="00193AC1"/>
    <w:rsid w:val="0019437D"/>
    <w:rsid w:val="00194708"/>
    <w:rsid w:val="00194C94"/>
    <w:rsid w:val="00195FAA"/>
    <w:rsid w:val="00196662"/>
    <w:rsid w:val="00196AF3"/>
    <w:rsid w:val="00197C08"/>
    <w:rsid w:val="00197FC5"/>
    <w:rsid w:val="001A0478"/>
    <w:rsid w:val="001A05C8"/>
    <w:rsid w:val="001A37DC"/>
    <w:rsid w:val="001A4386"/>
    <w:rsid w:val="001A458B"/>
    <w:rsid w:val="001A4855"/>
    <w:rsid w:val="001A4B02"/>
    <w:rsid w:val="001A57FB"/>
    <w:rsid w:val="001A69C1"/>
    <w:rsid w:val="001A69E1"/>
    <w:rsid w:val="001A715A"/>
    <w:rsid w:val="001A72FA"/>
    <w:rsid w:val="001B00D1"/>
    <w:rsid w:val="001B1064"/>
    <w:rsid w:val="001B12BC"/>
    <w:rsid w:val="001B1F99"/>
    <w:rsid w:val="001B24BE"/>
    <w:rsid w:val="001B2F59"/>
    <w:rsid w:val="001B3C02"/>
    <w:rsid w:val="001B4093"/>
    <w:rsid w:val="001B52B3"/>
    <w:rsid w:val="001B58DD"/>
    <w:rsid w:val="001B5C90"/>
    <w:rsid w:val="001B609D"/>
    <w:rsid w:val="001B6EF9"/>
    <w:rsid w:val="001B7797"/>
    <w:rsid w:val="001B7FCC"/>
    <w:rsid w:val="001C0BDC"/>
    <w:rsid w:val="001C0C20"/>
    <w:rsid w:val="001C1B46"/>
    <w:rsid w:val="001C2336"/>
    <w:rsid w:val="001C2B59"/>
    <w:rsid w:val="001C2FD1"/>
    <w:rsid w:val="001C3180"/>
    <w:rsid w:val="001C31D7"/>
    <w:rsid w:val="001C4EF8"/>
    <w:rsid w:val="001C4F95"/>
    <w:rsid w:val="001C4FFE"/>
    <w:rsid w:val="001C5952"/>
    <w:rsid w:val="001C66A1"/>
    <w:rsid w:val="001C6950"/>
    <w:rsid w:val="001C6C32"/>
    <w:rsid w:val="001C7835"/>
    <w:rsid w:val="001C7F38"/>
    <w:rsid w:val="001D0280"/>
    <w:rsid w:val="001D0E10"/>
    <w:rsid w:val="001D11A0"/>
    <w:rsid w:val="001D1A57"/>
    <w:rsid w:val="001D1D0D"/>
    <w:rsid w:val="001D2089"/>
    <w:rsid w:val="001D2C5E"/>
    <w:rsid w:val="001D2F18"/>
    <w:rsid w:val="001D3556"/>
    <w:rsid w:val="001D377C"/>
    <w:rsid w:val="001D3BA5"/>
    <w:rsid w:val="001D586A"/>
    <w:rsid w:val="001D70AC"/>
    <w:rsid w:val="001E0044"/>
    <w:rsid w:val="001E0C3B"/>
    <w:rsid w:val="001E176A"/>
    <w:rsid w:val="001E2651"/>
    <w:rsid w:val="001E3572"/>
    <w:rsid w:val="001E3C6C"/>
    <w:rsid w:val="001E3EF1"/>
    <w:rsid w:val="001E43CA"/>
    <w:rsid w:val="001E5560"/>
    <w:rsid w:val="001E7184"/>
    <w:rsid w:val="001E7C21"/>
    <w:rsid w:val="001F120B"/>
    <w:rsid w:val="001F245D"/>
    <w:rsid w:val="001F33F0"/>
    <w:rsid w:val="001F3B4D"/>
    <w:rsid w:val="001F52F9"/>
    <w:rsid w:val="001F6A8C"/>
    <w:rsid w:val="002000A0"/>
    <w:rsid w:val="002000A1"/>
    <w:rsid w:val="00200A7B"/>
    <w:rsid w:val="00201A84"/>
    <w:rsid w:val="00201B4C"/>
    <w:rsid w:val="00202067"/>
    <w:rsid w:val="002020DB"/>
    <w:rsid w:val="00202124"/>
    <w:rsid w:val="00202DCF"/>
    <w:rsid w:val="002038E9"/>
    <w:rsid w:val="002049AD"/>
    <w:rsid w:val="00206226"/>
    <w:rsid w:val="00206B8B"/>
    <w:rsid w:val="00206E18"/>
    <w:rsid w:val="00207A90"/>
    <w:rsid w:val="00210617"/>
    <w:rsid w:val="00210AB4"/>
    <w:rsid w:val="0021135C"/>
    <w:rsid w:val="00211912"/>
    <w:rsid w:val="0021195E"/>
    <w:rsid w:val="00212045"/>
    <w:rsid w:val="002135E9"/>
    <w:rsid w:val="0021427A"/>
    <w:rsid w:val="00214A28"/>
    <w:rsid w:val="00215277"/>
    <w:rsid w:val="002156BE"/>
    <w:rsid w:val="00215A2B"/>
    <w:rsid w:val="00215B24"/>
    <w:rsid w:val="00216386"/>
    <w:rsid w:val="00216590"/>
    <w:rsid w:val="00217CF6"/>
    <w:rsid w:val="002203BD"/>
    <w:rsid w:val="00220C8F"/>
    <w:rsid w:val="0022165F"/>
    <w:rsid w:val="00224298"/>
    <w:rsid w:val="002245D9"/>
    <w:rsid w:val="0022476F"/>
    <w:rsid w:val="00225549"/>
    <w:rsid w:val="0022564A"/>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D4F"/>
    <w:rsid w:val="00240F93"/>
    <w:rsid w:val="0024134B"/>
    <w:rsid w:val="0024162E"/>
    <w:rsid w:val="002427B1"/>
    <w:rsid w:val="002438A8"/>
    <w:rsid w:val="00244343"/>
    <w:rsid w:val="00245B17"/>
    <w:rsid w:val="002473F8"/>
    <w:rsid w:val="00247D9A"/>
    <w:rsid w:val="00250843"/>
    <w:rsid w:val="0025242E"/>
    <w:rsid w:val="0025258B"/>
    <w:rsid w:val="00252C1C"/>
    <w:rsid w:val="002535F7"/>
    <w:rsid w:val="00253777"/>
    <w:rsid w:val="002537C2"/>
    <w:rsid w:val="00254905"/>
    <w:rsid w:val="00254CBC"/>
    <w:rsid w:val="002552C0"/>
    <w:rsid w:val="002558F0"/>
    <w:rsid w:val="0025610C"/>
    <w:rsid w:val="00256BB3"/>
    <w:rsid w:val="0025730E"/>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E79"/>
    <w:rsid w:val="0027612D"/>
    <w:rsid w:val="00276291"/>
    <w:rsid w:val="002763BE"/>
    <w:rsid w:val="00276845"/>
    <w:rsid w:val="00276CBE"/>
    <w:rsid w:val="002771F5"/>
    <w:rsid w:val="00277905"/>
    <w:rsid w:val="00277DAE"/>
    <w:rsid w:val="00280706"/>
    <w:rsid w:val="00281435"/>
    <w:rsid w:val="00281861"/>
    <w:rsid w:val="002818BA"/>
    <w:rsid w:val="00281AFC"/>
    <w:rsid w:val="002826E1"/>
    <w:rsid w:val="00282994"/>
    <w:rsid w:val="00283438"/>
    <w:rsid w:val="002854A6"/>
    <w:rsid w:val="002856A0"/>
    <w:rsid w:val="00285D74"/>
    <w:rsid w:val="002866B3"/>
    <w:rsid w:val="00286837"/>
    <w:rsid w:val="00286DC3"/>
    <w:rsid w:val="00286EE2"/>
    <w:rsid w:val="00286F43"/>
    <w:rsid w:val="00290D8F"/>
    <w:rsid w:val="002915F3"/>
    <w:rsid w:val="00291999"/>
    <w:rsid w:val="00291ACC"/>
    <w:rsid w:val="00292AA9"/>
    <w:rsid w:val="00293033"/>
    <w:rsid w:val="00294C9F"/>
    <w:rsid w:val="00295573"/>
    <w:rsid w:val="0029602C"/>
    <w:rsid w:val="00296101"/>
    <w:rsid w:val="00296114"/>
    <w:rsid w:val="002972DC"/>
    <w:rsid w:val="00297FBE"/>
    <w:rsid w:val="002A10D5"/>
    <w:rsid w:val="002A1C30"/>
    <w:rsid w:val="002A20B6"/>
    <w:rsid w:val="002A2B84"/>
    <w:rsid w:val="002A2DDB"/>
    <w:rsid w:val="002A3730"/>
    <w:rsid w:val="002A37F5"/>
    <w:rsid w:val="002A4476"/>
    <w:rsid w:val="002A6CE4"/>
    <w:rsid w:val="002A6E6B"/>
    <w:rsid w:val="002A71F4"/>
    <w:rsid w:val="002A7F5C"/>
    <w:rsid w:val="002B103A"/>
    <w:rsid w:val="002B1071"/>
    <w:rsid w:val="002B1435"/>
    <w:rsid w:val="002B1CCF"/>
    <w:rsid w:val="002B2344"/>
    <w:rsid w:val="002B2837"/>
    <w:rsid w:val="002B34C6"/>
    <w:rsid w:val="002B3763"/>
    <w:rsid w:val="002B3A2A"/>
    <w:rsid w:val="002B3CC4"/>
    <w:rsid w:val="002B475D"/>
    <w:rsid w:val="002B47EB"/>
    <w:rsid w:val="002B5ACB"/>
    <w:rsid w:val="002B5CE2"/>
    <w:rsid w:val="002B617E"/>
    <w:rsid w:val="002B62FA"/>
    <w:rsid w:val="002B63D6"/>
    <w:rsid w:val="002B690D"/>
    <w:rsid w:val="002B6E55"/>
    <w:rsid w:val="002B7B1D"/>
    <w:rsid w:val="002B7C49"/>
    <w:rsid w:val="002C1045"/>
    <w:rsid w:val="002C25DF"/>
    <w:rsid w:val="002C3135"/>
    <w:rsid w:val="002C3BA9"/>
    <w:rsid w:val="002C3CE0"/>
    <w:rsid w:val="002C4F36"/>
    <w:rsid w:val="002C5296"/>
    <w:rsid w:val="002C651A"/>
    <w:rsid w:val="002C6CE8"/>
    <w:rsid w:val="002C76C7"/>
    <w:rsid w:val="002D051B"/>
    <w:rsid w:val="002D0A8F"/>
    <w:rsid w:val="002D107D"/>
    <w:rsid w:val="002D138B"/>
    <w:rsid w:val="002D154F"/>
    <w:rsid w:val="002D1745"/>
    <w:rsid w:val="002D17E4"/>
    <w:rsid w:val="002D1E3A"/>
    <w:rsid w:val="002D25C4"/>
    <w:rsid w:val="002D2D94"/>
    <w:rsid w:val="002D3079"/>
    <w:rsid w:val="002D30BD"/>
    <w:rsid w:val="002D4EB7"/>
    <w:rsid w:val="002D68E3"/>
    <w:rsid w:val="002D743D"/>
    <w:rsid w:val="002D7F32"/>
    <w:rsid w:val="002E005F"/>
    <w:rsid w:val="002E0122"/>
    <w:rsid w:val="002E01FD"/>
    <w:rsid w:val="002E0245"/>
    <w:rsid w:val="002E0687"/>
    <w:rsid w:val="002E07FE"/>
    <w:rsid w:val="002E1417"/>
    <w:rsid w:val="002E19DC"/>
    <w:rsid w:val="002E219B"/>
    <w:rsid w:val="002E2884"/>
    <w:rsid w:val="002E2FD4"/>
    <w:rsid w:val="002E369D"/>
    <w:rsid w:val="002E38BA"/>
    <w:rsid w:val="002E3EDE"/>
    <w:rsid w:val="002E468A"/>
    <w:rsid w:val="002E4F1A"/>
    <w:rsid w:val="002E5732"/>
    <w:rsid w:val="002E5EF5"/>
    <w:rsid w:val="002E6C65"/>
    <w:rsid w:val="002E739A"/>
    <w:rsid w:val="002E7BFA"/>
    <w:rsid w:val="002F023D"/>
    <w:rsid w:val="002F0C29"/>
    <w:rsid w:val="002F103E"/>
    <w:rsid w:val="002F11BC"/>
    <w:rsid w:val="002F1F4A"/>
    <w:rsid w:val="002F2D13"/>
    <w:rsid w:val="002F2D91"/>
    <w:rsid w:val="002F2F6E"/>
    <w:rsid w:val="002F3BDB"/>
    <w:rsid w:val="002F3C91"/>
    <w:rsid w:val="002F3E0F"/>
    <w:rsid w:val="002F4A15"/>
    <w:rsid w:val="002F4A29"/>
    <w:rsid w:val="002F574B"/>
    <w:rsid w:val="002F6DFC"/>
    <w:rsid w:val="002F7B07"/>
    <w:rsid w:val="002F7CC0"/>
    <w:rsid w:val="003010EC"/>
    <w:rsid w:val="003017A3"/>
    <w:rsid w:val="003018CF"/>
    <w:rsid w:val="00301D40"/>
    <w:rsid w:val="00302674"/>
    <w:rsid w:val="00303727"/>
    <w:rsid w:val="00303881"/>
    <w:rsid w:val="003038BE"/>
    <w:rsid w:val="00303DCF"/>
    <w:rsid w:val="0030469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A7"/>
    <w:rsid w:val="003211BA"/>
    <w:rsid w:val="00321FAD"/>
    <w:rsid w:val="00322828"/>
    <w:rsid w:val="00322944"/>
    <w:rsid w:val="00322B48"/>
    <w:rsid w:val="00322CFE"/>
    <w:rsid w:val="003237BA"/>
    <w:rsid w:val="00323C80"/>
    <w:rsid w:val="00327A8F"/>
    <w:rsid w:val="003304E0"/>
    <w:rsid w:val="0033079E"/>
    <w:rsid w:val="0033154B"/>
    <w:rsid w:val="003316E6"/>
    <w:rsid w:val="003319D6"/>
    <w:rsid w:val="0033257F"/>
    <w:rsid w:val="00332A0E"/>
    <w:rsid w:val="00332D3C"/>
    <w:rsid w:val="0033373D"/>
    <w:rsid w:val="0033386D"/>
    <w:rsid w:val="00334771"/>
    <w:rsid w:val="00334DB9"/>
    <w:rsid w:val="00336725"/>
    <w:rsid w:val="003378C6"/>
    <w:rsid w:val="00337FC0"/>
    <w:rsid w:val="00340106"/>
    <w:rsid w:val="0034338F"/>
    <w:rsid w:val="0034352C"/>
    <w:rsid w:val="003435CE"/>
    <w:rsid w:val="003440C9"/>
    <w:rsid w:val="00344BB8"/>
    <w:rsid w:val="0034577F"/>
    <w:rsid w:val="0034578F"/>
    <w:rsid w:val="00345954"/>
    <w:rsid w:val="00345E84"/>
    <w:rsid w:val="00346277"/>
    <w:rsid w:val="0034653A"/>
    <w:rsid w:val="0034708C"/>
    <w:rsid w:val="00347EE4"/>
    <w:rsid w:val="00347FEE"/>
    <w:rsid w:val="00350306"/>
    <w:rsid w:val="0035031D"/>
    <w:rsid w:val="003518F3"/>
    <w:rsid w:val="00352B1B"/>
    <w:rsid w:val="0035388D"/>
    <w:rsid w:val="003538A2"/>
    <w:rsid w:val="003545D9"/>
    <w:rsid w:val="003559F5"/>
    <w:rsid w:val="00355A32"/>
    <w:rsid w:val="00355A80"/>
    <w:rsid w:val="003564C5"/>
    <w:rsid w:val="00357060"/>
    <w:rsid w:val="003571AA"/>
    <w:rsid w:val="00357216"/>
    <w:rsid w:val="00357F9B"/>
    <w:rsid w:val="00360683"/>
    <w:rsid w:val="00360E53"/>
    <w:rsid w:val="0036203A"/>
    <w:rsid w:val="00362CD0"/>
    <w:rsid w:val="00363D76"/>
    <w:rsid w:val="00364A11"/>
    <w:rsid w:val="00364E6B"/>
    <w:rsid w:val="003650EA"/>
    <w:rsid w:val="0036557E"/>
    <w:rsid w:val="00365BCC"/>
    <w:rsid w:val="00365DA5"/>
    <w:rsid w:val="003666C8"/>
    <w:rsid w:val="003668E6"/>
    <w:rsid w:val="00366A33"/>
    <w:rsid w:val="00367C07"/>
    <w:rsid w:val="0037043E"/>
    <w:rsid w:val="003715EC"/>
    <w:rsid w:val="00371CD1"/>
    <w:rsid w:val="00372555"/>
    <w:rsid w:val="00372885"/>
    <w:rsid w:val="00372FAB"/>
    <w:rsid w:val="00373025"/>
    <w:rsid w:val="003735BF"/>
    <w:rsid w:val="00373ABA"/>
    <w:rsid w:val="00373FB9"/>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15EC"/>
    <w:rsid w:val="0039173A"/>
    <w:rsid w:val="00392870"/>
    <w:rsid w:val="00393329"/>
    <w:rsid w:val="00393742"/>
    <w:rsid w:val="0039385C"/>
    <w:rsid w:val="00394510"/>
    <w:rsid w:val="003961DE"/>
    <w:rsid w:val="00396A7E"/>
    <w:rsid w:val="003973B9"/>
    <w:rsid w:val="00397C8C"/>
    <w:rsid w:val="003A0805"/>
    <w:rsid w:val="003A1320"/>
    <w:rsid w:val="003A1754"/>
    <w:rsid w:val="003A261C"/>
    <w:rsid w:val="003A286A"/>
    <w:rsid w:val="003A3366"/>
    <w:rsid w:val="003A368F"/>
    <w:rsid w:val="003A3832"/>
    <w:rsid w:val="003A582B"/>
    <w:rsid w:val="003A60A7"/>
    <w:rsid w:val="003A6F6F"/>
    <w:rsid w:val="003A7CE3"/>
    <w:rsid w:val="003B0318"/>
    <w:rsid w:val="003B18BE"/>
    <w:rsid w:val="003B28F9"/>
    <w:rsid w:val="003B2A62"/>
    <w:rsid w:val="003B2A82"/>
    <w:rsid w:val="003B313B"/>
    <w:rsid w:val="003B3DB6"/>
    <w:rsid w:val="003B53BB"/>
    <w:rsid w:val="003B5546"/>
    <w:rsid w:val="003B5800"/>
    <w:rsid w:val="003B5905"/>
    <w:rsid w:val="003B62DC"/>
    <w:rsid w:val="003B6D60"/>
    <w:rsid w:val="003B6F82"/>
    <w:rsid w:val="003B746A"/>
    <w:rsid w:val="003C044B"/>
    <w:rsid w:val="003C09DB"/>
    <w:rsid w:val="003C1BF9"/>
    <w:rsid w:val="003C2144"/>
    <w:rsid w:val="003C2595"/>
    <w:rsid w:val="003C3AFB"/>
    <w:rsid w:val="003D0730"/>
    <w:rsid w:val="003D09B3"/>
    <w:rsid w:val="003D0CCA"/>
    <w:rsid w:val="003D19B5"/>
    <w:rsid w:val="003D2E6B"/>
    <w:rsid w:val="003D330C"/>
    <w:rsid w:val="003D37F7"/>
    <w:rsid w:val="003D3F03"/>
    <w:rsid w:val="003D40C0"/>
    <w:rsid w:val="003D5BCB"/>
    <w:rsid w:val="003D5EA1"/>
    <w:rsid w:val="003D5F96"/>
    <w:rsid w:val="003E00F7"/>
    <w:rsid w:val="003E239E"/>
    <w:rsid w:val="003E268E"/>
    <w:rsid w:val="003E37A2"/>
    <w:rsid w:val="003E3D08"/>
    <w:rsid w:val="003E3E35"/>
    <w:rsid w:val="003E3E5B"/>
    <w:rsid w:val="003E4270"/>
    <w:rsid w:val="003E4602"/>
    <w:rsid w:val="003E4AC4"/>
    <w:rsid w:val="003E4FE5"/>
    <w:rsid w:val="003E54B6"/>
    <w:rsid w:val="003E60AB"/>
    <w:rsid w:val="003E6B88"/>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008"/>
    <w:rsid w:val="004001FF"/>
    <w:rsid w:val="00401283"/>
    <w:rsid w:val="004013C0"/>
    <w:rsid w:val="00401866"/>
    <w:rsid w:val="004019EA"/>
    <w:rsid w:val="00401A4A"/>
    <w:rsid w:val="00401FB3"/>
    <w:rsid w:val="00402499"/>
    <w:rsid w:val="00402C44"/>
    <w:rsid w:val="00402D39"/>
    <w:rsid w:val="00402E25"/>
    <w:rsid w:val="00404177"/>
    <w:rsid w:val="00404BD1"/>
    <w:rsid w:val="004050C9"/>
    <w:rsid w:val="00405191"/>
    <w:rsid w:val="004062E4"/>
    <w:rsid w:val="00406B80"/>
    <w:rsid w:val="00406C6F"/>
    <w:rsid w:val="00407405"/>
    <w:rsid w:val="00407AEA"/>
    <w:rsid w:val="00407C7C"/>
    <w:rsid w:val="004120FE"/>
    <w:rsid w:val="0041273E"/>
    <w:rsid w:val="00413475"/>
    <w:rsid w:val="004137D1"/>
    <w:rsid w:val="00413E72"/>
    <w:rsid w:val="004142CD"/>
    <w:rsid w:val="004146BD"/>
    <w:rsid w:val="004148DF"/>
    <w:rsid w:val="0041498D"/>
    <w:rsid w:val="004153A9"/>
    <w:rsid w:val="00415E6D"/>
    <w:rsid w:val="004168AB"/>
    <w:rsid w:val="00417824"/>
    <w:rsid w:val="00417B72"/>
    <w:rsid w:val="00420773"/>
    <w:rsid w:val="00420844"/>
    <w:rsid w:val="00421F50"/>
    <w:rsid w:val="004222CB"/>
    <w:rsid w:val="0042248C"/>
    <w:rsid w:val="00422793"/>
    <w:rsid w:val="0042340C"/>
    <w:rsid w:val="00423495"/>
    <w:rsid w:val="004247C9"/>
    <w:rsid w:val="004257DA"/>
    <w:rsid w:val="00425E25"/>
    <w:rsid w:val="00426553"/>
    <w:rsid w:val="00430788"/>
    <w:rsid w:val="00431A07"/>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FD7"/>
    <w:rsid w:val="00442E91"/>
    <w:rsid w:val="0044321C"/>
    <w:rsid w:val="00443B8E"/>
    <w:rsid w:val="00444C06"/>
    <w:rsid w:val="0044509E"/>
    <w:rsid w:val="00445A87"/>
    <w:rsid w:val="00445E0C"/>
    <w:rsid w:val="0044743C"/>
    <w:rsid w:val="004477DA"/>
    <w:rsid w:val="00447D92"/>
    <w:rsid w:val="00447E7E"/>
    <w:rsid w:val="004501DA"/>
    <w:rsid w:val="00450E9B"/>
    <w:rsid w:val="00450F44"/>
    <w:rsid w:val="00451412"/>
    <w:rsid w:val="00451717"/>
    <w:rsid w:val="00451BDA"/>
    <w:rsid w:val="00451D82"/>
    <w:rsid w:val="004522E4"/>
    <w:rsid w:val="00453B84"/>
    <w:rsid w:val="00453F95"/>
    <w:rsid w:val="004544CD"/>
    <w:rsid w:val="0045483C"/>
    <w:rsid w:val="00455E70"/>
    <w:rsid w:val="00457175"/>
    <w:rsid w:val="004572E1"/>
    <w:rsid w:val="00457874"/>
    <w:rsid w:val="00457E9B"/>
    <w:rsid w:val="00460F2A"/>
    <w:rsid w:val="00461100"/>
    <w:rsid w:val="00461148"/>
    <w:rsid w:val="00461478"/>
    <w:rsid w:val="00461782"/>
    <w:rsid w:val="00462434"/>
    <w:rsid w:val="004630D2"/>
    <w:rsid w:val="00463DC1"/>
    <w:rsid w:val="00464F95"/>
    <w:rsid w:val="00465261"/>
    <w:rsid w:val="004654CC"/>
    <w:rsid w:val="00465714"/>
    <w:rsid w:val="00465903"/>
    <w:rsid w:val="0046727F"/>
    <w:rsid w:val="00467E01"/>
    <w:rsid w:val="004701BB"/>
    <w:rsid w:val="00470F60"/>
    <w:rsid w:val="0047195A"/>
    <w:rsid w:val="004734B6"/>
    <w:rsid w:val="004735E6"/>
    <w:rsid w:val="004740BE"/>
    <w:rsid w:val="004745A7"/>
    <w:rsid w:val="00475A8E"/>
    <w:rsid w:val="00475D8D"/>
    <w:rsid w:val="00476512"/>
    <w:rsid w:val="004767E5"/>
    <w:rsid w:val="00476E11"/>
    <w:rsid w:val="00480670"/>
    <w:rsid w:val="0048088C"/>
    <w:rsid w:val="0048099D"/>
    <w:rsid w:val="00481A0D"/>
    <w:rsid w:val="00481A74"/>
    <w:rsid w:val="00483542"/>
    <w:rsid w:val="00483BE3"/>
    <w:rsid w:val="00485051"/>
    <w:rsid w:val="004865F4"/>
    <w:rsid w:val="00486654"/>
    <w:rsid w:val="004873E8"/>
    <w:rsid w:val="0048758D"/>
    <w:rsid w:val="00487F97"/>
    <w:rsid w:val="00490146"/>
    <w:rsid w:val="004905AB"/>
    <w:rsid w:val="004910B8"/>
    <w:rsid w:val="004928DF"/>
    <w:rsid w:val="00493516"/>
    <w:rsid w:val="0049381C"/>
    <w:rsid w:val="00493A5A"/>
    <w:rsid w:val="00493D9D"/>
    <w:rsid w:val="00494193"/>
    <w:rsid w:val="00495042"/>
    <w:rsid w:val="00495060"/>
    <w:rsid w:val="00495813"/>
    <w:rsid w:val="00495CD4"/>
    <w:rsid w:val="004969BF"/>
    <w:rsid w:val="004A180F"/>
    <w:rsid w:val="004A195B"/>
    <w:rsid w:val="004A2D86"/>
    <w:rsid w:val="004A370F"/>
    <w:rsid w:val="004A3D8C"/>
    <w:rsid w:val="004A4429"/>
    <w:rsid w:val="004A46D7"/>
    <w:rsid w:val="004A4D00"/>
    <w:rsid w:val="004A4EE7"/>
    <w:rsid w:val="004A4FEA"/>
    <w:rsid w:val="004A759F"/>
    <w:rsid w:val="004A79D1"/>
    <w:rsid w:val="004A7E11"/>
    <w:rsid w:val="004B05AD"/>
    <w:rsid w:val="004B0BBA"/>
    <w:rsid w:val="004B0DE3"/>
    <w:rsid w:val="004B1102"/>
    <w:rsid w:val="004B137A"/>
    <w:rsid w:val="004B21E7"/>
    <w:rsid w:val="004B239A"/>
    <w:rsid w:val="004B261C"/>
    <w:rsid w:val="004B2B1D"/>
    <w:rsid w:val="004B434B"/>
    <w:rsid w:val="004B4E94"/>
    <w:rsid w:val="004B6DB7"/>
    <w:rsid w:val="004B7406"/>
    <w:rsid w:val="004B74CF"/>
    <w:rsid w:val="004B7E92"/>
    <w:rsid w:val="004C01E2"/>
    <w:rsid w:val="004C05C4"/>
    <w:rsid w:val="004C0FC9"/>
    <w:rsid w:val="004C13AB"/>
    <w:rsid w:val="004C1DB1"/>
    <w:rsid w:val="004C2EFB"/>
    <w:rsid w:val="004C37C2"/>
    <w:rsid w:val="004C46C7"/>
    <w:rsid w:val="004C46CC"/>
    <w:rsid w:val="004C47ED"/>
    <w:rsid w:val="004C584A"/>
    <w:rsid w:val="004C5D2E"/>
    <w:rsid w:val="004C63D0"/>
    <w:rsid w:val="004C64F5"/>
    <w:rsid w:val="004C6F27"/>
    <w:rsid w:val="004D026E"/>
    <w:rsid w:val="004D05C8"/>
    <w:rsid w:val="004D07E9"/>
    <w:rsid w:val="004D0800"/>
    <w:rsid w:val="004D1137"/>
    <w:rsid w:val="004D2AAA"/>
    <w:rsid w:val="004D2B6F"/>
    <w:rsid w:val="004D34EA"/>
    <w:rsid w:val="004D3E10"/>
    <w:rsid w:val="004D4D2E"/>
    <w:rsid w:val="004D750D"/>
    <w:rsid w:val="004D75BE"/>
    <w:rsid w:val="004D7FB0"/>
    <w:rsid w:val="004E1311"/>
    <w:rsid w:val="004E13C7"/>
    <w:rsid w:val="004E1507"/>
    <w:rsid w:val="004E156D"/>
    <w:rsid w:val="004E1B14"/>
    <w:rsid w:val="004E1D04"/>
    <w:rsid w:val="004E34E7"/>
    <w:rsid w:val="004E3BF0"/>
    <w:rsid w:val="004E439D"/>
    <w:rsid w:val="004E486B"/>
    <w:rsid w:val="004E64F5"/>
    <w:rsid w:val="004E6E33"/>
    <w:rsid w:val="004E71F5"/>
    <w:rsid w:val="004E7909"/>
    <w:rsid w:val="004F035E"/>
    <w:rsid w:val="004F0919"/>
    <w:rsid w:val="004F0D03"/>
    <w:rsid w:val="004F1400"/>
    <w:rsid w:val="004F1589"/>
    <w:rsid w:val="004F30EA"/>
    <w:rsid w:val="004F3768"/>
    <w:rsid w:val="004F39A3"/>
    <w:rsid w:val="004F39EF"/>
    <w:rsid w:val="004F3F22"/>
    <w:rsid w:val="004F3FC4"/>
    <w:rsid w:val="004F47C9"/>
    <w:rsid w:val="004F4DF2"/>
    <w:rsid w:val="004F72CE"/>
    <w:rsid w:val="004F7F2A"/>
    <w:rsid w:val="00501730"/>
    <w:rsid w:val="00501B70"/>
    <w:rsid w:val="00502DCA"/>
    <w:rsid w:val="00503241"/>
    <w:rsid w:val="00504DD9"/>
    <w:rsid w:val="0050521B"/>
    <w:rsid w:val="005054C5"/>
    <w:rsid w:val="00506B6D"/>
    <w:rsid w:val="00506ED0"/>
    <w:rsid w:val="00507F82"/>
    <w:rsid w:val="005101E9"/>
    <w:rsid w:val="00510A1C"/>
    <w:rsid w:val="00510F99"/>
    <w:rsid w:val="0051144F"/>
    <w:rsid w:val="00511D97"/>
    <w:rsid w:val="005124F8"/>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20F"/>
    <w:rsid w:val="005233EE"/>
    <w:rsid w:val="00523A7E"/>
    <w:rsid w:val="00524056"/>
    <w:rsid w:val="00524A94"/>
    <w:rsid w:val="00525899"/>
    <w:rsid w:val="005268CB"/>
    <w:rsid w:val="0053091C"/>
    <w:rsid w:val="00530B84"/>
    <w:rsid w:val="005313BA"/>
    <w:rsid w:val="00531C02"/>
    <w:rsid w:val="00532692"/>
    <w:rsid w:val="00532A17"/>
    <w:rsid w:val="00532EDE"/>
    <w:rsid w:val="0053345E"/>
    <w:rsid w:val="00535659"/>
    <w:rsid w:val="00536390"/>
    <w:rsid w:val="00536E2F"/>
    <w:rsid w:val="00537782"/>
    <w:rsid w:val="00537785"/>
    <w:rsid w:val="00537853"/>
    <w:rsid w:val="005409F4"/>
    <w:rsid w:val="00540EC1"/>
    <w:rsid w:val="005411A3"/>
    <w:rsid w:val="00541354"/>
    <w:rsid w:val="00542422"/>
    <w:rsid w:val="0054312C"/>
    <w:rsid w:val="005438E7"/>
    <w:rsid w:val="00543E1B"/>
    <w:rsid w:val="005442E1"/>
    <w:rsid w:val="005449BA"/>
    <w:rsid w:val="00544E16"/>
    <w:rsid w:val="00544EC9"/>
    <w:rsid w:val="00546611"/>
    <w:rsid w:val="00546C32"/>
    <w:rsid w:val="00546CAF"/>
    <w:rsid w:val="00546DA9"/>
    <w:rsid w:val="0054791E"/>
    <w:rsid w:val="00550046"/>
    <w:rsid w:val="00550371"/>
    <w:rsid w:val="00550B18"/>
    <w:rsid w:val="00551861"/>
    <w:rsid w:val="00552C52"/>
    <w:rsid w:val="005534A6"/>
    <w:rsid w:val="005536B3"/>
    <w:rsid w:val="0055413A"/>
    <w:rsid w:val="005544F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4F8B"/>
    <w:rsid w:val="005651D2"/>
    <w:rsid w:val="00565EE2"/>
    <w:rsid w:val="00566095"/>
    <w:rsid w:val="005671D9"/>
    <w:rsid w:val="00567752"/>
    <w:rsid w:val="00570764"/>
    <w:rsid w:val="005712AB"/>
    <w:rsid w:val="00571315"/>
    <w:rsid w:val="00571E54"/>
    <w:rsid w:val="00572EAE"/>
    <w:rsid w:val="00575FB2"/>
    <w:rsid w:val="00576459"/>
    <w:rsid w:val="005767CB"/>
    <w:rsid w:val="0057681D"/>
    <w:rsid w:val="00580430"/>
    <w:rsid w:val="0058235A"/>
    <w:rsid w:val="00582AC9"/>
    <w:rsid w:val="005840A7"/>
    <w:rsid w:val="00584792"/>
    <w:rsid w:val="005849AE"/>
    <w:rsid w:val="00584A5D"/>
    <w:rsid w:val="005851B8"/>
    <w:rsid w:val="00585307"/>
    <w:rsid w:val="00585714"/>
    <w:rsid w:val="0058638B"/>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C32"/>
    <w:rsid w:val="005A08E7"/>
    <w:rsid w:val="005A0975"/>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701"/>
    <w:rsid w:val="005B2806"/>
    <w:rsid w:val="005B2848"/>
    <w:rsid w:val="005B2CE5"/>
    <w:rsid w:val="005B2E29"/>
    <w:rsid w:val="005B2F61"/>
    <w:rsid w:val="005B3C7E"/>
    <w:rsid w:val="005B47A8"/>
    <w:rsid w:val="005B4DF5"/>
    <w:rsid w:val="005B4E96"/>
    <w:rsid w:val="005B5057"/>
    <w:rsid w:val="005B52FA"/>
    <w:rsid w:val="005B64D3"/>
    <w:rsid w:val="005B6665"/>
    <w:rsid w:val="005B6A31"/>
    <w:rsid w:val="005B6C25"/>
    <w:rsid w:val="005B738E"/>
    <w:rsid w:val="005C005D"/>
    <w:rsid w:val="005C092E"/>
    <w:rsid w:val="005C09E5"/>
    <w:rsid w:val="005C190F"/>
    <w:rsid w:val="005C246B"/>
    <w:rsid w:val="005C2C91"/>
    <w:rsid w:val="005C3259"/>
    <w:rsid w:val="005C3413"/>
    <w:rsid w:val="005C40B5"/>
    <w:rsid w:val="005C44D3"/>
    <w:rsid w:val="005C576C"/>
    <w:rsid w:val="005C6024"/>
    <w:rsid w:val="005C6900"/>
    <w:rsid w:val="005C76B6"/>
    <w:rsid w:val="005C7CD2"/>
    <w:rsid w:val="005C7CF6"/>
    <w:rsid w:val="005C7D66"/>
    <w:rsid w:val="005D17BE"/>
    <w:rsid w:val="005D19D7"/>
    <w:rsid w:val="005D1AE1"/>
    <w:rsid w:val="005D1F52"/>
    <w:rsid w:val="005D235D"/>
    <w:rsid w:val="005D3644"/>
    <w:rsid w:val="005D4758"/>
    <w:rsid w:val="005D478D"/>
    <w:rsid w:val="005D48D4"/>
    <w:rsid w:val="005D4A61"/>
    <w:rsid w:val="005D4F73"/>
    <w:rsid w:val="005D64D9"/>
    <w:rsid w:val="005D65B8"/>
    <w:rsid w:val="005D6C5D"/>
    <w:rsid w:val="005D6EE8"/>
    <w:rsid w:val="005D76F0"/>
    <w:rsid w:val="005D7AF3"/>
    <w:rsid w:val="005D7F15"/>
    <w:rsid w:val="005E042B"/>
    <w:rsid w:val="005E0BF5"/>
    <w:rsid w:val="005E1756"/>
    <w:rsid w:val="005E1F61"/>
    <w:rsid w:val="005E2CFE"/>
    <w:rsid w:val="005E3A3C"/>
    <w:rsid w:val="005E4A99"/>
    <w:rsid w:val="005E4EEC"/>
    <w:rsid w:val="005E52BB"/>
    <w:rsid w:val="005E64A0"/>
    <w:rsid w:val="005E7352"/>
    <w:rsid w:val="005E7A82"/>
    <w:rsid w:val="005E7F88"/>
    <w:rsid w:val="005F00A1"/>
    <w:rsid w:val="005F04B6"/>
    <w:rsid w:val="005F14A0"/>
    <w:rsid w:val="005F214D"/>
    <w:rsid w:val="005F2482"/>
    <w:rsid w:val="005F25FD"/>
    <w:rsid w:val="005F29DC"/>
    <w:rsid w:val="005F3CB3"/>
    <w:rsid w:val="005F436D"/>
    <w:rsid w:val="005F49BE"/>
    <w:rsid w:val="005F4BD6"/>
    <w:rsid w:val="005F4C93"/>
    <w:rsid w:val="005F5C63"/>
    <w:rsid w:val="005F6312"/>
    <w:rsid w:val="005F6B11"/>
    <w:rsid w:val="005F736F"/>
    <w:rsid w:val="005F7ED8"/>
    <w:rsid w:val="00600BA8"/>
    <w:rsid w:val="006017E6"/>
    <w:rsid w:val="006017E8"/>
    <w:rsid w:val="00601897"/>
    <w:rsid w:val="00601D16"/>
    <w:rsid w:val="00601D2F"/>
    <w:rsid w:val="006022BA"/>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4A"/>
    <w:rsid w:val="00612DAC"/>
    <w:rsid w:val="00613002"/>
    <w:rsid w:val="0061345E"/>
    <w:rsid w:val="00613A3D"/>
    <w:rsid w:val="00613B09"/>
    <w:rsid w:val="00615611"/>
    <w:rsid w:val="00615641"/>
    <w:rsid w:val="006156DE"/>
    <w:rsid w:val="00615FD3"/>
    <w:rsid w:val="00617C97"/>
    <w:rsid w:val="00620ACC"/>
    <w:rsid w:val="0062241A"/>
    <w:rsid w:val="00623326"/>
    <w:rsid w:val="00623D48"/>
    <w:rsid w:val="00624A24"/>
    <w:rsid w:val="00624AB0"/>
    <w:rsid w:val="00625440"/>
    <w:rsid w:val="0062664E"/>
    <w:rsid w:val="0063036E"/>
    <w:rsid w:val="00630583"/>
    <w:rsid w:val="0063246E"/>
    <w:rsid w:val="0063329C"/>
    <w:rsid w:val="00633CF9"/>
    <w:rsid w:val="00634CCB"/>
    <w:rsid w:val="006352A8"/>
    <w:rsid w:val="006356CE"/>
    <w:rsid w:val="006361F8"/>
    <w:rsid w:val="00636C54"/>
    <w:rsid w:val="00641448"/>
    <w:rsid w:val="00641544"/>
    <w:rsid w:val="0064174A"/>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604FA"/>
    <w:rsid w:val="00660713"/>
    <w:rsid w:val="0066078A"/>
    <w:rsid w:val="00660D73"/>
    <w:rsid w:val="00663607"/>
    <w:rsid w:val="00663A17"/>
    <w:rsid w:val="00663A58"/>
    <w:rsid w:val="00664C49"/>
    <w:rsid w:val="006652C5"/>
    <w:rsid w:val="00665EBB"/>
    <w:rsid w:val="00666E3F"/>
    <w:rsid w:val="00667230"/>
    <w:rsid w:val="00667C8B"/>
    <w:rsid w:val="00670A76"/>
    <w:rsid w:val="006710C6"/>
    <w:rsid w:val="0067137B"/>
    <w:rsid w:val="00671905"/>
    <w:rsid w:val="00672846"/>
    <w:rsid w:val="00672BCD"/>
    <w:rsid w:val="006737F2"/>
    <w:rsid w:val="0067384B"/>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1B2C"/>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3CDB"/>
    <w:rsid w:val="0069432C"/>
    <w:rsid w:val="006944D0"/>
    <w:rsid w:val="006968D2"/>
    <w:rsid w:val="00697AB7"/>
    <w:rsid w:val="006A13C9"/>
    <w:rsid w:val="006A1CA2"/>
    <w:rsid w:val="006A1FF9"/>
    <w:rsid w:val="006A2D07"/>
    <w:rsid w:val="006A33DD"/>
    <w:rsid w:val="006A3414"/>
    <w:rsid w:val="006A4187"/>
    <w:rsid w:val="006A4E52"/>
    <w:rsid w:val="006A4E71"/>
    <w:rsid w:val="006A5771"/>
    <w:rsid w:val="006A63AC"/>
    <w:rsid w:val="006A653A"/>
    <w:rsid w:val="006A66B0"/>
    <w:rsid w:val="006A72F7"/>
    <w:rsid w:val="006A740B"/>
    <w:rsid w:val="006A79DB"/>
    <w:rsid w:val="006B13CC"/>
    <w:rsid w:val="006B1633"/>
    <w:rsid w:val="006B1831"/>
    <w:rsid w:val="006B1910"/>
    <w:rsid w:val="006B1A12"/>
    <w:rsid w:val="006B1A43"/>
    <w:rsid w:val="006B1B70"/>
    <w:rsid w:val="006B22BE"/>
    <w:rsid w:val="006B28D3"/>
    <w:rsid w:val="006B3F73"/>
    <w:rsid w:val="006B4897"/>
    <w:rsid w:val="006B4A44"/>
    <w:rsid w:val="006B4D3F"/>
    <w:rsid w:val="006B55FA"/>
    <w:rsid w:val="006B5CBF"/>
    <w:rsid w:val="006B6B55"/>
    <w:rsid w:val="006B7C26"/>
    <w:rsid w:val="006C09FB"/>
    <w:rsid w:val="006C0A3C"/>
    <w:rsid w:val="006C102D"/>
    <w:rsid w:val="006C18AE"/>
    <w:rsid w:val="006C1E26"/>
    <w:rsid w:val="006C1E8A"/>
    <w:rsid w:val="006C212B"/>
    <w:rsid w:val="006C2B68"/>
    <w:rsid w:val="006C2E12"/>
    <w:rsid w:val="006C3937"/>
    <w:rsid w:val="006C4103"/>
    <w:rsid w:val="006C5032"/>
    <w:rsid w:val="006C5A7B"/>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D4C"/>
    <w:rsid w:val="006D7D85"/>
    <w:rsid w:val="006E03C6"/>
    <w:rsid w:val="006E061E"/>
    <w:rsid w:val="006E1734"/>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4B3"/>
    <w:rsid w:val="006F4192"/>
    <w:rsid w:val="006F465B"/>
    <w:rsid w:val="006F4848"/>
    <w:rsid w:val="006F4DEA"/>
    <w:rsid w:val="006F5AE7"/>
    <w:rsid w:val="006F6176"/>
    <w:rsid w:val="006F67B7"/>
    <w:rsid w:val="006F6858"/>
    <w:rsid w:val="006F75E0"/>
    <w:rsid w:val="00701F74"/>
    <w:rsid w:val="00703215"/>
    <w:rsid w:val="00703968"/>
    <w:rsid w:val="00703D6B"/>
    <w:rsid w:val="00703EEA"/>
    <w:rsid w:val="007052FD"/>
    <w:rsid w:val="00705970"/>
    <w:rsid w:val="00705CB7"/>
    <w:rsid w:val="00707534"/>
    <w:rsid w:val="007102B1"/>
    <w:rsid w:val="00711269"/>
    <w:rsid w:val="00711571"/>
    <w:rsid w:val="00711955"/>
    <w:rsid w:val="00712135"/>
    <w:rsid w:val="00712EC2"/>
    <w:rsid w:val="0071301C"/>
    <w:rsid w:val="0071321A"/>
    <w:rsid w:val="0071565A"/>
    <w:rsid w:val="0071578A"/>
    <w:rsid w:val="00715850"/>
    <w:rsid w:val="00716B16"/>
    <w:rsid w:val="00717989"/>
    <w:rsid w:val="00717F15"/>
    <w:rsid w:val="00717FE6"/>
    <w:rsid w:val="0072062D"/>
    <w:rsid w:val="007216B0"/>
    <w:rsid w:val="007217F3"/>
    <w:rsid w:val="00721F91"/>
    <w:rsid w:val="00722691"/>
    <w:rsid w:val="007229CE"/>
    <w:rsid w:val="0072442B"/>
    <w:rsid w:val="00725017"/>
    <w:rsid w:val="007250BA"/>
    <w:rsid w:val="00725A61"/>
    <w:rsid w:val="00726677"/>
    <w:rsid w:val="00726967"/>
    <w:rsid w:val="0072699D"/>
    <w:rsid w:val="00726CDB"/>
    <w:rsid w:val="00726D77"/>
    <w:rsid w:val="007270F4"/>
    <w:rsid w:val="0073079C"/>
    <w:rsid w:val="00730827"/>
    <w:rsid w:val="00731F42"/>
    <w:rsid w:val="0073234E"/>
    <w:rsid w:val="007325B9"/>
    <w:rsid w:val="007338A1"/>
    <w:rsid w:val="0073412C"/>
    <w:rsid w:val="007344A2"/>
    <w:rsid w:val="0073540D"/>
    <w:rsid w:val="007354AE"/>
    <w:rsid w:val="0073595F"/>
    <w:rsid w:val="00735E3A"/>
    <w:rsid w:val="00736748"/>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EF0"/>
    <w:rsid w:val="00760EC5"/>
    <w:rsid w:val="0076220E"/>
    <w:rsid w:val="007624CA"/>
    <w:rsid w:val="007637D6"/>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102B"/>
    <w:rsid w:val="007815CD"/>
    <w:rsid w:val="00781B88"/>
    <w:rsid w:val="0078314B"/>
    <w:rsid w:val="00783C20"/>
    <w:rsid w:val="007844EB"/>
    <w:rsid w:val="00786986"/>
    <w:rsid w:val="00786E24"/>
    <w:rsid w:val="00786F71"/>
    <w:rsid w:val="00787648"/>
    <w:rsid w:val="00787E9C"/>
    <w:rsid w:val="00790292"/>
    <w:rsid w:val="007908B0"/>
    <w:rsid w:val="00791071"/>
    <w:rsid w:val="0079157E"/>
    <w:rsid w:val="007915CD"/>
    <w:rsid w:val="00791777"/>
    <w:rsid w:val="00791EDE"/>
    <w:rsid w:val="00793087"/>
    <w:rsid w:val="007939FE"/>
    <w:rsid w:val="007943C4"/>
    <w:rsid w:val="0079450A"/>
    <w:rsid w:val="00794AEC"/>
    <w:rsid w:val="00794DC9"/>
    <w:rsid w:val="007952DF"/>
    <w:rsid w:val="0079611E"/>
    <w:rsid w:val="0079688D"/>
    <w:rsid w:val="007968B8"/>
    <w:rsid w:val="00796FD1"/>
    <w:rsid w:val="007A0437"/>
    <w:rsid w:val="007A06D4"/>
    <w:rsid w:val="007A10BB"/>
    <w:rsid w:val="007A1618"/>
    <w:rsid w:val="007A181E"/>
    <w:rsid w:val="007A1C63"/>
    <w:rsid w:val="007A1DF1"/>
    <w:rsid w:val="007A1DF6"/>
    <w:rsid w:val="007A2AFE"/>
    <w:rsid w:val="007A2ED2"/>
    <w:rsid w:val="007A3029"/>
    <w:rsid w:val="007A3C53"/>
    <w:rsid w:val="007A3DE8"/>
    <w:rsid w:val="007A43DD"/>
    <w:rsid w:val="007A5395"/>
    <w:rsid w:val="007A58EB"/>
    <w:rsid w:val="007A7397"/>
    <w:rsid w:val="007B01AD"/>
    <w:rsid w:val="007B0F41"/>
    <w:rsid w:val="007B1C7E"/>
    <w:rsid w:val="007B255F"/>
    <w:rsid w:val="007B2B84"/>
    <w:rsid w:val="007B2EBE"/>
    <w:rsid w:val="007B33CC"/>
    <w:rsid w:val="007B3C14"/>
    <w:rsid w:val="007B4573"/>
    <w:rsid w:val="007B5746"/>
    <w:rsid w:val="007B5DCE"/>
    <w:rsid w:val="007B67CD"/>
    <w:rsid w:val="007B67D1"/>
    <w:rsid w:val="007B694A"/>
    <w:rsid w:val="007B704A"/>
    <w:rsid w:val="007B7066"/>
    <w:rsid w:val="007B7BEA"/>
    <w:rsid w:val="007C0434"/>
    <w:rsid w:val="007C296A"/>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304"/>
    <w:rsid w:val="007D2332"/>
    <w:rsid w:val="007D241A"/>
    <w:rsid w:val="007D31A6"/>
    <w:rsid w:val="007D39AF"/>
    <w:rsid w:val="007D4490"/>
    <w:rsid w:val="007D55BC"/>
    <w:rsid w:val="007D5DCB"/>
    <w:rsid w:val="007D6CDC"/>
    <w:rsid w:val="007D77A4"/>
    <w:rsid w:val="007E043B"/>
    <w:rsid w:val="007E0A80"/>
    <w:rsid w:val="007E2426"/>
    <w:rsid w:val="007E2774"/>
    <w:rsid w:val="007E2BCB"/>
    <w:rsid w:val="007E2CED"/>
    <w:rsid w:val="007E374D"/>
    <w:rsid w:val="007E56E5"/>
    <w:rsid w:val="007E651E"/>
    <w:rsid w:val="007F0AE4"/>
    <w:rsid w:val="007F1006"/>
    <w:rsid w:val="007F1046"/>
    <w:rsid w:val="007F12C6"/>
    <w:rsid w:val="007F19A1"/>
    <w:rsid w:val="007F1F9C"/>
    <w:rsid w:val="007F204F"/>
    <w:rsid w:val="007F22B7"/>
    <w:rsid w:val="007F267E"/>
    <w:rsid w:val="007F2FD9"/>
    <w:rsid w:val="007F520D"/>
    <w:rsid w:val="007F560A"/>
    <w:rsid w:val="007F5642"/>
    <w:rsid w:val="007F5896"/>
    <w:rsid w:val="007F612C"/>
    <w:rsid w:val="007F6A92"/>
    <w:rsid w:val="008007A5"/>
    <w:rsid w:val="008011B5"/>
    <w:rsid w:val="00801251"/>
    <w:rsid w:val="0080156F"/>
    <w:rsid w:val="00801CB9"/>
    <w:rsid w:val="00802D5B"/>
    <w:rsid w:val="008031EF"/>
    <w:rsid w:val="00804E4E"/>
    <w:rsid w:val="0080514D"/>
    <w:rsid w:val="0080532A"/>
    <w:rsid w:val="008063C8"/>
    <w:rsid w:val="00806D08"/>
    <w:rsid w:val="00810ACA"/>
    <w:rsid w:val="00811A48"/>
    <w:rsid w:val="008128AC"/>
    <w:rsid w:val="00814A40"/>
    <w:rsid w:val="00815ADC"/>
    <w:rsid w:val="00816E12"/>
    <w:rsid w:val="00821201"/>
    <w:rsid w:val="0082157B"/>
    <w:rsid w:val="00822146"/>
    <w:rsid w:val="008224AC"/>
    <w:rsid w:val="00822A4F"/>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184F"/>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B03"/>
    <w:rsid w:val="00847F89"/>
    <w:rsid w:val="00850281"/>
    <w:rsid w:val="008509DC"/>
    <w:rsid w:val="00851410"/>
    <w:rsid w:val="0085143A"/>
    <w:rsid w:val="00851790"/>
    <w:rsid w:val="008524AB"/>
    <w:rsid w:val="00852E07"/>
    <w:rsid w:val="008548C6"/>
    <w:rsid w:val="008550B0"/>
    <w:rsid w:val="00855879"/>
    <w:rsid w:val="00855BCF"/>
    <w:rsid w:val="00855C32"/>
    <w:rsid w:val="00855F7A"/>
    <w:rsid w:val="00856DF8"/>
    <w:rsid w:val="008572B2"/>
    <w:rsid w:val="0086098F"/>
    <w:rsid w:val="00861FF7"/>
    <w:rsid w:val="00862496"/>
    <w:rsid w:val="00862B29"/>
    <w:rsid w:val="00862FE3"/>
    <w:rsid w:val="008635F5"/>
    <w:rsid w:val="0086523D"/>
    <w:rsid w:val="00865663"/>
    <w:rsid w:val="008662BF"/>
    <w:rsid w:val="00867187"/>
    <w:rsid w:val="008702AD"/>
    <w:rsid w:val="00870B84"/>
    <w:rsid w:val="00870BBA"/>
    <w:rsid w:val="008715AE"/>
    <w:rsid w:val="00871818"/>
    <w:rsid w:val="00872ED3"/>
    <w:rsid w:val="00872F5E"/>
    <w:rsid w:val="00873139"/>
    <w:rsid w:val="00873511"/>
    <w:rsid w:val="00873880"/>
    <w:rsid w:val="00874744"/>
    <w:rsid w:val="00875014"/>
    <w:rsid w:val="008752C1"/>
    <w:rsid w:val="00875614"/>
    <w:rsid w:val="008756DE"/>
    <w:rsid w:val="008762D2"/>
    <w:rsid w:val="00876680"/>
    <w:rsid w:val="008770C5"/>
    <w:rsid w:val="00877C9A"/>
    <w:rsid w:val="00880B6A"/>
    <w:rsid w:val="00881060"/>
    <w:rsid w:val="00881D1B"/>
    <w:rsid w:val="00882916"/>
    <w:rsid w:val="00883838"/>
    <w:rsid w:val="00885251"/>
    <w:rsid w:val="00885889"/>
    <w:rsid w:val="00885892"/>
    <w:rsid w:val="00886310"/>
    <w:rsid w:val="008872BD"/>
    <w:rsid w:val="0089056E"/>
    <w:rsid w:val="00890E59"/>
    <w:rsid w:val="00891139"/>
    <w:rsid w:val="008911EA"/>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1CB0"/>
    <w:rsid w:val="008A1FDD"/>
    <w:rsid w:val="008A2E88"/>
    <w:rsid w:val="008A311F"/>
    <w:rsid w:val="008A350B"/>
    <w:rsid w:val="008A3D4F"/>
    <w:rsid w:val="008A3E54"/>
    <w:rsid w:val="008A4034"/>
    <w:rsid w:val="008A4B87"/>
    <w:rsid w:val="008A51B6"/>
    <w:rsid w:val="008A6018"/>
    <w:rsid w:val="008A6861"/>
    <w:rsid w:val="008A761B"/>
    <w:rsid w:val="008A7B0F"/>
    <w:rsid w:val="008B05C5"/>
    <w:rsid w:val="008B07DD"/>
    <w:rsid w:val="008B18AE"/>
    <w:rsid w:val="008B21CA"/>
    <w:rsid w:val="008B27CB"/>
    <w:rsid w:val="008B2BB5"/>
    <w:rsid w:val="008B2E4E"/>
    <w:rsid w:val="008B34BB"/>
    <w:rsid w:val="008B3CC7"/>
    <w:rsid w:val="008B3EF7"/>
    <w:rsid w:val="008B4B27"/>
    <w:rsid w:val="008B590F"/>
    <w:rsid w:val="008B5E7F"/>
    <w:rsid w:val="008B5F70"/>
    <w:rsid w:val="008B6D3F"/>
    <w:rsid w:val="008B788C"/>
    <w:rsid w:val="008B78AD"/>
    <w:rsid w:val="008C008A"/>
    <w:rsid w:val="008C00F7"/>
    <w:rsid w:val="008C076C"/>
    <w:rsid w:val="008C167F"/>
    <w:rsid w:val="008C1958"/>
    <w:rsid w:val="008C19A2"/>
    <w:rsid w:val="008C2BDF"/>
    <w:rsid w:val="008C4337"/>
    <w:rsid w:val="008C6133"/>
    <w:rsid w:val="008C6DFE"/>
    <w:rsid w:val="008C6F7C"/>
    <w:rsid w:val="008C7145"/>
    <w:rsid w:val="008C7E7D"/>
    <w:rsid w:val="008D170F"/>
    <w:rsid w:val="008D2ECE"/>
    <w:rsid w:val="008D30AC"/>
    <w:rsid w:val="008D373D"/>
    <w:rsid w:val="008D3B5B"/>
    <w:rsid w:val="008D4768"/>
    <w:rsid w:val="008D4892"/>
    <w:rsid w:val="008D5DF0"/>
    <w:rsid w:val="008D705B"/>
    <w:rsid w:val="008D7215"/>
    <w:rsid w:val="008E01EF"/>
    <w:rsid w:val="008E075E"/>
    <w:rsid w:val="008E11DF"/>
    <w:rsid w:val="008E15C6"/>
    <w:rsid w:val="008E197E"/>
    <w:rsid w:val="008E1B01"/>
    <w:rsid w:val="008E1CFA"/>
    <w:rsid w:val="008E25C5"/>
    <w:rsid w:val="008E416D"/>
    <w:rsid w:val="008E44EB"/>
    <w:rsid w:val="008E4788"/>
    <w:rsid w:val="008E57FE"/>
    <w:rsid w:val="008E5F0A"/>
    <w:rsid w:val="008E6891"/>
    <w:rsid w:val="008E6EF0"/>
    <w:rsid w:val="008F045F"/>
    <w:rsid w:val="008F167D"/>
    <w:rsid w:val="008F1EE3"/>
    <w:rsid w:val="008F238A"/>
    <w:rsid w:val="008F4024"/>
    <w:rsid w:val="008F417C"/>
    <w:rsid w:val="008F551A"/>
    <w:rsid w:val="008F5F62"/>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338"/>
    <w:rsid w:val="0092183B"/>
    <w:rsid w:val="00921FEE"/>
    <w:rsid w:val="00922617"/>
    <w:rsid w:val="00923210"/>
    <w:rsid w:val="00923429"/>
    <w:rsid w:val="009240AC"/>
    <w:rsid w:val="00924993"/>
    <w:rsid w:val="0092529E"/>
    <w:rsid w:val="009259A7"/>
    <w:rsid w:val="00925D46"/>
    <w:rsid w:val="009303B1"/>
    <w:rsid w:val="00930D7E"/>
    <w:rsid w:val="009312CE"/>
    <w:rsid w:val="00931B37"/>
    <w:rsid w:val="0093256A"/>
    <w:rsid w:val="009325A0"/>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93F"/>
    <w:rsid w:val="00971696"/>
    <w:rsid w:val="009729AD"/>
    <w:rsid w:val="00973564"/>
    <w:rsid w:val="0097385A"/>
    <w:rsid w:val="00974044"/>
    <w:rsid w:val="00974B7C"/>
    <w:rsid w:val="00974CDD"/>
    <w:rsid w:val="00974FC4"/>
    <w:rsid w:val="00975527"/>
    <w:rsid w:val="00975788"/>
    <w:rsid w:val="00975D26"/>
    <w:rsid w:val="00976B9E"/>
    <w:rsid w:val="0097782E"/>
    <w:rsid w:val="00981CBD"/>
    <w:rsid w:val="009829D9"/>
    <w:rsid w:val="00983574"/>
    <w:rsid w:val="00984ACA"/>
    <w:rsid w:val="00984CD8"/>
    <w:rsid w:val="009859E7"/>
    <w:rsid w:val="00985CB5"/>
    <w:rsid w:val="00985E21"/>
    <w:rsid w:val="00987503"/>
    <w:rsid w:val="00990B1A"/>
    <w:rsid w:val="00990D6C"/>
    <w:rsid w:val="00991806"/>
    <w:rsid w:val="0099202C"/>
    <w:rsid w:val="00992B91"/>
    <w:rsid w:val="009930E1"/>
    <w:rsid w:val="009943F3"/>
    <w:rsid w:val="00994570"/>
    <w:rsid w:val="00995958"/>
    <w:rsid w:val="00996346"/>
    <w:rsid w:val="009964C3"/>
    <w:rsid w:val="00996CCC"/>
    <w:rsid w:val="009972A7"/>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4247"/>
    <w:rsid w:val="009B42B8"/>
    <w:rsid w:val="009B4E1F"/>
    <w:rsid w:val="009B5485"/>
    <w:rsid w:val="009B5A21"/>
    <w:rsid w:val="009B5AEA"/>
    <w:rsid w:val="009B7940"/>
    <w:rsid w:val="009B7DE8"/>
    <w:rsid w:val="009C1537"/>
    <w:rsid w:val="009C1A69"/>
    <w:rsid w:val="009C3010"/>
    <w:rsid w:val="009C3FE6"/>
    <w:rsid w:val="009C4427"/>
    <w:rsid w:val="009C4488"/>
    <w:rsid w:val="009C47BE"/>
    <w:rsid w:val="009C54F3"/>
    <w:rsid w:val="009C5774"/>
    <w:rsid w:val="009C597C"/>
    <w:rsid w:val="009C5D5E"/>
    <w:rsid w:val="009C5F4F"/>
    <w:rsid w:val="009C6D46"/>
    <w:rsid w:val="009C6E5E"/>
    <w:rsid w:val="009C73A9"/>
    <w:rsid w:val="009D0639"/>
    <w:rsid w:val="009D1590"/>
    <w:rsid w:val="009D18D5"/>
    <w:rsid w:val="009D1D1E"/>
    <w:rsid w:val="009D3656"/>
    <w:rsid w:val="009D4A98"/>
    <w:rsid w:val="009D4CC1"/>
    <w:rsid w:val="009D530A"/>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776A"/>
    <w:rsid w:val="009E7A1E"/>
    <w:rsid w:val="009F00C4"/>
    <w:rsid w:val="009F0A11"/>
    <w:rsid w:val="009F0FEB"/>
    <w:rsid w:val="009F1025"/>
    <w:rsid w:val="009F135A"/>
    <w:rsid w:val="009F2186"/>
    <w:rsid w:val="009F2E38"/>
    <w:rsid w:val="009F2F7F"/>
    <w:rsid w:val="009F3B22"/>
    <w:rsid w:val="009F5294"/>
    <w:rsid w:val="009F6490"/>
    <w:rsid w:val="009F654D"/>
    <w:rsid w:val="009F72CB"/>
    <w:rsid w:val="00A00007"/>
    <w:rsid w:val="00A007B1"/>
    <w:rsid w:val="00A007EE"/>
    <w:rsid w:val="00A00809"/>
    <w:rsid w:val="00A01800"/>
    <w:rsid w:val="00A02047"/>
    <w:rsid w:val="00A029E1"/>
    <w:rsid w:val="00A04E79"/>
    <w:rsid w:val="00A05398"/>
    <w:rsid w:val="00A054CA"/>
    <w:rsid w:val="00A05EC8"/>
    <w:rsid w:val="00A06F45"/>
    <w:rsid w:val="00A07827"/>
    <w:rsid w:val="00A07A30"/>
    <w:rsid w:val="00A07F6A"/>
    <w:rsid w:val="00A10170"/>
    <w:rsid w:val="00A105E6"/>
    <w:rsid w:val="00A10CAD"/>
    <w:rsid w:val="00A11042"/>
    <w:rsid w:val="00A1143D"/>
    <w:rsid w:val="00A128E4"/>
    <w:rsid w:val="00A13E3E"/>
    <w:rsid w:val="00A14426"/>
    <w:rsid w:val="00A14617"/>
    <w:rsid w:val="00A17B65"/>
    <w:rsid w:val="00A17B92"/>
    <w:rsid w:val="00A17C21"/>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71D1"/>
    <w:rsid w:val="00A37AD6"/>
    <w:rsid w:val="00A37B13"/>
    <w:rsid w:val="00A40391"/>
    <w:rsid w:val="00A40BD7"/>
    <w:rsid w:val="00A40D96"/>
    <w:rsid w:val="00A418C8"/>
    <w:rsid w:val="00A420F6"/>
    <w:rsid w:val="00A429F4"/>
    <w:rsid w:val="00A42E1C"/>
    <w:rsid w:val="00A43D1A"/>
    <w:rsid w:val="00A43F25"/>
    <w:rsid w:val="00A444DC"/>
    <w:rsid w:val="00A4679D"/>
    <w:rsid w:val="00A46F11"/>
    <w:rsid w:val="00A47E8F"/>
    <w:rsid w:val="00A50FE2"/>
    <w:rsid w:val="00A51371"/>
    <w:rsid w:val="00A51BC6"/>
    <w:rsid w:val="00A5281A"/>
    <w:rsid w:val="00A52CD3"/>
    <w:rsid w:val="00A52F98"/>
    <w:rsid w:val="00A53BD5"/>
    <w:rsid w:val="00A54543"/>
    <w:rsid w:val="00A5480C"/>
    <w:rsid w:val="00A54BEC"/>
    <w:rsid w:val="00A557AD"/>
    <w:rsid w:val="00A55ABD"/>
    <w:rsid w:val="00A55F3E"/>
    <w:rsid w:val="00A560D8"/>
    <w:rsid w:val="00A56CBE"/>
    <w:rsid w:val="00A60AE2"/>
    <w:rsid w:val="00A6135C"/>
    <w:rsid w:val="00A6161B"/>
    <w:rsid w:val="00A61C93"/>
    <w:rsid w:val="00A62034"/>
    <w:rsid w:val="00A623EE"/>
    <w:rsid w:val="00A638C7"/>
    <w:rsid w:val="00A63B0E"/>
    <w:rsid w:val="00A63ED0"/>
    <w:rsid w:val="00A64760"/>
    <w:rsid w:val="00A64B30"/>
    <w:rsid w:val="00A64B46"/>
    <w:rsid w:val="00A65389"/>
    <w:rsid w:val="00A66174"/>
    <w:rsid w:val="00A667E8"/>
    <w:rsid w:val="00A66EF1"/>
    <w:rsid w:val="00A7086B"/>
    <w:rsid w:val="00A71830"/>
    <w:rsid w:val="00A720A7"/>
    <w:rsid w:val="00A7219B"/>
    <w:rsid w:val="00A73CB4"/>
    <w:rsid w:val="00A73DD5"/>
    <w:rsid w:val="00A75562"/>
    <w:rsid w:val="00A77009"/>
    <w:rsid w:val="00A7756F"/>
    <w:rsid w:val="00A77B50"/>
    <w:rsid w:val="00A77BEA"/>
    <w:rsid w:val="00A80010"/>
    <w:rsid w:val="00A812CD"/>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CC6"/>
    <w:rsid w:val="00A91EF2"/>
    <w:rsid w:val="00A92326"/>
    <w:rsid w:val="00A924E7"/>
    <w:rsid w:val="00A9298A"/>
    <w:rsid w:val="00A92E17"/>
    <w:rsid w:val="00A94F61"/>
    <w:rsid w:val="00A95828"/>
    <w:rsid w:val="00A95F1F"/>
    <w:rsid w:val="00A96AD7"/>
    <w:rsid w:val="00A96CC5"/>
    <w:rsid w:val="00A96CF8"/>
    <w:rsid w:val="00AA0569"/>
    <w:rsid w:val="00AA05FF"/>
    <w:rsid w:val="00AA08DE"/>
    <w:rsid w:val="00AA1287"/>
    <w:rsid w:val="00AA15E2"/>
    <w:rsid w:val="00AA1C78"/>
    <w:rsid w:val="00AA1D47"/>
    <w:rsid w:val="00AA2436"/>
    <w:rsid w:val="00AA26A8"/>
    <w:rsid w:val="00AA3704"/>
    <w:rsid w:val="00AA5555"/>
    <w:rsid w:val="00AA555C"/>
    <w:rsid w:val="00AA69FD"/>
    <w:rsid w:val="00AA6BDE"/>
    <w:rsid w:val="00AB0DAF"/>
    <w:rsid w:val="00AB109C"/>
    <w:rsid w:val="00AB1EA9"/>
    <w:rsid w:val="00AB2030"/>
    <w:rsid w:val="00AB5752"/>
    <w:rsid w:val="00AB5ECF"/>
    <w:rsid w:val="00AB63F3"/>
    <w:rsid w:val="00AB6540"/>
    <w:rsid w:val="00AC0AD4"/>
    <w:rsid w:val="00AC1AA7"/>
    <w:rsid w:val="00AC2394"/>
    <w:rsid w:val="00AC274C"/>
    <w:rsid w:val="00AC277A"/>
    <w:rsid w:val="00AC4243"/>
    <w:rsid w:val="00AC4322"/>
    <w:rsid w:val="00AC43FE"/>
    <w:rsid w:val="00AC44CC"/>
    <w:rsid w:val="00AC4D63"/>
    <w:rsid w:val="00AC51D5"/>
    <w:rsid w:val="00AC5291"/>
    <w:rsid w:val="00AC52EC"/>
    <w:rsid w:val="00AC596B"/>
    <w:rsid w:val="00AC5AD0"/>
    <w:rsid w:val="00AC625B"/>
    <w:rsid w:val="00AC63BE"/>
    <w:rsid w:val="00AC7373"/>
    <w:rsid w:val="00AC775A"/>
    <w:rsid w:val="00AC7C45"/>
    <w:rsid w:val="00AC7CA6"/>
    <w:rsid w:val="00AD1B0B"/>
    <w:rsid w:val="00AD3346"/>
    <w:rsid w:val="00AD4071"/>
    <w:rsid w:val="00AD4892"/>
    <w:rsid w:val="00AD4FB9"/>
    <w:rsid w:val="00AD53FF"/>
    <w:rsid w:val="00AD681F"/>
    <w:rsid w:val="00AD6F4F"/>
    <w:rsid w:val="00AE0832"/>
    <w:rsid w:val="00AE1A93"/>
    <w:rsid w:val="00AE2E78"/>
    <w:rsid w:val="00AE2F55"/>
    <w:rsid w:val="00AE3FFB"/>
    <w:rsid w:val="00AE4549"/>
    <w:rsid w:val="00AE4B90"/>
    <w:rsid w:val="00AF01A0"/>
    <w:rsid w:val="00AF036C"/>
    <w:rsid w:val="00AF0645"/>
    <w:rsid w:val="00AF08E4"/>
    <w:rsid w:val="00AF0B53"/>
    <w:rsid w:val="00AF0CDF"/>
    <w:rsid w:val="00AF129F"/>
    <w:rsid w:val="00AF1B2B"/>
    <w:rsid w:val="00AF31F0"/>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C13"/>
    <w:rsid w:val="00B07DDD"/>
    <w:rsid w:val="00B110B9"/>
    <w:rsid w:val="00B1173C"/>
    <w:rsid w:val="00B11A5C"/>
    <w:rsid w:val="00B11EE3"/>
    <w:rsid w:val="00B12145"/>
    <w:rsid w:val="00B123C1"/>
    <w:rsid w:val="00B12748"/>
    <w:rsid w:val="00B1276C"/>
    <w:rsid w:val="00B129A9"/>
    <w:rsid w:val="00B12C24"/>
    <w:rsid w:val="00B12CD2"/>
    <w:rsid w:val="00B14834"/>
    <w:rsid w:val="00B156A2"/>
    <w:rsid w:val="00B17362"/>
    <w:rsid w:val="00B17BE0"/>
    <w:rsid w:val="00B17D49"/>
    <w:rsid w:val="00B21278"/>
    <w:rsid w:val="00B21A5E"/>
    <w:rsid w:val="00B2278A"/>
    <w:rsid w:val="00B22F31"/>
    <w:rsid w:val="00B23B22"/>
    <w:rsid w:val="00B2597C"/>
    <w:rsid w:val="00B265E7"/>
    <w:rsid w:val="00B268C2"/>
    <w:rsid w:val="00B279BB"/>
    <w:rsid w:val="00B27F1F"/>
    <w:rsid w:val="00B30491"/>
    <w:rsid w:val="00B307D1"/>
    <w:rsid w:val="00B31304"/>
    <w:rsid w:val="00B313C1"/>
    <w:rsid w:val="00B326EB"/>
    <w:rsid w:val="00B327B4"/>
    <w:rsid w:val="00B34B6D"/>
    <w:rsid w:val="00B34B75"/>
    <w:rsid w:val="00B34E2E"/>
    <w:rsid w:val="00B3520A"/>
    <w:rsid w:val="00B353B4"/>
    <w:rsid w:val="00B367D6"/>
    <w:rsid w:val="00B36EF4"/>
    <w:rsid w:val="00B37B3E"/>
    <w:rsid w:val="00B40222"/>
    <w:rsid w:val="00B40740"/>
    <w:rsid w:val="00B40A85"/>
    <w:rsid w:val="00B41263"/>
    <w:rsid w:val="00B41710"/>
    <w:rsid w:val="00B418FC"/>
    <w:rsid w:val="00B419CE"/>
    <w:rsid w:val="00B41DAC"/>
    <w:rsid w:val="00B427AF"/>
    <w:rsid w:val="00B42926"/>
    <w:rsid w:val="00B43147"/>
    <w:rsid w:val="00B43ADD"/>
    <w:rsid w:val="00B43E6D"/>
    <w:rsid w:val="00B45AFD"/>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4F1"/>
    <w:rsid w:val="00B75774"/>
    <w:rsid w:val="00B763FF"/>
    <w:rsid w:val="00B7680F"/>
    <w:rsid w:val="00B76DF3"/>
    <w:rsid w:val="00B776F0"/>
    <w:rsid w:val="00B81324"/>
    <w:rsid w:val="00B814B0"/>
    <w:rsid w:val="00B815B5"/>
    <w:rsid w:val="00B820B2"/>
    <w:rsid w:val="00B8264F"/>
    <w:rsid w:val="00B827C1"/>
    <w:rsid w:val="00B828A5"/>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1E8B"/>
    <w:rsid w:val="00B92631"/>
    <w:rsid w:val="00B937E3"/>
    <w:rsid w:val="00B948F2"/>
    <w:rsid w:val="00B96AEC"/>
    <w:rsid w:val="00B972AF"/>
    <w:rsid w:val="00B97407"/>
    <w:rsid w:val="00B97478"/>
    <w:rsid w:val="00B976AA"/>
    <w:rsid w:val="00B97BF3"/>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9F"/>
    <w:rsid w:val="00BB175A"/>
    <w:rsid w:val="00BB22AB"/>
    <w:rsid w:val="00BB3133"/>
    <w:rsid w:val="00BB3309"/>
    <w:rsid w:val="00BB3967"/>
    <w:rsid w:val="00BB3A0B"/>
    <w:rsid w:val="00BB3C8D"/>
    <w:rsid w:val="00BB3F57"/>
    <w:rsid w:val="00BB3FC5"/>
    <w:rsid w:val="00BB5215"/>
    <w:rsid w:val="00BB5E07"/>
    <w:rsid w:val="00BB62A7"/>
    <w:rsid w:val="00BB749E"/>
    <w:rsid w:val="00BC0805"/>
    <w:rsid w:val="00BC0EDD"/>
    <w:rsid w:val="00BC1AFB"/>
    <w:rsid w:val="00BC2148"/>
    <w:rsid w:val="00BC2210"/>
    <w:rsid w:val="00BC23A2"/>
    <w:rsid w:val="00BC57BC"/>
    <w:rsid w:val="00BC5F03"/>
    <w:rsid w:val="00BC771F"/>
    <w:rsid w:val="00BC7968"/>
    <w:rsid w:val="00BC79EA"/>
    <w:rsid w:val="00BD14FB"/>
    <w:rsid w:val="00BD29CA"/>
    <w:rsid w:val="00BD4A44"/>
    <w:rsid w:val="00BD4E11"/>
    <w:rsid w:val="00BD5ABE"/>
    <w:rsid w:val="00BD5FB3"/>
    <w:rsid w:val="00BD7428"/>
    <w:rsid w:val="00BD7522"/>
    <w:rsid w:val="00BD7CB2"/>
    <w:rsid w:val="00BE1543"/>
    <w:rsid w:val="00BE299C"/>
    <w:rsid w:val="00BE38F3"/>
    <w:rsid w:val="00BE3D53"/>
    <w:rsid w:val="00BE3DCE"/>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3D68"/>
    <w:rsid w:val="00BF3DC7"/>
    <w:rsid w:val="00BF460E"/>
    <w:rsid w:val="00BF5131"/>
    <w:rsid w:val="00BF533F"/>
    <w:rsid w:val="00BF5BC8"/>
    <w:rsid w:val="00BF5FB1"/>
    <w:rsid w:val="00BF60F8"/>
    <w:rsid w:val="00BF66F4"/>
    <w:rsid w:val="00BF7EDA"/>
    <w:rsid w:val="00C0048B"/>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400"/>
    <w:rsid w:val="00C13620"/>
    <w:rsid w:val="00C14161"/>
    <w:rsid w:val="00C1455F"/>
    <w:rsid w:val="00C14D6F"/>
    <w:rsid w:val="00C16922"/>
    <w:rsid w:val="00C16CD2"/>
    <w:rsid w:val="00C17301"/>
    <w:rsid w:val="00C1773B"/>
    <w:rsid w:val="00C179BE"/>
    <w:rsid w:val="00C17BD1"/>
    <w:rsid w:val="00C202C8"/>
    <w:rsid w:val="00C20863"/>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2E5F"/>
    <w:rsid w:val="00C333BB"/>
    <w:rsid w:val="00C33C42"/>
    <w:rsid w:val="00C33D28"/>
    <w:rsid w:val="00C347CF"/>
    <w:rsid w:val="00C34D59"/>
    <w:rsid w:val="00C34E45"/>
    <w:rsid w:val="00C350F1"/>
    <w:rsid w:val="00C36057"/>
    <w:rsid w:val="00C36181"/>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7467"/>
    <w:rsid w:val="00C578EF"/>
    <w:rsid w:val="00C57F60"/>
    <w:rsid w:val="00C57FC4"/>
    <w:rsid w:val="00C63337"/>
    <w:rsid w:val="00C6336A"/>
    <w:rsid w:val="00C639B9"/>
    <w:rsid w:val="00C639E0"/>
    <w:rsid w:val="00C6449A"/>
    <w:rsid w:val="00C6485C"/>
    <w:rsid w:val="00C65647"/>
    <w:rsid w:val="00C65F27"/>
    <w:rsid w:val="00C66415"/>
    <w:rsid w:val="00C6677A"/>
    <w:rsid w:val="00C671AD"/>
    <w:rsid w:val="00C67523"/>
    <w:rsid w:val="00C67739"/>
    <w:rsid w:val="00C67B3E"/>
    <w:rsid w:val="00C67CD4"/>
    <w:rsid w:val="00C70DC8"/>
    <w:rsid w:val="00C729ED"/>
    <w:rsid w:val="00C73160"/>
    <w:rsid w:val="00C73649"/>
    <w:rsid w:val="00C73728"/>
    <w:rsid w:val="00C742A3"/>
    <w:rsid w:val="00C763C9"/>
    <w:rsid w:val="00C77139"/>
    <w:rsid w:val="00C81D25"/>
    <w:rsid w:val="00C81E43"/>
    <w:rsid w:val="00C824BC"/>
    <w:rsid w:val="00C82600"/>
    <w:rsid w:val="00C8451F"/>
    <w:rsid w:val="00C84E9D"/>
    <w:rsid w:val="00C854F3"/>
    <w:rsid w:val="00C85CBC"/>
    <w:rsid w:val="00C85DFA"/>
    <w:rsid w:val="00C85F93"/>
    <w:rsid w:val="00C8740F"/>
    <w:rsid w:val="00C87695"/>
    <w:rsid w:val="00C87732"/>
    <w:rsid w:val="00C90765"/>
    <w:rsid w:val="00C911EC"/>
    <w:rsid w:val="00C922EB"/>
    <w:rsid w:val="00C9257D"/>
    <w:rsid w:val="00C9316E"/>
    <w:rsid w:val="00C931F9"/>
    <w:rsid w:val="00C94271"/>
    <w:rsid w:val="00C945D1"/>
    <w:rsid w:val="00C958E4"/>
    <w:rsid w:val="00C958F1"/>
    <w:rsid w:val="00C95D0F"/>
    <w:rsid w:val="00C95DE1"/>
    <w:rsid w:val="00C9689D"/>
    <w:rsid w:val="00C96CB1"/>
    <w:rsid w:val="00C97816"/>
    <w:rsid w:val="00C97ABC"/>
    <w:rsid w:val="00CA10F5"/>
    <w:rsid w:val="00CA142B"/>
    <w:rsid w:val="00CA18B2"/>
    <w:rsid w:val="00CA33B7"/>
    <w:rsid w:val="00CA45A9"/>
    <w:rsid w:val="00CA47FE"/>
    <w:rsid w:val="00CA4E4F"/>
    <w:rsid w:val="00CA5D57"/>
    <w:rsid w:val="00CA5EBA"/>
    <w:rsid w:val="00CA6B80"/>
    <w:rsid w:val="00CB0196"/>
    <w:rsid w:val="00CB0500"/>
    <w:rsid w:val="00CB0907"/>
    <w:rsid w:val="00CB09B9"/>
    <w:rsid w:val="00CB0AA0"/>
    <w:rsid w:val="00CB0B3F"/>
    <w:rsid w:val="00CB182A"/>
    <w:rsid w:val="00CB2214"/>
    <w:rsid w:val="00CB36F6"/>
    <w:rsid w:val="00CB5045"/>
    <w:rsid w:val="00CB5359"/>
    <w:rsid w:val="00CB5460"/>
    <w:rsid w:val="00CB5961"/>
    <w:rsid w:val="00CB6B63"/>
    <w:rsid w:val="00CB76FB"/>
    <w:rsid w:val="00CC010F"/>
    <w:rsid w:val="00CC2DD0"/>
    <w:rsid w:val="00CC36A4"/>
    <w:rsid w:val="00CC43B2"/>
    <w:rsid w:val="00CC6267"/>
    <w:rsid w:val="00CC6827"/>
    <w:rsid w:val="00CC691C"/>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6622"/>
    <w:rsid w:val="00CE7220"/>
    <w:rsid w:val="00CE797C"/>
    <w:rsid w:val="00CE79B5"/>
    <w:rsid w:val="00CE7BF1"/>
    <w:rsid w:val="00CF10FC"/>
    <w:rsid w:val="00CF2BD8"/>
    <w:rsid w:val="00CF37C6"/>
    <w:rsid w:val="00CF3E87"/>
    <w:rsid w:val="00CF3EAB"/>
    <w:rsid w:val="00CF3FE9"/>
    <w:rsid w:val="00CF4BC5"/>
    <w:rsid w:val="00CF4F9C"/>
    <w:rsid w:val="00CF50D5"/>
    <w:rsid w:val="00CF53A7"/>
    <w:rsid w:val="00CF5418"/>
    <w:rsid w:val="00D00266"/>
    <w:rsid w:val="00D002E0"/>
    <w:rsid w:val="00D009BF"/>
    <w:rsid w:val="00D01242"/>
    <w:rsid w:val="00D02A1B"/>
    <w:rsid w:val="00D02A1E"/>
    <w:rsid w:val="00D03348"/>
    <w:rsid w:val="00D033CE"/>
    <w:rsid w:val="00D043E1"/>
    <w:rsid w:val="00D0478B"/>
    <w:rsid w:val="00D04E92"/>
    <w:rsid w:val="00D0526F"/>
    <w:rsid w:val="00D05FFE"/>
    <w:rsid w:val="00D0602C"/>
    <w:rsid w:val="00D062FD"/>
    <w:rsid w:val="00D064F9"/>
    <w:rsid w:val="00D06535"/>
    <w:rsid w:val="00D079E4"/>
    <w:rsid w:val="00D10169"/>
    <w:rsid w:val="00D101A7"/>
    <w:rsid w:val="00D10C84"/>
    <w:rsid w:val="00D10EBC"/>
    <w:rsid w:val="00D1209C"/>
    <w:rsid w:val="00D12A7A"/>
    <w:rsid w:val="00D13E42"/>
    <w:rsid w:val="00D147B6"/>
    <w:rsid w:val="00D14CA3"/>
    <w:rsid w:val="00D152C7"/>
    <w:rsid w:val="00D15A1A"/>
    <w:rsid w:val="00D1679A"/>
    <w:rsid w:val="00D16879"/>
    <w:rsid w:val="00D16EC5"/>
    <w:rsid w:val="00D16F1B"/>
    <w:rsid w:val="00D171E9"/>
    <w:rsid w:val="00D17B3C"/>
    <w:rsid w:val="00D20F01"/>
    <w:rsid w:val="00D224D2"/>
    <w:rsid w:val="00D229AD"/>
    <w:rsid w:val="00D23341"/>
    <w:rsid w:val="00D23D88"/>
    <w:rsid w:val="00D24CE1"/>
    <w:rsid w:val="00D254B0"/>
    <w:rsid w:val="00D2605B"/>
    <w:rsid w:val="00D26FE0"/>
    <w:rsid w:val="00D3200F"/>
    <w:rsid w:val="00D32B4C"/>
    <w:rsid w:val="00D33AD9"/>
    <w:rsid w:val="00D33ED7"/>
    <w:rsid w:val="00D34362"/>
    <w:rsid w:val="00D345CE"/>
    <w:rsid w:val="00D34D79"/>
    <w:rsid w:val="00D34E0A"/>
    <w:rsid w:val="00D34ED5"/>
    <w:rsid w:val="00D35266"/>
    <w:rsid w:val="00D3630F"/>
    <w:rsid w:val="00D363EA"/>
    <w:rsid w:val="00D36922"/>
    <w:rsid w:val="00D407F5"/>
    <w:rsid w:val="00D40825"/>
    <w:rsid w:val="00D40842"/>
    <w:rsid w:val="00D421B6"/>
    <w:rsid w:val="00D42435"/>
    <w:rsid w:val="00D42C89"/>
    <w:rsid w:val="00D44761"/>
    <w:rsid w:val="00D44C00"/>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444D"/>
    <w:rsid w:val="00D5469C"/>
    <w:rsid w:val="00D5537B"/>
    <w:rsid w:val="00D55F4A"/>
    <w:rsid w:val="00D568E6"/>
    <w:rsid w:val="00D56C32"/>
    <w:rsid w:val="00D56EAA"/>
    <w:rsid w:val="00D57171"/>
    <w:rsid w:val="00D57181"/>
    <w:rsid w:val="00D57376"/>
    <w:rsid w:val="00D576D9"/>
    <w:rsid w:val="00D603EC"/>
    <w:rsid w:val="00D609EB"/>
    <w:rsid w:val="00D60B18"/>
    <w:rsid w:val="00D61616"/>
    <w:rsid w:val="00D61C00"/>
    <w:rsid w:val="00D62CCB"/>
    <w:rsid w:val="00D639B0"/>
    <w:rsid w:val="00D63D59"/>
    <w:rsid w:val="00D64CAC"/>
    <w:rsid w:val="00D65328"/>
    <w:rsid w:val="00D66013"/>
    <w:rsid w:val="00D66355"/>
    <w:rsid w:val="00D66699"/>
    <w:rsid w:val="00D668C3"/>
    <w:rsid w:val="00D67330"/>
    <w:rsid w:val="00D70067"/>
    <w:rsid w:val="00D70A9D"/>
    <w:rsid w:val="00D71084"/>
    <w:rsid w:val="00D7278B"/>
    <w:rsid w:val="00D72B3D"/>
    <w:rsid w:val="00D73009"/>
    <w:rsid w:val="00D73841"/>
    <w:rsid w:val="00D73B05"/>
    <w:rsid w:val="00D754D3"/>
    <w:rsid w:val="00D7571F"/>
    <w:rsid w:val="00D7719D"/>
    <w:rsid w:val="00D80C73"/>
    <w:rsid w:val="00D820A0"/>
    <w:rsid w:val="00D82C51"/>
    <w:rsid w:val="00D82FFA"/>
    <w:rsid w:val="00D838B4"/>
    <w:rsid w:val="00D844E9"/>
    <w:rsid w:val="00D85612"/>
    <w:rsid w:val="00D86B73"/>
    <w:rsid w:val="00D870C2"/>
    <w:rsid w:val="00D900EA"/>
    <w:rsid w:val="00D90BF3"/>
    <w:rsid w:val="00D91473"/>
    <w:rsid w:val="00D91DA5"/>
    <w:rsid w:val="00D92277"/>
    <w:rsid w:val="00D928D7"/>
    <w:rsid w:val="00D9485E"/>
    <w:rsid w:val="00D9547E"/>
    <w:rsid w:val="00D95F5A"/>
    <w:rsid w:val="00D96709"/>
    <w:rsid w:val="00D97BC7"/>
    <w:rsid w:val="00D97D1B"/>
    <w:rsid w:val="00DA0368"/>
    <w:rsid w:val="00DA0375"/>
    <w:rsid w:val="00DA0A9F"/>
    <w:rsid w:val="00DA1238"/>
    <w:rsid w:val="00DA1437"/>
    <w:rsid w:val="00DA1C61"/>
    <w:rsid w:val="00DA2B8E"/>
    <w:rsid w:val="00DA2BC5"/>
    <w:rsid w:val="00DA3289"/>
    <w:rsid w:val="00DA4188"/>
    <w:rsid w:val="00DA4717"/>
    <w:rsid w:val="00DA54E1"/>
    <w:rsid w:val="00DA5F02"/>
    <w:rsid w:val="00DA6293"/>
    <w:rsid w:val="00DB0788"/>
    <w:rsid w:val="00DB0998"/>
    <w:rsid w:val="00DB15A7"/>
    <w:rsid w:val="00DB23F6"/>
    <w:rsid w:val="00DB2882"/>
    <w:rsid w:val="00DB2FA5"/>
    <w:rsid w:val="00DB3ED8"/>
    <w:rsid w:val="00DB490E"/>
    <w:rsid w:val="00DB49CB"/>
    <w:rsid w:val="00DB4F60"/>
    <w:rsid w:val="00DB57D3"/>
    <w:rsid w:val="00DB5EA0"/>
    <w:rsid w:val="00DB5F69"/>
    <w:rsid w:val="00DB60FE"/>
    <w:rsid w:val="00DB613E"/>
    <w:rsid w:val="00DB6ECE"/>
    <w:rsid w:val="00DB7DE5"/>
    <w:rsid w:val="00DB7F09"/>
    <w:rsid w:val="00DC0318"/>
    <w:rsid w:val="00DC1051"/>
    <w:rsid w:val="00DC1070"/>
    <w:rsid w:val="00DC10E6"/>
    <w:rsid w:val="00DC1493"/>
    <w:rsid w:val="00DC18D0"/>
    <w:rsid w:val="00DC1AD8"/>
    <w:rsid w:val="00DC262B"/>
    <w:rsid w:val="00DC3A0D"/>
    <w:rsid w:val="00DC4155"/>
    <w:rsid w:val="00DC4AE7"/>
    <w:rsid w:val="00DC608B"/>
    <w:rsid w:val="00DC687B"/>
    <w:rsid w:val="00DC7024"/>
    <w:rsid w:val="00DC7894"/>
    <w:rsid w:val="00DD1E18"/>
    <w:rsid w:val="00DD29BC"/>
    <w:rsid w:val="00DD2D23"/>
    <w:rsid w:val="00DD3BD5"/>
    <w:rsid w:val="00DD3C80"/>
    <w:rsid w:val="00DD3D41"/>
    <w:rsid w:val="00DD4980"/>
    <w:rsid w:val="00DD57BB"/>
    <w:rsid w:val="00DD5E65"/>
    <w:rsid w:val="00DD668D"/>
    <w:rsid w:val="00DD6742"/>
    <w:rsid w:val="00DD676C"/>
    <w:rsid w:val="00DD6DE8"/>
    <w:rsid w:val="00DD73ED"/>
    <w:rsid w:val="00DD79D7"/>
    <w:rsid w:val="00DE0511"/>
    <w:rsid w:val="00DE068C"/>
    <w:rsid w:val="00DE0750"/>
    <w:rsid w:val="00DE0937"/>
    <w:rsid w:val="00DE1E63"/>
    <w:rsid w:val="00DE4129"/>
    <w:rsid w:val="00DE478B"/>
    <w:rsid w:val="00DE4F46"/>
    <w:rsid w:val="00DE54CE"/>
    <w:rsid w:val="00DE55CB"/>
    <w:rsid w:val="00DE5B8F"/>
    <w:rsid w:val="00DE634F"/>
    <w:rsid w:val="00DE6D15"/>
    <w:rsid w:val="00DE77C7"/>
    <w:rsid w:val="00DE7CA5"/>
    <w:rsid w:val="00DE7F28"/>
    <w:rsid w:val="00DF113C"/>
    <w:rsid w:val="00DF1F11"/>
    <w:rsid w:val="00DF2292"/>
    <w:rsid w:val="00DF4223"/>
    <w:rsid w:val="00DF436B"/>
    <w:rsid w:val="00DF5107"/>
    <w:rsid w:val="00DF54B7"/>
    <w:rsid w:val="00DF5E4C"/>
    <w:rsid w:val="00DF5FE1"/>
    <w:rsid w:val="00DF623F"/>
    <w:rsid w:val="00E003C2"/>
    <w:rsid w:val="00E00411"/>
    <w:rsid w:val="00E012A0"/>
    <w:rsid w:val="00E01DE8"/>
    <w:rsid w:val="00E02C7C"/>
    <w:rsid w:val="00E03188"/>
    <w:rsid w:val="00E036CD"/>
    <w:rsid w:val="00E045BD"/>
    <w:rsid w:val="00E0587C"/>
    <w:rsid w:val="00E0685D"/>
    <w:rsid w:val="00E069D6"/>
    <w:rsid w:val="00E06D50"/>
    <w:rsid w:val="00E074E1"/>
    <w:rsid w:val="00E1081D"/>
    <w:rsid w:val="00E10D7C"/>
    <w:rsid w:val="00E1177F"/>
    <w:rsid w:val="00E12214"/>
    <w:rsid w:val="00E12661"/>
    <w:rsid w:val="00E13169"/>
    <w:rsid w:val="00E13357"/>
    <w:rsid w:val="00E13DDE"/>
    <w:rsid w:val="00E1784D"/>
    <w:rsid w:val="00E20B06"/>
    <w:rsid w:val="00E20C0C"/>
    <w:rsid w:val="00E2196C"/>
    <w:rsid w:val="00E22F2F"/>
    <w:rsid w:val="00E2353E"/>
    <w:rsid w:val="00E23A04"/>
    <w:rsid w:val="00E23B56"/>
    <w:rsid w:val="00E23D56"/>
    <w:rsid w:val="00E23E8A"/>
    <w:rsid w:val="00E24314"/>
    <w:rsid w:val="00E2466C"/>
    <w:rsid w:val="00E246C5"/>
    <w:rsid w:val="00E24A92"/>
    <w:rsid w:val="00E26C20"/>
    <w:rsid w:val="00E275CD"/>
    <w:rsid w:val="00E27895"/>
    <w:rsid w:val="00E31188"/>
    <w:rsid w:val="00E313E4"/>
    <w:rsid w:val="00E32EAC"/>
    <w:rsid w:val="00E332C0"/>
    <w:rsid w:val="00E332C3"/>
    <w:rsid w:val="00E33AD4"/>
    <w:rsid w:val="00E359F8"/>
    <w:rsid w:val="00E36651"/>
    <w:rsid w:val="00E379E1"/>
    <w:rsid w:val="00E37DAE"/>
    <w:rsid w:val="00E40570"/>
    <w:rsid w:val="00E41874"/>
    <w:rsid w:val="00E420E7"/>
    <w:rsid w:val="00E42535"/>
    <w:rsid w:val="00E42BF3"/>
    <w:rsid w:val="00E43CF5"/>
    <w:rsid w:val="00E44AFC"/>
    <w:rsid w:val="00E462AA"/>
    <w:rsid w:val="00E46948"/>
    <w:rsid w:val="00E46E08"/>
    <w:rsid w:val="00E472F5"/>
    <w:rsid w:val="00E47EDE"/>
    <w:rsid w:val="00E5083B"/>
    <w:rsid w:val="00E5129E"/>
    <w:rsid w:val="00E51AEB"/>
    <w:rsid w:val="00E52249"/>
    <w:rsid w:val="00E5225B"/>
    <w:rsid w:val="00E52550"/>
    <w:rsid w:val="00E52981"/>
    <w:rsid w:val="00E52E9B"/>
    <w:rsid w:val="00E53DE7"/>
    <w:rsid w:val="00E53FAA"/>
    <w:rsid w:val="00E54081"/>
    <w:rsid w:val="00E553B9"/>
    <w:rsid w:val="00E56D42"/>
    <w:rsid w:val="00E6214F"/>
    <w:rsid w:val="00E6296A"/>
    <w:rsid w:val="00E62D09"/>
    <w:rsid w:val="00E64EB8"/>
    <w:rsid w:val="00E65676"/>
    <w:rsid w:val="00E659E7"/>
    <w:rsid w:val="00E66465"/>
    <w:rsid w:val="00E66DA7"/>
    <w:rsid w:val="00E672A4"/>
    <w:rsid w:val="00E676D3"/>
    <w:rsid w:val="00E72BBC"/>
    <w:rsid w:val="00E73789"/>
    <w:rsid w:val="00E741C5"/>
    <w:rsid w:val="00E75073"/>
    <w:rsid w:val="00E751A1"/>
    <w:rsid w:val="00E753AB"/>
    <w:rsid w:val="00E754F7"/>
    <w:rsid w:val="00E758EA"/>
    <w:rsid w:val="00E75DBD"/>
    <w:rsid w:val="00E7729E"/>
    <w:rsid w:val="00E81A01"/>
    <w:rsid w:val="00E81C28"/>
    <w:rsid w:val="00E81FD2"/>
    <w:rsid w:val="00E822EC"/>
    <w:rsid w:val="00E8316C"/>
    <w:rsid w:val="00E8394E"/>
    <w:rsid w:val="00E8456B"/>
    <w:rsid w:val="00E84679"/>
    <w:rsid w:val="00E85A4E"/>
    <w:rsid w:val="00E863ED"/>
    <w:rsid w:val="00E86C00"/>
    <w:rsid w:val="00E87974"/>
    <w:rsid w:val="00E90148"/>
    <w:rsid w:val="00E918BD"/>
    <w:rsid w:val="00E9249F"/>
    <w:rsid w:val="00E929BF"/>
    <w:rsid w:val="00E92C9A"/>
    <w:rsid w:val="00E92D79"/>
    <w:rsid w:val="00E93DBA"/>
    <w:rsid w:val="00E943AD"/>
    <w:rsid w:val="00E94941"/>
    <w:rsid w:val="00E94F8C"/>
    <w:rsid w:val="00E9522E"/>
    <w:rsid w:val="00E952AF"/>
    <w:rsid w:val="00E95503"/>
    <w:rsid w:val="00E95B95"/>
    <w:rsid w:val="00E9667E"/>
    <w:rsid w:val="00E97C23"/>
    <w:rsid w:val="00EA0035"/>
    <w:rsid w:val="00EA0496"/>
    <w:rsid w:val="00EA0840"/>
    <w:rsid w:val="00EA0943"/>
    <w:rsid w:val="00EA1571"/>
    <w:rsid w:val="00EA17A6"/>
    <w:rsid w:val="00EA26BA"/>
    <w:rsid w:val="00EA4809"/>
    <w:rsid w:val="00EA678F"/>
    <w:rsid w:val="00EA7D3A"/>
    <w:rsid w:val="00EB0689"/>
    <w:rsid w:val="00EB1906"/>
    <w:rsid w:val="00EB379E"/>
    <w:rsid w:val="00EB3E95"/>
    <w:rsid w:val="00EB4307"/>
    <w:rsid w:val="00EB4323"/>
    <w:rsid w:val="00EB4EC3"/>
    <w:rsid w:val="00EB579C"/>
    <w:rsid w:val="00EB5A68"/>
    <w:rsid w:val="00EB6855"/>
    <w:rsid w:val="00EC0C7A"/>
    <w:rsid w:val="00EC2D99"/>
    <w:rsid w:val="00EC3827"/>
    <w:rsid w:val="00EC40E4"/>
    <w:rsid w:val="00EC42EE"/>
    <w:rsid w:val="00EC456E"/>
    <w:rsid w:val="00ED0706"/>
    <w:rsid w:val="00ED0FBF"/>
    <w:rsid w:val="00ED10C9"/>
    <w:rsid w:val="00ED1340"/>
    <w:rsid w:val="00ED1E4C"/>
    <w:rsid w:val="00ED2258"/>
    <w:rsid w:val="00ED33A8"/>
    <w:rsid w:val="00ED33AA"/>
    <w:rsid w:val="00ED3439"/>
    <w:rsid w:val="00ED38F2"/>
    <w:rsid w:val="00ED390F"/>
    <w:rsid w:val="00ED3DD2"/>
    <w:rsid w:val="00ED4490"/>
    <w:rsid w:val="00ED4639"/>
    <w:rsid w:val="00ED4EBA"/>
    <w:rsid w:val="00ED5531"/>
    <w:rsid w:val="00ED6419"/>
    <w:rsid w:val="00ED6523"/>
    <w:rsid w:val="00ED667A"/>
    <w:rsid w:val="00ED7218"/>
    <w:rsid w:val="00ED7530"/>
    <w:rsid w:val="00EE0658"/>
    <w:rsid w:val="00EE10A0"/>
    <w:rsid w:val="00EE2758"/>
    <w:rsid w:val="00EE2AD7"/>
    <w:rsid w:val="00EE39DE"/>
    <w:rsid w:val="00EE3A90"/>
    <w:rsid w:val="00EE3ADA"/>
    <w:rsid w:val="00EE3BE7"/>
    <w:rsid w:val="00EE3F11"/>
    <w:rsid w:val="00EE4B9B"/>
    <w:rsid w:val="00EE5537"/>
    <w:rsid w:val="00EE7C73"/>
    <w:rsid w:val="00EF03A2"/>
    <w:rsid w:val="00EF2359"/>
    <w:rsid w:val="00EF282B"/>
    <w:rsid w:val="00EF371A"/>
    <w:rsid w:val="00EF3760"/>
    <w:rsid w:val="00EF3991"/>
    <w:rsid w:val="00EF3B2C"/>
    <w:rsid w:val="00EF3FAC"/>
    <w:rsid w:val="00EF43A5"/>
    <w:rsid w:val="00EF6024"/>
    <w:rsid w:val="00EF64FE"/>
    <w:rsid w:val="00EF6F72"/>
    <w:rsid w:val="00EF7C46"/>
    <w:rsid w:val="00F01650"/>
    <w:rsid w:val="00F01A2F"/>
    <w:rsid w:val="00F023CC"/>
    <w:rsid w:val="00F02B13"/>
    <w:rsid w:val="00F03714"/>
    <w:rsid w:val="00F03A5E"/>
    <w:rsid w:val="00F03DFD"/>
    <w:rsid w:val="00F04C9B"/>
    <w:rsid w:val="00F04E37"/>
    <w:rsid w:val="00F05168"/>
    <w:rsid w:val="00F065E0"/>
    <w:rsid w:val="00F07906"/>
    <w:rsid w:val="00F10254"/>
    <w:rsid w:val="00F11700"/>
    <w:rsid w:val="00F12B25"/>
    <w:rsid w:val="00F12DF0"/>
    <w:rsid w:val="00F13F7A"/>
    <w:rsid w:val="00F14A4B"/>
    <w:rsid w:val="00F14B8E"/>
    <w:rsid w:val="00F1501D"/>
    <w:rsid w:val="00F150FE"/>
    <w:rsid w:val="00F151EF"/>
    <w:rsid w:val="00F15748"/>
    <w:rsid w:val="00F15D5B"/>
    <w:rsid w:val="00F15DC4"/>
    <w:rsid w:val="00F15DE3"/>
    <w:rsid w:val="00F160A7"/>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54EF"/>
    <w:rsid w:val="00F36141"/>
    <w:rsid w:val="00F3634F"/>
    <w:rsid w:val="00F3640D"/>
    <w:rsid w:val="00F368F7"/>
    <w:rsid w:val="00F37D12"/>
    <w:rsid w:val="00F40054"/>
    <w:rsid w:val="00F417D9"/>
    <w:rsid w:val="00F41AE8"/>
    <w:rsid w:val="00F42A31"/>
    <w:rsid w:val="00F42DB4"/>
    <w:rsid w:val="00F44976"/>
    <w:rsid w:val="00F4498D"/>
    <w:rsid w:val="00F44A75"/>
    <w:rsid w:val="00F44DC3"/>
    <w:rsid w:val="00F452D3"/>
    <w:rsid w:val="00F454CE"/>
    <w:rsid w:val="00F4588F"/>
    <w:rsid w:val="00F45CB8"/>
    <w:rsid w:val="00F46670"/>
    <w:rsid w:val="00F467AC"/>
    <w:rsid w:val="00F4744F"/>
    <w:rsid w:val="00F50884"/>
    <w:rsid w:val="00F50E5B"/>
    <w:rsid w:val="00F5177E"/>
    <w:rsid w:val="00F51C01"/>
    <w:rsid w:val="00F52F74"/>
    <w:rsid w:val="00F5306F"/>
    <w:rsid w:val="00F531F0"/>
    <w:rsid w:val="00F5334A"/>
    <w:rsid w:val="00F5351C"/>
    <w:rsid w:val="00F537D2"/>
    <w:rsid w:val="00F54047"/>
    <w:rsid w:val="00F548BB"/>
    <w:rsid w:val="00F55C83"/>
    <w:rsid w:val="00F56DA5"/>
    <w:rsid w:val="00F56F8D"/>
    <w:rsid w:val="00F57963"/>
    <w:rsid w:val="00F579EA"/>
    <w:rsid w:val="00F57A45"/>
    <w:rsid w:val="00F57B4E"/>
    <w:rsid w:val="00F57E77"/>
    <w:rsid w:val="00F601FE"/>
    <w:rsid w:val="00F605C5"/>
    <w:rsid w:val="00F60E78"/>
    <w:rsid w:val="00F60F24"/>
    <w:rsid w:val="00F60FF1"/>
    <w:rsid w:val="00F61130"/>
    <w:rsid w:val="00F61773"/>
    <w:rsid w:val="00F6347A"/>
    <w:rsid w:val="00F6379D"/>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4407"/>
    <w:rsid w:val="00F84441"/>
    <w:rsid w:val="00F84730"/>
    <w:rsid w:val="00F84797"/>
    <w:rsid w:val="00F8594B"/>
    <w:rsid w:val="00F918B8"/>
    <w:rsid w:val="00F9231C"/>
    <w:rsid w:val="00F9362C"/>
    <w:rsid w:val="00F94250"/>
    <w:rsid w:val="00F94317"/>
    <w:rsid w:val="00F9491C"/>
    <w:rsid w:val="00F950A7"/>
    <w:rsid w:val="00F95464"/>
    <w:rsid w:val="00F956CF"/>
    <w:rsid w:val="00F97395"/>
    <w:rsid w:val="00F97721"/>
    <w:rsid w:val="00F97AC3"/>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9BD"/>
    <w:rsid w:val="00FB4C42"/>
    <w:rsid w:val="00FB50B9"/>
    <w:rsid w:val="00FB627F"/>
    <w:rsid w:val="00FB63FB"/>
    <w:rsid w:val="00FB66D5"/>
    <w:rsid w:val="00FB7B35"/>
    <w:rsid w:val="00FB7F2E"/>
    <w:rsid w:val="00FC08FE"/>
    <w:rsid w:val="00FC0D16"/>
    <w:rsid w:val="00FC0FC5"/>
    <w:rsid w:val="00FC1533"/>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D0F98"/>
    <w:rsid w:val="00FD0FF4"/>
    <w:rsid w:val="00FD1BFA"/>
    <w:rsid w:val="00FD2606"/>
    <w:rsid w:val="00FD2DF9"/>
    <w:rsid w:val="00FD2EFC"/>
    <w:rsid w:val="00FD3464"/>
    <w:rsid w:val="00FD42B0"/>
    <w:rsid w:val="00FD4804"/>
    <w:rsid w:val="00FD4DBD"/>
    <w:rsid w:val="00FD50A8"/>
    <w:rsid w:val="00FD7B7B"/>
    <w:rsid w:val="00FD7FA0"/>
    <w:rsid w:val="00FE07FF"/>
    <w:rsid w:val="00FE10C6"/>
    <w:rsid w:val="00FE1DD6"/>
    <w:rsid w:val="00FE244C"/>
    <w:rsid w:val="00FE2789"/>
    <w:rsid w:val="00FE2A88"/>
    <w:rsid w:val="00FE3B2C"/>
    <w:rsid w:val="00FE3E08"/>
    <w:rsid w:val="00FE4527"/>
    <w:rsid w:val="00FE48D1"/>
    <w:rsid w:val="00FE4DB3"/>
    <w:rsid w:val="00FE4F51"/>
    <w:rsid w:val="00FE6376"/>
    <w:rsid w:val="00FE7408"/>
    <w:rsid w:val="00FE74C7"/>
    <w:rsid w:val="00FE7F23"/>
    <w:rsid w:val="00FF0006"/>
    <w:rsid w:val="00FF03C9"/>
    <w:rsid w:val="00FF1697"/>
    <w:rsid w:val="00FF1754"/>
    <w:rsid w:val="00FF1889"/>
    <w:rsid w:val="00FF18BF"/>
    <w:rsid w:val="00FF19C9"/>
    <w:rsid w:val="00FF24C4"/>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4831604">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4687102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000646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0" Type="http://schemas.openxmlformats.org/officeDocument/2006/relationships/hyperlink" Target="mailto:Sar-npz-office@srnpz.ros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02604-5F80-4376-9DE4-51294DA8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66</Pages>
  <Words>25939</Words>
  <Characters>191221</Characters>
  <Application>Microsoft Office Word</Application>
  <DocSecurity>0</DocSecurity>
  <Lines>1593</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216727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NSLimanovskaya</cp:lastModifiedBy>
  <cp:revision>775</cp:revision>
  <cp:lastPrinted>2019-07-26T05:09:00Z</cp:lastPrinted>
  <dcterms:created xsi:type="dcterms:W3CDTF">2019-04-25T05:01:00Z</dcterms:created>
  <dcterms:modified xsi:type="dcterms:W3CDTF">2019-08-14T05:45:00Z</dcterms:modified>
</cp:coreProperties>
</file>