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29" w:rsidRDefault="00577329" w:rsidP="00577329">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577329" w:rsidRDefault="00577329" w:rsidP="00577329">
      <w:pPr>
        <w:spacing w:before="120"/>
        <w:jc w:val="center"/>
        <w:rPr>
          <w:b/>
          <w:bCs/>
          <w:i/>
          <w:iCs/>
          <w:sz w:val="32"/>
          <w:szCs w:val="32"/>
        </w:rPr>
      </w:pPr>
    </w:p>
    <w:p w:rsidR="00577329" w:rsidRDefault="00577329" w:rsidP="00577329">
      <w:pPr>
        <w:spacing w:before="120"/>
        <w:jc w:val="center"/>
        <w:rPr>
          <w:b/>
          <w:bCs/>
          <w:i/>
          <w:iCs/>
          <w:sz w:val="32"/>
          <w:szCs w:val="32"/>
        </w:rPr>
      </w:pPr>
      <w:r>
        <w:rPr>
          <w:b/>
          <w:bCs/>
          <w:i/>
          <w:iCs/>
          <w:sz w:val="32"/>
          <w:szCs w:val="32"/>
        </w:rPr>
        <w:t xml:space="preserve">Публичное акционерное общество </w:t>
      </w:r>
    </w:p>
    <w:p w:rsidR="00577329" w:rsidRDefault="00577329" w:rsidP="00577329">
      <w:pPr>
        <w:spacing w:before="120"/>
        <w:jc w:val="center"/>
        <w:rPr>
          <w:b/>
          <w:bCs/>
          <w:i/>
          <w:iCs/>
          <w:sz w:val="32"/>
          <w:szCs w:val="32"/>
        </w:rPr>
      </w:pPr>
      <w:r>
        <w:rPr>
          <w:b/>
          <w:bCs/>
          <w:i/>
          <w:iCs/>
          <w:sz w:val="32"/>
          <w:szCs w:val="32"/>
        </w:rPr>
        <w:t>"Саратовский нефтеперерабатывающий завод"</w:t>
      </w:r>
    </w:p>
    <w:p w:rsidR="00577329" w:rsidRDefault="00577329" w:rsidP="00577329">
      <w:pPr>
        <w:spacing w:before="120"/>
        <w:jc w:val="center"/>
        <w:rPr>
          <w:b/>
          <w:bCs/>
          <w:i/>
          <w:iCs/>
          <w:sz w:val="28"/>
          <w:szCs w:val="28"/>
        </w:rPr>
      </w:pPr>
      <w:r>
        <w:rPr>
          <w:b/>
          <w:bCs/>
          <w:i/>
          <w:iCs/>
          <w:sz w:val="28"/>
          <w:szCs w:val="28"/>
        </w:rPr>
        <w:t>Код эмитента: 00248-A</w:t>
      </w:r>
    </w:p>
    <w:p w:rsidR="00577329" w:rsidRDefault="00577329" w:rsidP="00577329">
      <w:pPr>
        <w:spacing w:before="360"/>
        <w:jc w:val="center"/>
        <w:rPr>
          <w:b/>
          <w:bCs/>
          <w:sz w:val="32"/>
          <w:szCs w:val="32"/>
        </w:rPr>
      </w:pPr>
      <w:r>
        <w:rPr>
          <w:b/>
          <w:bCs/>
          <w:sz w:val="32"/>
          <w:szCs w:val="32"/>
        </w:rPr>
        <w:t>за 2</w:t>
      </w:r>
      <w:r w:rsidRPr="00FA7193">
        <w:rPr>
          <w:b/>
          <w:bCs/>
          <w:color w:val="FF0000"/>
          <w:sz w:val="32"/>
          <w:szCs w:val="32"/>
        </w:rPr>
        <w:t xml:space="preserve"> </w:t>
      </w:r>
      <w:r>
        <w:rPr>
          <w:b/>
          <w:bCs/>
          <w:sz w:val="32"/>
          <w:szCs w:val="32"/>
        </w:rPr>
        <w:t>квартал 2018 г.</w:t>
      </w: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Pr="00102806" w:rsidRDefault="00577329" w:rsidP="00577329">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577329" w:rsidRDefault="00577329" w:rsidP="00577329">
      <w:pPr>
        <w:spacing w:before="0" w:after="0"/>
        <w:rPr>
          <w:sz w:val="24"/>
          <w:szCs w:val="24"/>
        </w:rPr>
      </w:pPr>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
    <w:p w:rsidR="00577329" w:rsidRDefault="00577329" w:rsidP="00577329">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577329" w:rsidRDefault="00577329" w:rsidP="00577329"/>
    <w:tbl>
      <w:tblPr>
        <w:tblW w:w="0" w:type="auto"/>
        <w:tblLayout w:type="fixed"/>
        <w:tblCellMar>
          <w:left w:w="72" w:type="dxa"/>
          <w:right w:w="72" w:type="dxa"/>
        </w:tblCellMar>
        <w:tblLook w:val="0000" w:firstRow="0" w:lastRow="0" w:firstColumn="0" w:lastColumn="0" w:noHBand="0" w:noVBand="0"/>
      </w:tblPr>
      <w:tblGrid>
        <w:gridCol w:w="5459"/>
        <w:gridCol w:w="3793"/>
      </w:tblGrid>
      <w:tr w:rsidR="00577329" w:rsidTr="00B515D8">
        <w:tc>
          <w:tcPr>
            <w:tcW w:w="5459" w:type="dxa"/>
            <w:tcBorders>
              <w:top w:val="single" w:sz="6" w:space="0" w:color="auto"/>
              <w:left w:val="single" w:sz="6" w:space="0" w:color="auto"/>
              <w:bottom w:val="nil"/>
              <w:right w:val="nil"/>
            </w:tcBorders>
          </w:tcPr>
          <w:p w:rsidR="00577329" w:rsidRPr="00A0065E" w:rsidRDefault="00577329" w:rsidP="00B515D8">
            <w:pPr>
              <w:spacing w:before="0"/>
              <w:rPr>
                <w:b/>
              </w:rPr>
            </w:pPr>
          </w:p>
          <w:p w:rsidR="00577329" w:rsidRPr="00A0065E" w:rsidRDefault="00577329" w:rsidP="00B515D8">
            <w:pPr>
              <w:rPr>
                <w:b/>
                <w:bCs/>
                <w:color w:val="000000"/>
              </w:rPr>
            </w:pPr>
            <w:r w:rsidRPr="00A0065E">
              <w:rPr>
                <w:b/>
                <w:bCs/>
                <w:color w:val="000000"/>
              </w:rPr>
              <w:t>Генеральный директор ПАО «Саратовский НПЗ»</w:t>
            </w:r>
          </w:p>
          <w:p w:rsidR="00577329" w:rsidRPr="00A0065E" w:rsidRDefault="00577329" w:rsidP="005F569B">
            <w:r w:rsidRPr="00A0065E">
              <w:rPr>
                <w:bCs/>
              </w:rPr>
              <w:t>Дата: 1</w:t>
            </w:r>
            <w:r w:rsidR="005F569B">
              <w:rPr>
                <w:bCs/>
              </w:rPr>
              <w:t>4</w:t>
            </w:r>
            <w:bookmarkStart w:id="0" w:name="_GoBack"/>
            <w:bookmarkEnd w:id="0"/>
            <w:r w:rsidRPr="00A0065E">
              <w:rPr>
                <w:bCs/>
              </w:rPr>
              <w:t>.08.2018 г.</w:t>
            </w:r>
          </w:p>
        </w:tc>
        <w:tc>
          <w:tcPr>
            <w:tcW w:w="3793" w:type="dxa"/>
            <w:tcBorders>
              <w:top w:val="single" w:sz="6" w:space="0" w:color="auto"/>
              <w:left w:val="nil"/>
              <w:bottom w:val="nil"/>
              <w:right w:val="single" w:sz="6" w:space="0" w:color="auto"/>
            </w:tcBorders>
          </w:tcPr>
          <w:p w:rsidR="00577329" w:rsidRPr="003A3832" w:rsidRDefault="00577329" w:rsidP="00B515D8"/>
          <w:p w:rsidR="00577329" w:rsidRPr="003A3832" w:rsidRDefault="00577329" w:rsidP="00B515D8">
            <w:pPr>
              <w:spacing w:before="120" w:after="0"/>
              <w:jc w:val="center"/>
            </w:pPr>
            <w:r w:rsidRPr="003A3832">
              <w:t xml:space="preserve">____________ </w:t>
            </w:r>
            <w:r>
              <w:rPr>
                <w:b/>
              </w:rPr>
              <w:t>Д.Ю. Зубарев</w:t>
            </w:r>
          </w:p>
          <w:p w:rsidR="00577329" w:rsidRPr="003A3832" w:rsidRDefault="00577329" w:rsidP="00B515D8">
            <w:pPr>
              <w:spacing w:before="120" w:after="0"/>
              <w:jc w:val="center"/>
              <w:rPr>
                <w:b/>
              </w:rPr>
            </w:pPr>
            <w:r w:rsidRPr="003A3832">
              <w:t>подпись</w:t>
            </w:r>
          </w:p>
        </w:tc>
      </w:tr>
      <w:tr w:rsidR="00577329" w:rsidTr="00B515D8">
        <w:tc>
          <w:tcPr>
            <w:tcW w:w="5459" w:type="dxa"/>
            <w:tcBorders>
              <w:top w:val="nil"/>
              <w:left w:val="single" w:sz="6" w:space="0" w:color="auto"/>
              <w:bottom w:val="single" w:sz="6" w:space="0" w:color="auto"/>
              <w:right w:val="nil"/>
            </w:tcBorders>
          </w:tcPr>
          <w:p w:rsidR="00577329" w:rsidRPr="00A0065E" w:rsidRDefault="00577329" w:rsidP="00B515D8">
            <w:pPr>
              <w:rPr>
                <w:b/>
                <w:bCs/>
                <w:color w:val="000000"/>
              </w:rPr>
            </w:pPr>
            <w:r w:rsidRPr="00A0065E">
              <w:rPr>
                <w:b/>
                <w:bCs/>
                <w:color w:val="000000"/>
              </w:rPr>
              <w:t xml:space="preserve">Менеджер Управления </w:t>
            </w:r>
          </w:p>
          <w:p w:rsidR="00577329" w:rsidRPr="00A0065E" w:rsidRDefault="00577329" w:rsidP="00B515D8">
            <w:pPr>
              <w:rPr>
                <w:b/>
                <w:bCs/>
                <w:color w:val="000000"/>
              </w:rPr>
            </w:pPr>
            <w:r w:rsidRPr="00A0065E">
              <w:rPr>
                <w:b/>
                <w:bCs/>
                <w:color w:val="000000"/>
              </w:rPr>
              <w:t xml:space="preserve">взаимодействия с клиентами </w:t>
            </w:r>
          </w:p>
          <w:p w:rsidR="00577329" w:rsidRPr="00A0065E" w:rsidRDefault="00577329" w:rsidP="00B515D8">
            <w:pPr>
              <w:spacing w:before="0" w:after="0"/>
              <w:rPr>
                <w:b/>
              </w:rPr>
            </w:pPr>
            <w:r w:rsidRPr="00A0065E">
              <w:rPr>
                <w:b/>
              </w:rPr>
              <w:t>Филиала ООО «РН-Учет» в городе Саратов</w:t>
            </w:r>
          </w:p>
          <w:p w:rsidR="00577329" w:rsidRPr="00A0065E" w:rsidRDefault="00577329" w:rsidP="00B515D8">
            <w:pPr>
              <w:spacing w:before="0" w:after="0"/>
            </w:pPr>
            <w:r w:rsidRPr="00A0065E">
              <w:t>(</w:t>
            </w:r>
            <w:r w:rsidRPr="00A0065E">
              <w:rPr>
                <w:color w:val="000000" w:themeColor="text1"/>
              </w:rPr>
              <w:t>доверенность №22/16 от 01.02.2018г.)</w:t>
            </w:r>
          </w:p>
          <w:p w:rsidR="00577329" w:rsidRPr="00A0065E" w:rsidRDefault="00577329" w:rsidP="00B515D8">
            <w:pPr>
              <w:spacing w:before="0" w:after="0"/>
            </w:pPr>
            <w:r w:rsidRPr="00A0065E">
              <w:t>Сведения о договоре, по которому переданы полномочия по ведению бухгалтерского учета эмитента:</w:t>
            </w:r>
            <w:r w:rsidRPr="00A0065E">
              <w:br/>
              <w:t>Договор № 22/16-0881 от 07.11.2016 года</w:t>
            </w:r>
          </w:p>
          <w:p w:rsidR="00577329" w:rsidRPr="00A0065E" w:rsidRDefault="00577329" w:rsidP="00B515D8">
            <w:pPr>
              <w:spacing w:before="0" w:after="0"/>
            </w:pPr>
            <w:r w:rsidRPr="00A0065E">
              <w:t>(период с 01.01.2017 по 31.12.2019)</w:t>
            </w:r>
          </w:p>
          <w:p w:rsidR="00577329" w:rsidRPr="00A0065E" w:rsidRDefault="00577329" w:rsidP="005F569B">
            <w:pPr>
              <w:rPr>
                <w:color w:val="FF0000"/>
              </w:rPr>
            </w:pPr>
            <w:r w:rsidRPr="00A0065E">
              <w:t>Дата: 1</w:t>
            </w:r>
            <w:r w:rsidR="005F569B">
              <w:t>4</w:t>
            </w:r>
            <w:r w:rsidRPr="00A0065E">
              <w:t>.08.2018 г.</w:t>
            </w:r>
          </w:p>
        </w:tc>
        <w:tc>
          <w:tcPr>
            <w:tcW w:w="3793" w:type="dxa"/>
            <w:tcBorders>
              <w:top w:val="nil"/>
              <w:left w:val="nil"/>
              <w:bottom w:val="single" w:sz="6" w:space="0" w:color="auto"/>
              <w:right w:val="single" w:sz="6" w:space="0" w:color="auto"/>
            </w:tcBorders>
          </w:tcPr>
          <w:p w:rsidR="00577329" w:rsidRPr="0074697E" w:rsidRDefault="00577329" w:rsidP="00B515D8"/>
          <w:p w:rsidR="00577329" w:rsidRPr="0074697E" w:rsidRDefault="00577329" w:rsidP="00B515D8">
            <w:pPr>
              <w:spacing w:before="200" w:after="200"/>
              <w:jc w:val="center"/>
            </w:pPr>
            <w:r w:rsidRPr="0074697E">
              <w:t xml:space="preserve">    ____________ </w:t>
            </w:r>
            <w:r w:rsidRPr="0074697E">
              <w:rPr>
                <w:b/>
              </w:rPr>
              <w:t>Е.А. Демидова</w:t>
            </w:r>
            <w:r w:rsidRPr="0074697E">
              <w:br/>
              <w:t>подпись</w:t>
            </w:r>
          </w:p>
        </w:tc>
      </w:tr>
    </w:tbl>
    <w:p w:rsidR="00577329" w:rsidRDefault="00577329" w:rsidP="00577329"/>
    <w:tbl>
      <w:tblPr>
        <w:tblW w:w="0" w:type="auto"/>
        <w:tblLayout w:type="fixed"/>
        <w:tblCellMar>
          <w:left w:w="72" w:type="dxa"/>
          <w:right w:w="72" w:type="dxa"/>
        </w:tblCellMar>
        <w:tblLook w:val="0000" w:firstRow="0" w:lastRow="0" w:firstColumn="0" w:lastColumn="0" w:noHBand="0" w:noVBand="0"/>
      </w:tblPr>
      <w:tblGrid>
        <w:gridCol w:w="9252"/>
        <w:gridCol w:w="360"/>
      </w:tblGrid>
      <w:tr w:rsidR="00577329" w:rsidTr="00B515D8">
        <w:tc>
          <w:tcPr>
            <w:tcW w:w="9252" w:type="dxa"/>
            <w:tcBorders>
              <w:top w:val="single" w:sz="6" w:space="0" w:color="auto"/>
              <w:left w:val="single" w:sz="6" w:space="0" w:color="auto"/>
              <w:bottom w:val="single" w:sz="6" w:space="0" w:color="auto"/>
              <w:right w:val="single" w:sz="6" w:space="0" w:color="auto"/>
            </w:tcBorders>
          </w:tcPr>
          <w:p w:rsidR="00577329" w:rsidRDefault="00577329" w:rsidP="00B515D8">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577329" w:rsidRDefault="00577329" w:rsidP="00B515D8">
            <w:pPr>
              <w:spacing w:before="40"/>
            </w:pPr>
            <w:r>
              <w:t>Телефон:</w:t>
            </w:r>
            <w:r>
              <w:rPr>
                <w:b/>
                <w:bCs/>
              </w:rPr>
              <w:t xml:space="preserve"> (8452) 47-32-26</w:t>
            </w:r>
          </w:p>
          <w:p w:rsidR="00577329" w:rsidRDefault="00577329" w:rsidP="00B515D8">
            <w:pPr>
              <w:spacing w:before="40"/>
            </w:pPr>
            <w:r>
              <w:t>Факс:</w:t>
            </w:r>
            <w:r>
              <w:rPr>
                <w:b/>
                <w:bCs/>
              </w:rPr>
              <w:t xml:space="preserve"> (8452) 47-31-38</w:t>
            </w:r>
          </w:p>
          <w:p w:rsidR="00577329" w:rsidRDefault="00577329" w:rsidP="00B515D8">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Pr>
                <w:b/>
                <w:bCs/>
                <w:lang w:val="en-US"/>
              </w:rPr>
              <w:t>srnpz</w:t>
            </w:r>
            <w:proofErr w:type="spellEnd"/>
            <w:r w:rsidRPr="000736B9">
              <w:rPr>
                <w:b/>
                <w:bCs/>
              </w:rPr>
              <w:t>.</w:t>
            </w:r>
            <w:r>
              <w:rPr>
                <w:b/>
                <w:bCs/>
              </w:rPr>
              <w:t>rosneft.ru</w:t>
            </w:r>
          </w:p>
          <w:p w:rsidR="00577329" w:rsidRDefault="00577329" w:rsidP="00B515D8">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577329" w:rsidRDefault="00577329" w:rsidP="00B515D8">
            <w:pPr>
              <w:spacing w:before="40"/>
              <w:rPr>
                <w:b/>
                <w:bCs/>
              </w:rPr>
            </w:pPr>
            <w:r>
              <w:rPr>
                <w:b/>
                <w:bCs/>
              </w:rPr>
              <w:t>http://www.e-disclosure.ru/portal/company.aspx?id=3707</w:t>
            </w:r>
          </w:p>
        </w:tc>
        <w:tc>
          <w:tcPr>
            <w:tcW w:w="360" w:type="dxa"/>
          </w:tcPr>
          <w:p w:rsidR="00577329" w:rsidRDefault="00577329" w:rsidP="00B515D8">
            <w:pPr>
              <w:spacing w:before="40"/>
            </w:pPr>
          </w:p>
        </w:tc>
      </w:tr>
    </w:tbl>
    <w:p w:rsidR="00577329" w:rsidRDefault="00577329" w:rsidP="00577329">
      <w:pPr>
        <w:pStyle w:val="1"/>
      </w:pPr>
      <w:r>
        <w:br w:type="page"/>
      </w:r>
      <w:bookmarkStart w:id="1" w:name="_Toc418086589"/>
      <w:bookmarkStart w:id="2" w:name="_Toc520666325"/>
      <w:r>
        <w:lastRenderedPageBreak/>
        <w:t>Оглавление</w:t>
      </w:r>
      <w:bookmarkEnd w:id="1"/>
      <w:bookmarkEnd w:id="2"/>
    </w:p>
    <w:p w:rsidR="00577329" w:rsidRDefault="00577329" w:rsidP="00721A33">
      <w:pPr>
        <w:pStyle w:val="11"/>
        <w:rPr>
          <w:rFonts w:asciiTheme="minorHAnsi" w:eastAsiaTheme="minorEastAsia" w:hAnsiTheme="minorHAnsi" w:cstheme="minorBidi"/>
          <w:noProof/>
          <w:sz w:val="22"/>
          <w:szCs w:val="22"/>
        </w:rPr>
      </w:pPr>
      <w:r>
        <w:fldChar w:fldCharType="begin"/>
      </w:r>
      <w:r>
        <w:instrText>TOC</w:instrText>
      </w:r>
      <w:r>
        <w:fldChar w:fldCharType="separate"/>
      </w:r>
      <w:r>
        <w:rPr>
          <w:noProof/>
        </w:rPr>
        <w:t>Оглавление</w:t>
      </w:r>
      <w:r w:rsidR="00A0065E">
        <w:rPr>
          <w:noProof/>
        </w:rPr>
        <w:t>………………………………………………………………………………………………………......</w:t>
      </w:r>
      <w:r>
        <w:rPr>
          <w:noProof/>
        </w:rPr>
        <w:fldChar w:fldCharType="begin"/>
      </w:r>
      <w:r>
        <w:rPr>
          <w:noProof/>
        </w:rPr>
        <w:instrText xml:space="preserve"> PAGEREF _Toc520666325 \h </w:instrText>
      </w:r>
      <w:r>
        <w:rPr>
          <w:noProof/>
        </w:rPr>
      </w:r>
      <w:r>
        <w:rPr>
          <w:noProof/>
        </w:rPr>
        <w:fldChar w:fldCharType="separate"/>
      </w:r>
      <w:r>
        <w:rPr>
          <w:noProof/>
        </w:rPr>
        <w:t>2</w:t>
      </w:r>
      <w:r>
        <w:rPr>
          <w:noProof/>
        </w:rPr>
        <w:fldChar w:fldCharType="end"/>
      </w:r>
    </w:p>
    <w:p w:rsidR="00577329" w:rsidRDefault="00A0065E" w:rsidP="00721A33">
      <w:pPr>
        <w:pStyle w:val="11"/>
        <w:rPr>
          <w:rFonts w:asciiTheme="minorHAnsi" w:eastAsiaTheme="minorEastAsia" w:hAnsiTheme="minorHAnsi" w:cstheme="minorBidi"/>
          <w:noProof/>
          <w:sz w:val="22"/>
          <w:szCs w:val="22"/>
        </w:rPr>
      </w:pPr>
      <w:r>
        <w:rPr>
          <w:noProof/>
        </w:rPr>
        <w:t>Введение……………………………………………………………………………………………………………</w:t>
      </w:r>
      <w:r w:rsidR="00721A33">
        <w:rPr>
          <w:noProof/>
        </w:rPr>
        <w:t>.</w:t>
      </w:r>
      <w:r>
        <w:rPr>
          <w:noProof/>
        </w:rPr>
        <w:t>.</w:t>
      </w:r>
      <w:r w:rsidR="00577329">
        <w:rPr>
          <w:noProof/>
        </w:rPr>
        <w:fldChar w:fldCharType="begin"/>
      </w:r>
      <w:r w:rsidR="00577329">
        <w:rPr>
          <w:noProof/>
        </w:rPr>
        <w:instrText xml:space="preserve"> PAGEREF _Toc520666326 \h </w:instrText>
      </w:r>
      <w:r w:rsidR="00577329">
        <w:rPr>
          <w:noProof/>
        </w:rPr>
      </w:r>
      <w:r w:rsidR="00577329">
        <w:rPr>
          <w:noProof/>
        </w:rPr>
        <w:fldChar w:fldCharType="separate"/>
      </w:r>
      <w:r w:rsidR="00577329">
        <w:rPr>
          <w:noProof/>
        </w:rPr>
        <w:t>5</w:t>
      </w:r>
      <w:r w:rsidR="00577329">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 xml:space="preserve">I. </w:t>
      </w:r>
      <w:r w:rsidRPr="007F6940">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w:t>
      </w:r>
      <w:r w:rsidR="00A0065E">
        <w:rPr>
          <w:noProof/>
        </w:rPr>
        <w:t>одписавших ежеквартальный отчет……………………….</w:t>
      </w:r>
      <w:r>
        <w:rPr>
          <w:noProof/>
        </w:rPr>
        <w:fldChar w:fldCharType="begin"/>
      </w:r>
      <w:r>
        <w:rPr>
          <w:noProof/>
        </w:rPr>
        <w:instrText xml:space="preserve"> PAGEREF _Toc520666327 \h </w:instrText>
      </w:r>
      <w:r>
        <w:rPr>
          <w:noProof/>
        </w:rPr>
      </w:r>
      <w:r>
        <w:rPr>
          <w:noProof/>
        </w:rPr>
        <w:fldChar w:fldCharType="separate"/>
      </w:r>
      <w:r>
        <w:rPr>
          <w:noProof/>
        </w:rPr>
        <w:t>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_Toc520666328 \h </w:instrText>
      </w:r>
      <w:r>
        <w:rPr>
          <w:noProof/>
        </w:rPr>
      </w:r>
      <w:r>
        <w:rPr>
          <w:noProof/>
        </w:rPr>
        <w:fldChar w:fldCharType="separate"/>
      </w:r>
      <w:r>
        <w:rPr>
          <w:noProof/>
        </w:rPr>
        <w:t>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_Toc520666329 \h </w:instrText>
      </w:r>
      <w:r>
        <w:rPr>
          <w:noProof/>
        </w:rPr>
      </w:r>
      <w:r>
        <w:rPr>
          <w:noProof/>
        </w:rPr>
        <w:fldChar w:fldCharType="separate"/>
      </w:r>
      <w:r>
        <w:rPr>
          <w:noProof/>
        </w:rPr>
        <w:t>10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_Toc520666330 \h </w:instrText>
      </w:r>
      <w:r>
        <w:rPr>
          <w:noProof/>
        </w:rPr>
      </w:r>
      <w:r>
        <w:rPr>
          <w:noProof/>
        </w:rPr>
        <w:fldChar w:fldCharType="separate"/>
      </w:r>
      <w:r>
        <w:rPr>
          <w:noProof/>
        </w:rPr>
        <w:t>11</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_Toc520666331 \h </w:instrText>
      </w:r>
      <w:r>
        <w:rPr>
          <w:noProof/>
        </w:rPr>
      </w:r>
      <w:r>
        <w:rPr>
          <w:noProof/>
        </w:rPr>
        <w:fldChar w:fldCharType="separate"/>
      </w:r>
      <w:r>
        <w:rPr>
          <w:noProof/>
        </w:rPr>
        <w:t>11</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_Toc520666332 \h </w:instrText>
      </w:r>
      <w:r>
        <w:rPr>
          <w:noProof/>
        </w:rPr>
      </w:r>
      <w:r>
        <w:rPr>
          <w:noProof/>
        </w:rPr>
        <w:fldChar w:fldCharType="separate"/>
      </w:r>
      <w:r>
        <w:rPr>
          <w:noProof/>
        </w:rPr>
        <w:t>11</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II. Основная информация о финансово-э</w:t>
      </w:r>
      <w:r w:rsidR="00A0065E">
        <w:rPr>
          <w:noProof/>
        </w:rPr>
        <w:t>кономическом состоянии эмитента………………………………</w:t>
      </w:r>
      <w:r w:rsidR="00DD0E0E">
        <w:rPr>
          <w:noProof/>
        </w:rPr>
        <w:t>.</w:t>
      </w:r>
      <w:r w:rsidR="00A0065E">
        <w:rPr>
          <w:noProof/>
        </w:rPr>
        <w:t>...</w:t>
      </w:r>
      <w:r>
        <w:rPr>
          <w:noProof/>
        </w:rPr>
        <w:fldChar w:fldCharType="begin"/>
      </w:r>
      <w:r>
        <w:rPr>
          <w:noProof/>
        </w:rPr>
        <w:instrText xml:space="preserve"> PAGEREF _Toc520666333 \h </w:instrText>
      </w:r>
      <w:r>
        <w:rPr>
          <w:noProof/>
        </w:rPr>
      </w:r>
      <w:r>
        <w:rPr>
          <w:noProof/>
        </w:rPr>
        <w:fldChar w:fldCharType="separate"/>
      </w:r>
      <w:r>
        <w:rPr>
          <w:noProof/>
        </w:rPr>
        <w:t>12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_Toc520666334 \h </w:instrText>
      </w:r>
      <w:r>
        <w:rPr>
          <w:noProof/>
        </w:rPr>
      </w:r>
      <w:r>
        <w:rPr>
          <w:noProof/>
        </w:rPr>
        <w:fldChar w:fldCharType="separate"/>
      </w:r>
      <w:r>
        <w:rPr>
          <w:noProof/>
        </w:rPr>
        <w:t>12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_Toc520666335 \h </w:instrText>
      </w:r>
      <w:r>
        <w:rPr>
          <w:noProof/>
        </w:rPr>
      </w:r>
      <w:r>
        <w:rPr>
          <w:noProof/>
        </w:rPr>
        <w:fldChar w:fldCharType="separate"/>
      </w:r>
      <w:r>
        <w:rPr>
          <w:noProof/>
        </w:rPr>
        <w:t>12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_Toc520666336 \h </w:instrText>
      </w:r>
      <w:r>
        <w:rPr>
          <w:noProof/>
        </w:rPr>
      </w:r>
      <w:r>
        <w:rPr>
          <w:noProof/>
        </w:rPr>
        <w:fldChar w:fldCharType="separate"/>
      </w:r>
      <w:r>
        <w:rPr>
          <w:noProof/>
        </w:rPr>
        <w:t>12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_Toc520666337 \h </w:instrText>
      </w:r>
      <w:r>
        <w:rPr>
          <w:noProof/>
        </w:rPr>
      </w:r>
      <w:r>
        <w:rPr>
          <w:noProof/>
        </w:rPr>
        <w:fldChar w:fldCharType="separate"/>
      </w:r>
      <w:r>
        <w:rPr>
          <w:noProof/>
        </w:rPr>
        <w:t>12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_Toc520666338 \h </w:instrText>
      </w:r>
      <w:r>
        <w:rPr>
          <w:noProof/>
        </w:rPr>
      </w:r>
      <w:r>
        <w:rPr>
          <w:noProof/>
        </w:rPr>
        <w:fldChar w:fldCharType="separate"/>
      </w:r>
      <w:r>
        <w:rPr>
          <w:noProof/>
        </w:rPr>
        <w:t>13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_Toc520666339 \h </w:instrText>
      </w:r>
      <w:r>
        <w:rPr>
          <w:noProof/>
        </w:rPr>
      </w:r>
      <w:r>
        <w:rPr>
          <w:noProof/>
        </w:rPr>
        <w:fldChar w:fldCharType="separate"/>
      </w:r>
      <w:r>
        <w:rPr>
          <w:noProof/>
        </w:rPr>
        <w:t>14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_Toc520666340 \h </w:instrText>
      </w:r>
      <w:r>
        <w:rPr>
          <w:noProof/>
        </w:rPr>
      </w:r>
      <w:r>
        <w:rPr>
          <w:noProof/>
        </w:rPr>
        <w:fldChar w:fldCharType="separate"/>
      </w:r>
      <w:r>
        <w:rPr>
          <w:noProof/>
        </w:rPr>
        <w:t>14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_Toc520666341 \h </w:instrText>
      </w:r>
      <w:r>
        <w:rPr>
          <w:noProof/>
        </w:rPr>
      </w:r>
      <w:r>
        <w:rPr>
          <w:noProof/>
        </w:rPr>
        <w:fldChar w:fldCharType="separate"/>
      </w:r>
      <w:r>
        <w:rPr>
          <w:noProof/>
        </w:rPr>
        <w:t>14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_Toc520666342 \h </w:instrText>
      </w:r>
      <w:r>
        <w:rPr>
          <w:noProof/>
        </w:rPr>
      </w:r>
      <w:r>
        <w:rPr>
          <w:noProof/>
        </w:rPr>
        <w:fldChar w:fldCharType="separate"/>
      </w:r>
      <w:r>
        <w:rPr>
          <w:noProof/>
        </w:rPr>
        <w:t>14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_Toc520666343 \h </w:instrText>
      </w:r>
      <w:r>
        <w:rPr>
          <w:noProof/>
        </w:rPr>
      </w:r>
      <w:r>
        <w:rPr>
          <w:noProof/>
        </w:rPr>
        <w:fldChar w:fldCharType="separate"/>
      </w:r>
      <w:r>
        <w:rPr>
          <w:noProof/>
        </w:rPr>
        <w:t>14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_Toc520666344 \h </w:instrText>
      </w:r>
      <w:r>
        <w:rPr>
          <w:noProof/>
        </w:rPr>
      </w:r>
      <w:r>
        <w:rPr>
          <w:noProof/>
        </w:rPr>
        <w:fldChar w:fldCharType="separate"/>
      </w:r>
      <w:r>
        <w:rPr>
          <w:noProof/>
        </w:rPr>
        <w:t>14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_Toc520666345 \h </w:instrText>
      </w:r>
      <w:r>
        <w:rPr>
          <w:noProof/>
        </w:rPr>
      </w:r>
      <w:r>
        <w:rPr>
          <w:noProof/>
        </w:rPr>
        <w:fldChar w:fldCharType="separate"/>
      </w:r>
      <w:r>
        <w:rPr>
          <w:noProof/>
        </w:rPr>
        <w:t>14</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2.4.5. Риск потери деловой</w:t>
      </w:r>
      <w:r w:rsidR="00A0065E">
        <w:rPr>
          <w:noProof/>
        </w:rPr>
        <w:t xml:space="preserve"> репутации (репутационный риск)………………………………………………….</w:t>
      </w:r>
      <w:r>
        <w:rPr>
          <w:noProof/>
        </w:rPr>
        <w:fldChar w:fldCharType="begin"/>
      </w:r>
      <w:r>
        <w:rPr>
          <w:noProof/>
        </w:rPr>
        <w:instrText xml:space="preserve"> PAGEREF _Toc520666346 \h </w:instrText>
      </w:r>
      <w:r>
        <w:rPr>
          <w:noProof/>
        </w:rPr>
      </w:r>
      <w:r>
        <w:rPr>
          <w:noProof/>
        </w:rPr>
        <w:fldChar w:fldCharType="separate"/>
      </w:r>
      <w:r>
        <w:rPr>
          <w:noProof/>
        </w:rPr>
        <w:t>15</w:t>
      </w:r>
      <w:r>
        <w:rPr>
          <w:noProof/>
        </w:rPr>
        <w:fldChar w:fldCharType="end"/>
      </w:r>
    </w:p>
    <w:p w:rsidR="00577329" w:rsidRDefault="00A0065E" w:rsidP="00721A33">
      <w:pPr>
        <w:pStyle w:val="11"/>
        <w:rPr>
          <w:rFonts w:asciiTheme="minorHAnsi" w:eastAsiaTheme="minorEastAsia" w:hAnsiTheme="minorHAnsi" w:cstheme="minorBidi"/>
          <w:noProof/>
          <w:sz w:val="22"/>
          <w:szCs w:val="22"/>
        </w:rPr>
      </w:pPr>
      <w:r>
        <w:rPr>
          <w:noProof/>
        </w:rPr>
        <w:t>2.4.6. Стратегический риск………………………………………………………………………………………</w:t>
      </w:r>
      <w:r w:rsidR="000B2528">
        <w:rPr>
          <w:noProof/>
        </w:rPr>
        <w:t>...</w:t>
      </w:r>
      <w:r w:rsidR="00577329">
        <w:rPr>
          <w:noProof/>
        </w:rPr>
        <w:fldChar w:fldCharType="begin"/>
      </w:r>
      <w:r w:rsidR="00577329">
        <w:rPr>
          <w:noProof/>
        </w:rPr>
        <w:instrText xml:space="preserve"> PAGEREF _Toc520666347 \h </w:instrText>
      </w:r>
      <w:r w:rsidR="00577329">
        <w:rPr>
          <w:noProof/>
        </w:rPr>
      </w:r>
      <w:r w:rsidR="00577329">
        <w:rPr>
          <w:noProof/>
        </w:rPr>
        <w:fldChar w:fldCharType="separate"/>
      </w:r>
      <w:r w:rsidR="00577329">
        <w:rPr>
          <w:noProof/>
        </w:rPr>
        <w:t>15</w:t>
      </w:r>
      <w:r w:rsidR="00577329">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2.4.7. Риски, свя</w:t>
      </w:r>
      <w:r w:rsidR="00A0065E">
        <w:rPr>
          <w:noProof/>
        </w:rPr>
        <w:t>занные с деятельностью эмитента……………………………………………………………</w:t>
      </w:r>
      <w:r w:rsidR="000B2528">
        <w:rPr>
          <w:noProof/>
        </w:rPr>
        <w:t>....</w:t>
      </w:r>
      <w:r>
        <w:rPr>
          <w:noProof/>
        </w:rPr>
        <w:fldChar w:fldCharType="begin"/>
      </w:r>
      <w:r>
        <w:rPr>
          <w:noProof/>
        </w:rPr>
        <w:instrText xml:space="preserve"> PAGEREF _Toc520666348 \h </w:instrText>
      </w:r>
      <w:r>
        <w:rPr>
          <w:noProof/>
        </w:rPr>
      </w:r>
      <w:r>
        <w:rPr>
          <w:noProof/>
        </w:rPr>
        <w:fldChar w:fldCharType="separate"/>
      </w:r>
      <w:r>
        <w:rPr>
          <w:noProof/>
        </w:rPr>
        <w:t>15</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III. П</w:t>
      </w:r>
      <w:r w:rsidR="00A0065E">
        <w:rPr>
          <w:noProof/>
        </w:rPr>
        <w:t>одробная информация об эмитенте………………………………………………………………………….</w:t>
      </w:r>
      <w:r>
        <w:rPr>
          <w:noProof/>
        </w:rPr>
        <w:fldChar w:fldCharType="begin"/>
      </w:r>
      <w:r>
        <w:rPr>
          <w:noProof/>
        </w:rPr>
        <w:instrText xml:space="preserve"> PAGEREF _Toc520666349 \h </w:instrText>
      </w:r>
      <w:r>
        <w:rPr>
          <w:noProof/>
        </w:rPr>
      </w:r>
      <w:r>
        <w:rPr>
          <w:noProof/>
        </w:rPr>
        <w:fldChar w:fldCharType="separate"/>
      </w:r>
      <w:r>
        <w:rPr>
          <w:noProof/>
        </w:rPr>
        <w:t>16</w:t>
      </w:r>
      <w:r>
        <w:rPr>
          <w:noProof/>
        </w:rPr>
        <w:fldChar w:fldCharType="end"/>
      </w:r>
    </w:p>
    <w:p w:rsidR="00577329" w:rsidRDefault="00577329" w:rsidP="000B2528">
      <w:pPr>
        <w:pStyle w:val="22"/>
        <w:tabs>
          <w:tab w:val="clear" w:pos="9214"/>
          <w:tab w:val="left" w:pos="9356"/>
        </w:tabs>
        <w:ind w:right="0"/>
        <w:rPr>
          <w:rFonts w:asciiTheme="minorHAnsi" w:eastAsiaTheme="minorEastAsia" w:hAnsiTheme="minorHAnsi" w:cstheme="minorBidi"/>
          <w:noProof/>
          <w:sz w:val="22"/>
          <w:szCs w:val="22"/>
        </w:rPr>
      </w:pPr>
      <w:r>
        <w:rPr>
          <w:noProof/>
        </w:rPr>
        <w:t>3.1. История создания и развитие эмитента</w:t>
      </w:r>
      <w:r w:rsidR="000B2528">
        <w:rPr>
          <w:noProof/>
        </w:rPr>
        <w:t>………………………………………………………………..…..</w:t>
      </w:r>
      <w:r>
        <w:rPr>
          <w:noProof/>
        </w:rPr>
        <w:fldChar w:fldCharType="begin"/>
      </w:r>
      <w:r>
        <w:rPr>
          <w:noProof/>
        </w:rPr>
        <w:instrText xml:space="preserve"> PAGEREF _Toc520666350 \h </w:instrText>
      </w:r>
      <w:r>
        <w:rPr>
          <w:noProof/>
        </w:rPr>
      </w:r>
      <w:r>
        <w:rPr>
          <w:noProof/>
        </w:rPr>
        <w:fldChar w:fldCharType="separate"/>
      </w:r>
      <w:r>
        <w:rPr>
          <w:noProof/>
        </w:rPr>
        <w:t>16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_Toc520666351 \h </w:instrText>
      </w:r>
      <w:r>
        <w:rPr>
          <w:noProof/>
        </w:rPr>
      </w:r>
      <w:r>
        <w:rPr>
          <w:noProof/>
        </w:rPr>
        <w:fldChar w:fldCharType="separate"/>
      </w:r>
      <w:r>
        <w:rPr>
          <w:noProof/>
        </w:rPr>
        <w:t>16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_Toc520666352 \h </w:instrText>
      </w:r>
      <w:r>
        <w:rPr>
          <w:noProof/>
        </w:rPr>
      </w:r>
      <w:r>
        <w:rPr>
          <w:noProof/>
        </w:rPr>
        <w:fldChar w:fldCharType="separate"/>
      </w:r>
      <w:r>
        <w:rPr>
          <w:noProof/>
        </w:rPr>
        <w:t>16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_Toc520666353 \h </w:instrText>
      </w:r>
      <w:r>
        <w:rPr>
          <w:noProof/>
        </w:rPr>
      </w:r>
      <w:r>
        <w:rPr>
          <w:noProof/>
        </w:rPr>
        <w:fldChar w:fldCharType="separate"/>
      </w:r>
      <w:r>
        <w:rPr>
          <w:noProof/>
        </w:rPr>
        <w:t>17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_Toc520666354 \h </w:instrText>
      </w:r>
      <w:r>
        <w:rPr>
          <w:noProof/>
        </w:rPr>
      </w:r>
      <w:r>
        <w:rPr>
          <w:noProof/>
        </w:rPr>
        <w:fldChar w:fldCharType="separate"/>
      </w:r>
      <w:r>
        <w:rPr>
          <w:noProof/>
        </w:rPr>
        <w:t>17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_Toc520666355 \h </w:instrText>
      </w:r>
      <w:r>
        <w:rPr>
          <w:noProof/>
        </w:rPr>
      </w:r>
      <w:r>
        <w:rPr>
          <w:noProof/>
        </w:rPr>
        <w:fldChar w:fldCharType="separate"/>
      </w:r>
      <w:r>
        <w:rPr>
          <w:noProof/>
        </w:rPr>
        <w:t>18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_Toc520666356 \h </w:instrText>
      </w:r>
      <w:r>
        <w:rPr>
          <w:noProof/>
        </w:rPr>
      </w:r>
      <w:r>
        <w:rPr>
          <w:noProof/>
        </w:rPr>
        <w:fldChar w:fldCharType="separate"/>
      </w:r>
      <w:r>
        <w:rPr>
          <w:noProof/>
        </w:rPr>
        <w:t>18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_Toc520666357 \h </w:instrText>
      </w:r>
      <w:r>
        <w:rPr>
          <w:noProof/>
        </w:rPr>
      </w:r>
      <w:r>
        <w:rPr>
          <w:noProof/>
        </w:rPr>
        <w:fldChar w:fldCharType="separate"/>
      </w:r>
      <w:r>
        <w:rPr>
          <w:noProof/>
        </w:rPr>
        <w:t>18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_Toc520666358 \h </w:instrText>
      </w:r>
      <w:r>
        <w:rPr>
          <w:noProof/>
        </w:rPr>
      </w:r>
      <w:r>
        <w:rPr>
          <w:noProof/>
        </w:rPr>
        <w:fldChar w:fldCharType="separate"/>
      </w:r>
      <w:r>
        <w:rPr>
          <w:noProof/>
        </w:rPr>
        <w:t>18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_Toc520666359 \h </w:instrText>
      </w:r>
      <w:r>
        <w:rPr>
          <w:noProof/>
        </w:rPr>
      </w:r>
      <w:r>
        <w:rPr>
          <w:noProof/>
        </w:rPr>
        <w:fldChar w:fldCharType="separate"/>
      </w:r>
      <w:r>
        <w:rPr>
          <w:noProof/>
        </w:rPr>
        <w:t>18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_Toc520666360 \h </w:instrText>
      </w:r>
      <w:r>
        <w:rPr>
          <w:noProof/>
        </w:rPr>
      </w:r>
      <w:r>
        <w:rPr>
          <w:noProof/>
        </w:rPr>
        <w:fldChar w:fldCharType="separate"/>
      </w:r>
      <w:r>
        <w:rPr>
          <w:noProof/>
        </w:rPr>
        <w:t>19</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_Toc520666361 \h </w:instrText>
      </w:r>
      <w:r>
        <w:rPr>
          <w:noProof/>
        </w:rPr>
      </w:r>
      <w:r>
        <w:rPr>
          <w:noProof/>
        </w:rPr>
        <w:fldChar w:fldCharType="separate"/>
      </w:r>
      <w:r>
        <w:rPr>
          <w:noProof/>
        </w:rPr>
        <w:t>19</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_Toc520666362 \h </w:instrText>
      </w:r>
      <w:r>
        <w:rPr>
          <w:noProof/>
        </w:rPr>
      </w:r>
      <w:r>
        <w:rPr>
          <w:noProof/>
        </w:rPr>
        <w:fldChar w:fldCharType="separate"/>
      </w:r>
      <w:r>
        <w:rPr>
          <w:noProof/>
        </w:rPr>
        <w:t>20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_Toc520666363 \h </w:instrText>
      </w:r>
      <w:r>
        <w:rPr>
          <w:noProof/>
        </w:rPr>
      </w:r>
      <w:r>
        <w:rPr>
          <w:noProof/>
        </w:rPr>
        <w:fldChar w:fldCharType="separate"/>
      </w:r>
      <w:r>
        <w:rPr>
          <w:noProof/>
        </w:rPr>
        <w:t>22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_Toc520666364 \h </w:instrText>
      </w:r>
      <w:r>
        <w:rPr>
          <w:noProof/>
        </w:rPr>
      </w:r>
      <w:r>
        <w:rPr>
          <w:noProof/>
        </w:rPr>
        <w:fldChar w:fldCharType="separate"/>
      </w:r>
      <w:r>
        <w:rPr>
          <w:noProof/>
        </w:rPr>
        <w:t>22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_Toc520666365 \h </w:instrText>
      </w:r>
      <w:r>
        <w:rPr>
          <w:noProof/>
        </w:rPr>
      </w:r>
      <w:r>
        <w:rPr>
          <w:noProof/>
        </w:rPr>
        <w:fldChar w:fldCharType="separate"/>
      </w:r>
      <w:r>
        <w:rPr>
          <w:noProof/>
        </w:rPr>
        <w:t>22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_Toc520666366 \h </w:instrText>
      </w:r>
      <w:r>
        <w:rPr>
          <w:noProof/>
        </w:rPr>
      </w:r>
      <w:r>
        <w:rPr>
          <w:noProof/>
        </w:rPr>
        <w:fldChar w:fldCharType="separate"/>
      </w:r>
      <w:r>
        <w:rPr>
          <w:noProof/>
        </w:rPr>
        <w:t>22</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_Toc520666367 \h </w:instrText>
      </w:r>
      <w:r>
        <w:rPr>
          <w:noProof/>
        </w:rPr>
      </w:r>
      <w:r>
        <w:rPr>
          <w:noProof/>
        </w:rPr>
        <w:fldChar w:fldCharType="separate"/>
      </w:r>
      <w:r>
        <w:rPr>
          <w:noProof/>
        </w:rPr>
        <w:t>23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_Toc520666368 \h </w:instrText>
      </w:r>
      <w:r>
        <w:rPr>
          <w:noProof/>
        </w:rPr>
      </w:r>
      <w:r>
        <w:rPr>
          <w:noProof/>
        </w:rPr>
        <w:fldChar w:fldCharType="separate"/>
      </w:r>
      <w:r>
        <w:rPr>
          <w:noProof/>
        </w:rPr>
        <w:t>23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_Toc520666369 \h </w:instrText>
      </w:r>
      <w:r>
        <w:rPr>
          <w:noProof/>
        </w:rPr>
      </w:r>
      <w:r>
        <w:rPr>
          <w:noProof/>
        </w:rPr>
        <w:fldChar w:fldCharType="separate"/>
      </w:r>
      <w:r>
        <w:rPr>
          <w:noProof/>
        </w:rPr>
        <w:t>23</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lastRenderedPageBreak/>
        <w:t>IV. Сведения о финансово-хозя</w:t>
      </w:r>
      <w:r w:rsidR="00184AB2">
        <w:rPr>
          <w:noProof/>
        </w:rPr>
        <w:t>йственной деятельности эмитента…………………………………………….</w:t>
      </w:r>
      <w:r>
        <w:rPr>
          <w:noProof/>
        </w:rPr>
        <w:fldChar w:fldCharType="begin"/>
      </w:r>
      <w:r>
        <w:rPr>
          <w:noProof/>
        </w:rPr>
        <w:instrText xml:space="preserve"> PAGEREF _Toc520666370 \h </w:instrText>
      </w:r>
      <w:r>
        <w:rPr>
          <w:noProof/>
        </w:rPr>
      </w:r>
      <w:r>
        <w:rPr>
          <w:noProof/>
        </w:rPr>
        <w:fldChar w:fldCharType="separate"/>
      </w:r>
      <w:r>
        <w:rPr>
          <w:noProof/>
        </w:rPr>
        <w:t>24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sidR="00184AB2">
        <w:rPr>
          <w:noProof/>
        </w:rPr>
        <w:t>..</w:t>
      </w:r>
      <w:r>
        <w:rPr>
          <w:noProof/>
        </w:rPr>
        <w:fldChar w:fldCharType="begin"/>
      </w:r>
      <w:r>
        <w:rPr>
          <w:noProof/>
        </w:rPr>
        <w:instrText xml:space="preserve"> PAGEREF _Toc520666371 \h </w:instrText>
      </w:r>
      <w:r>
        <w:rPr>
          <w:noProof/>
        </w:rPr>
      </w:r>
      <w:r>
        <w:rPr>
          <w:noProof/>
        </w:rPr>
        <w:fldChar w:fldCharType="separate"/>
      </w:r>
      <w:r>
        <w:rPr>
          <w:noProof/>
        </w:rPr>
        <w:t>24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_Toc520666372 \h </w:instrText>
      </w:r>
      <w:r>
        <w:rPr>
          <w:noProof/>
        </w:rPr>
      </w:r>
      <w:r>
        <w:rPr>
          <w:noProof/>
        </w:rPr>
        <w:fldChar w:fldCharType="separate"/>
      </w:r>
      <w:r>
        <w:rPr>
          <w:noProof/>
        </w:rPr>
        <w:t>25</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_Toc520666373 \h </w:instrText>
      </w:r>
      <w:r>
        <w:rPr>
          <w:noProof/>
        </w:rPr>
      </w:r>
      <w:r>
        <w:rPr>
          <w:noProof/>
        </w:rPr>
        <w:fldChar w:fldCharType="separate"/>
      </w:r>
      <w:r>
        <w:rPr>
          <w:noProof/>
        </w:rPr>
        <w:t>25</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_Toc520666374 \h </w:instrText>
      </w:r>
      <w:r>
        <w:rPr>
          <w:noProof/>
        </w:rPr>
      </w:r>
      <w:r>
        <w:rPr>
          <w:noProof/>
        </w:rPr>
        <w:fldChar w:fldCharType="separate"/>
      </w:r>
      <w:r>
        <w:rPr>
          <w:noProof/>
        </w:rPr>
        <w:t>26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_Toc520666375 \h </w:instrText>
      </w:r>
      <w:r>
        <w:rPr>
          <w:noProof/>
        </w:rPr>
      </w:r>
      <w:r>
        <w:rPr>
          <w:noProof/>
        </w:rPr>
        <w:fldChar w:fldCharType="separate"/>
      </w:r>
      <w:r>
        <w:rPr>
          <w:noProof/>
        </w:rPr>
        <w:t>26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_Toc520666376 \h </w:instrText>
      </w:r>
      <w:r>
        <w:rPr>
          <w:noProof/>
        </w:rPr>
      </w:r>
      <w:r>
        <w:rPr>
          <w:noProof/>
        </w:rPr>
        <w:fldChar w:fldCharType="separate"/>
      </w:r>
      <w:r>
        <w:rPr>
          <w:noProof/>
        </w:rPr>
        <w:t>26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_Toc520666377 \h </w:instrText>
      </w:r>
      <w:r>
        <w:rPr>
          <w:noProof/>
        </w:rPr>
      </w:r>
      <w:r>
        <w:rPr>
          <w:noProof/>
        </w:rPr>
        <w:fldChar w:fldCharType="separate"/>
      </w:r>
      <w:r>
        <w:rPr>
          <w:noProof/>
        </w:rPr>
        <w:t>27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_Toc520666378 \h </w:instrText>
      </w:r>
      <w:r>
        <w:rPr>
          <w:noProof/>
        </w:rPr>
      </w:r>
      <w:r>
        <w:rPr>
          <w:noProof/>
        </w:rPr>
        <w:fldChar w:fldCharType="separate"/>
      </w:r>
      <w:r>
        <w:rPr>
          <w:noProof/>
        </w:rPr>
        <w:t>27</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w:t>
      </w:r>
      <w:r w:rsidR="00184AB2">
        <w:rPr>
          <w:noProof/>
        </w:rPr>
        <w:t>трудниках (работниках) эмитента…………………………………………………………………………………………………………….</w:t>
      </w:r>
      <w:r>
        <w:rPr>
          <w:noProof/>
        </w:rPr>
        <w:fldChar w:fldCharType="begin"/>
      </w:r>
      <w:r>
        <w:rPr>
          <w:noProof/>
        </w:rPr>
        <w:instrText xml:space="preserve"> PAGEREF _Toc520666379 \h </w:instrText>
      </w:r>
      <w:r>
        <w:rPr>
          <w:noProof/>
        </w:rPr>
      </w:r>
      <w:r>
        <w:rPr>
          <w:noProof/>
        </w:rPr>
        <w:fldChar w:fldCharType="separate"/>
      </w:r>
      <w:r>
        <w:rPr>
          <w:noProof/>
        </w:rPr>
        <w:t>27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_Toc520666380 \h </w:instrText>
      </w:r>
      <w:r>
        <w:rPr>
          <w:noProof/>
        </w:rPr>
      </w:r>
      <w:r>
        <w:rPr>
          <w:noProof/>
        </w:rPr>
        <w:fldChar w:fldCharType="separate"/>
      </w:r>
      <w:r>
        <w:rPr>
          <w:noProof/>
        </w:rPr>
        <w:t>27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_Toc520666381 \h </w:instrText>
      </w:r>
      <w:r>
        <w:rPr>
          <w:noProof/>
        </w:rPr>
      </w:r>
      <w:r>
        <w:rPr>
          <w:noProof/>
        </w:rPr>
        <w:fldChar w:fldCharType="separate"/>
      </w:r>
      <w:r>
        <w:rPr>
          <w:noProof/>
        </w:rPr>
        <w:t>27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_Toc520666382 \h </w:instrText>
      </w:r>
      <w:r>
        <w:rPr>
          <w:noProof/>
        </w:rPr>
      </w:r>
      <w:r>
        <w:rPr>
          <w:noProof/>
        </w:rPr>
        <w:fldChar w:fldCharType="separate"/>
      </w:r>
      <w:r>
        <w:rPr>
          <w:noProof/>
        </w:rPr>
        <w:t>27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_Toc520666383 \h </w:instrText>
      </w:r>
      <w:r>
        <w:rPr>
          <w:noProof/>
        </w:rPr>
      </w:r>
      <w:r>
        <w:rPr>
          <w:noProof/>
        </w:rPr>
        <w:fldChar w:fldCharType="separate"/>
      </w:r>
      <w:r>
        <w:rPr>
          <w:noProof/>
        </w:rPr>
        <w:t>33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_Toc520666384 \h </w:instrText>
      </w:r>
      <w:r>
        <w:rPr>
          <w:noProof/>
        </w:rPr>
      </w:r>
      <w:r>
        <w:rPr>
          <w:noProof/>
        </w:rPr>
        <w:fldChar w:fldCharType="separate"/>
      </w:r>
      <w:r>
        <w:rPr>
          <w:noProof/>
        </w:rPr>
        <w:t>34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_Toc520666385 \h </w:instrText>
      </w:r>
      <w:r>
        <w:rPr>
          <w:noProof/>
        </w:rPr>
      </w:r>
      <w:r>
        <w:rPr>
          <w:noProof/>
        </w:rPr>
        <w:fldChar w:fldCharType="separate"/>
      </w:r>
      <w:r>
        <w:rPr>
          <w:noProof/>
        </w:rPr>
        <w:t>37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_Toc520666386 \h </w:instrText>
      </w:r>
      <w:r>
        <w:rPr>
          <w:noProof/>
        </w:rPr>
      </w:r>
      <w:r>
        <w:rPr>
          <w:noProof/>
        </w:rPr>
        <w:fldChar w:fldCharType="separate"/>
      </w:r>
      <w:r>
        <w:rPr>
          <w:noProof/>
        </w:rPr>
        <w:t>38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_Toc520666387 \h </w:instrText>
      </w:r>
      <w:r>
        <w:rPr>
          <w:noProof/>
        </w:rPr>
      </w:r>
      <w:r>
        <w:rPr>
          <w:noProof/>
        </w:rPr>
        <w:fldChar w:fldCharType="separate"/>
      </w:r>
      <w:r>
        <w:rPr>
          <w:noProof/>
        </w:rPr>
        <w:t>38</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_Toc520666388 \h </w:instrText>
      </w:r>
      <w:r>
        <w:rPr>
          <w:noProof/>
        </w:rPr>
      </w:r>
      <w:r>
        <w:rPr>
          <w:noProof/>
        </w:rPr>
        <w:fldChar w:fldCharType="separate"/>
      </w:r>
      <w:r>
        <w:rPr>
          <w:noProof/>
        </w:rPr>
        <w:t>40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_Toc520666389 \h </w:instrText>
      </w:r>
      <w:r>
        <w:rPr>
          <w:noProof/>
        </w:rPr>
      </w:r>
      <w:r>
        <w:rPr>
          <w:noProof/>
        </w:rPr>
        <w:fldChar w:fldCharType="separate"/>
      </w:r>
      <w:r>
        <w:rPr>
          <w:noProof/>
        </w:rPr>
        <w:t>40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_Toc520666390 \h </w:instrText>
      </w:r>
      <w:r>
        <w:rPr>
          <w:noProof/>
        </w:rPr>
      </w:r>
      <w:r>
        <w:rPr>
          <w:noProof/>
        </w:rPr>
        <w:fldChar w:fldCharType="separate"/>
      </w:r>
      <w:r>
        <w:rPr>
          <w:noProof/>
        </w:rPr>
        <w:t>40</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w:t>
      </w:r>
      <w:r w:rsidR="00184AB2">
        <w:rPr>
          <w:noProof/>
        </w:rPr>
        <w:t>орых имелась заинтересованность…………………………………………………………………………….</w:t>
      </w:r>
      <w:r>
        <w:rPr>
          <w:noProof/>
        </w:rPr>
        <w:fldChar w:fldCharType="begin"/>
      </w:r>
      <w:r>
        <w:rPr>
          <w:noProof/>
        </w:rPr>
        <w:instrText xml:space="preserve"> PAGEREF _Toc520666391 \h </w:instrText>
      </w:r>
      <w:r>
        <w:rPr>
          <w:noProof/>
        </w:rPr>
      </w:r>
      <w:r>
        <w:rPr>
          <w:noProof/>
        </w:rPr>
        <w:fldChar w:fldCharType="separate"/>
      </w:r>
      <w:r>
        <w:rPr>
          <w:noProof/>
        </w:rPr>
        <w:t>41</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_Toc520666392 \h </w:instrText>
      </w:r>
      <w:r>
        <w:rPr>
          <w:noProof/>
        </w:rPr>
      </w:r>
      <w:r>
        <w:rPr>
          <w:noProof/>
        </w:rPr>
        <w:fldChar w:fldCharType="separate"/>
      </w:r>
      <w:r>
        <w:rPr>
          <w:noProof/>
        </w:rPr>
        <w:t>41</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_Toc520666393 \h </w:instrText>
      </w:r>
      <w:r>
        <w:rPr>
          <w:noProof/>
        </w:rPr>
      </w:r>
      <w:r>
        <w:rPr>
          <w:noProof/>
        </w:rPr>
        <w:fldChar w:fldCharType="separate"/>
      </w:r>
      <w:r>
        <w:rPr>
          <w:noProof/>
        </w:rPr>
        <w:t>41</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_Toc520666394 \h </w:instrText>
      </w:r>
      <w:r>
        <w:rPr>
          <w:noProof/>
        </w:rPr>
      </w:r>
      <w:r>
        <w:rPr>
          <w:noProof/>
        </w:rPr>
        <w:fldChar w:fldCharType="separate"/>
      </w:r>
      <w:r>
        <w:rPr>
          <w:noProof/>
        </w:rPr>
        <w:t>43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_Toc520666395 \h </w:instrText>
      </w:r>
      <w:r>
        <w:rPr>
          <w:noProof/>
        </w:rPr>
      </w:r>
      <w:r>
        <w:rPr>
          <w:noProof/>
        </w:rPr>
        <w:fldChar w:fldCharType="separate"/>
      </w:r>
      <w:r>
        <w:rPr>
          <w:noProof/>
        </w:rPr>
        <w:t>43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_Toc520666396 \h </w:instrText>
      </w:r>
      <w:r>
        <w:rPr>
          <w:noProof/>
        </w:rPr>
      </w:r>
      <w:r>
        <w:rPr>
          <w:noProof/>
        </w:rPr>
        <w:fldChar w:fldCharType="separate"/>
      </w:r>
      <w:r>
        <w:rPr>
          <w:noProof/>
        </w:rPr>
        <w:t>43</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_Toc520666397 \h </w:instrText>
      </w:r>
      <w:r>
        <w:rPr>
          <w:noProof/>
        </w:rPr>
      </w:r>
      <w:r>
        <w:rPr>
          <w:noProof/>
        </w:rPr>
        <w:fldChar w:fldCharType="separate"/>
      </w:r>
      <w:r>
        <w:rPr>
          <w:noProof/>
        </w:rPr>
        <w:t>44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_Toc520666398 \h </w:instrText>
      </w:r>
      <w:r>
        <w:rPr>
          <w:noProof/>
        </w:rPr>
      </w:r>
      <w:r>
        <w:rPr>
          <w:noProof/>
        </w:rPr>
        <w:fldChar w:fldCharType="separate"/>
      </w:r>
      <w:r>
        <w:rPr>
          <w:noProof/>
        </w:rPr>
        <w:t>44</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Pr>
          <w:noProof/>
        </w:rPr>
        <w:t>VII. Бухгалтерская (финансовая) отчетность эмитен</w:t>
      </w:r>
      <w:r w:rsidR="00184AB2">
        <w:rPr>
          <w:noProof/>
        </w:rPr>
        <w:t>та и иная финансовая информация…………………….</w:t>
      </w:r>
      <w:r>
        <w:rPr>
          <w:noProof/>
        </w:rPr>
        <w:fldChar w:fldCharType="begin"/>
      </w:r>
      <w:r>
        <w:rPr>
          <w:noProof/>
        </w:rPr>
        <w:instrText xml:space="preserve"> PAGEREF _Toc520666399 \h </w:instrText>
      </w:r>
      <w:r>
        <w:rPr>
          <w:noProof/>
        </w:rPr>
      </w:r>
      <w:r>
        <w:rPr>
          <w:noProof/>
        </w:rPr>
        <w:fldChar w:fldCharType="separate"/>
      </w:r>
      <w:r>
        <w:rPr>
          <w:noProof/>
        </w:rPr>
        <w:t>45</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_Toc520666400 \h </w:instrText>
      </w:r>
      <w:r>
        <w:rPr>
          <w:noProof/>
        </w:rPr>
      </w:r>
      <w:r>
        <w:rPr>
          <w:noProof/>
        </w:rPr>
        <w:fldChar w:fldCharType="separate"/>
      </w:r>
      <w:r>
        <w:rPr>
          <w:noProof/>
        </w:rPr>
        <w:t>45</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_Toc520666401 \h </w:instrText>
      </w:r>
      <w:r>
        <w:rPr>
          <w:noProof/>
        </w:rPr>
      </w:r>
      <w:r>
        <w:rPr>
          <w:noProof/>
        </w:rPr>
        <w:fldChar w:fldCharType="separate"/>
      </w:r>
      <w:r>
        <w:rPr>
          <w:noProof/>
        </w:rPr>
        <w:t>45</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_Toc520666402 \h </w:instrText>
      </w:r>
      <w:r>
        <w:rPr>
          <w:noProof/>
        </w:rPr>
      </w:r>
      <w:r>
        <w:rPr>
          <w:noProof/>
        </w:rPr>
        <w:fldChar w:fldCharType="separate"/>
      </w:r>
      <w:r>
        <w:rPr>
          <w:noProof/>
        </w:rPr>
        <w:t>49</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_Toc520666403 \h </w:instrText>
      </w:r>
      <w:r>
        <w:rPr>
          <w:noProof/>
        </w:rPr>
      </w:r>
      <w:r>
        <w:rPr>
          <w:noProof/>
        </w:rPr>
        <w:fldChar w:fldCharType="separate"/>
      </w:r>
      <w:r>
        <w:rPr>
          <w:noProof/>
        </w:rPr>
        <w:t>49</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_Toc520666404 \h </w:instrText>
      </w:r>
      <w:r>
        <w:rPr>
          <w:noProof/>
        </w:rPr>
      </w:r>
      <w:r>
        <w:rPr>
          <w:noProof/>
        </w:rPr>
        <w:fldChar w:fldCharType="separate"/>
      </w:r>
      <w:r>
        <w:rPr>
          <w:noProof/>
        </w:rPr>
        <w:t>49</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 xml:space="preserve">7.6. Сведения о существенных изменениях, произошедших в составе имущества эмитента после </w:t>
      </w:r>
      <w:r w:rsidRPr="007F6940">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_Toc520666405 \h </w:instrText>
      </w:r>
      <w:r>
        <w:rPr>
          <w:noProof/>
        </w:rPr>
      </w:r>
      <w:r>
        <w:rPr>
          <w:noProof/>
        </w:rPr>
        <w:fldChar w:fldCharType="separate"/>
      </w:r>
      <w:r>
        <w:rPr>
          <w:noProof/>
        </w:rPr>
        <w:t>49</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_Toc520666406 \h </w:instrText>
      </w:r>
      <w:r>
        <w:rPr>
          <w:noProof/>
        </w:rPr>
      </w:r>
      <w:r>
        <w:rPr>
          <w:noProof/>
        </w:rPr>
        <w:fldChar w:fldCharType="separate"/>
      </w:r>
      <w:r>
        <w:rPr>
          <w:noProof/>
        </w:rPr>
        <w:t>49</w:t>
      </w:r>
      <w:r>
        <w:rPr>
          <w:noProof/>
        </w:rPr>
        <w:fldChar w:fldCharType="end"/>
      </w:r>
    </w:p>
    <w:p w:rsidR="00577329" w:rsidRDefault="00577329" w:rsidP="00721A33">
      <w:pPr>
        <w:pStyle w:val="11"/>
        <w:rPr>
          <w:rFonts w:asciiTheme="minorHAnsi" w:eastAsiaTheme="minorEastAsia" w:hAnsiTheme="minorHAnsi" w:cstheme="minorBidi"/>
          <w:noProof/>
          <w:sz w:val="22"/>
          <w:szCs w:val="22"/>
        </w:rPr>
      </w:pPr>
      <w:r w:rsidRPr="007F6940">
        <w:rPr>
          <w:rFonts w:eastAsiaTheme="minorEastAsia"/>
          <w:noProof/>
        </w:rPr>
        <w:t>VIII. Дополнительные сведения об эмитенте и о размещенных им эмиссионных ценных бумагах</w:t>
      </w:r>
      <w:r w:rsidR="00184AB2">
        <w:rPr>
          <w:noProof/>
        </w:rPr>
        <w:t>…………</w:t>
      </w:r>
      <w:r>
        <w:rPr>
          <w:noProof/>
        </w:rPr>
        <w:fldChar w:fldCharType="begin"/>
      </w:r>
      <w:r>
        <w:rPr>
          <w:noProof/>
        </w:rPr>
        <w:instrText xml:space="preserve"> PAGEREF _Toc520666407 \h </w:instrText>
      </w:r>
      <w:r>
        <w:rPr>
          <w:noProof/>
        </w:rPr>
      </w:r>
      <w:r>
        <w:rPr>
          <w:noProof/>
        </w:rPr>
        <w:fldChar w:fldCharType="separate"/>
      </w:r>
      <w:r>
        <w:rPr>
          <w:noProof/>
        </w:rPr>
        <w:t>50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 Дополнительные сведения об эмитенте</w:t>
      </w:r>
      <w:r>
        <w:rPr>
          <w:noProof/>
        </w:rPr>
        <w:tab/>
      </w:r>
      <w:r>
        <w:rPr>
          <w:noProof/>
        </w:rPr>
        <w:fldChar w:fldCharType="begin"/>
      </w:r>
      <w:r>
        <w:rPr>
          <w:noProof/>
        </w:rPr>
        <w:instrText xml:space="preserve"> PAGEREF _Toc520666408 \h </w:instrText>
      </w:r>
      <w:r>
        <w:rPr>
          <w:noProof/>
        </w:rPr>
      </w:r>
      <w:r>
        <w:rPr>
          <w:noProof/>
        </w:rPr>
        <w:fldChar w:fldCharType="separate"/>
      </w:r>
      <w:r>
        <w:rPr>
          <w:noProof/>
        </w:rPr>
        <w:t>50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_Toc520666409 \h </w:instrText>
      </w:r>
      <w:r>
        <w:rPr>
          <w:noProof/>
        </w:rPr>
      </w:r>
      <w:r>
        <w:rPr>
          <w:noProof/>
        </w:rPr>
        <w:fldChar w:fldCharType="separate"/>
      </w:r>
      <w:r>
        <w:rPr>
          <w:noProof/>
        </w:rPr>
        <w:t>50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_Toc520666410 \h </w:instrText>
      </w:r>
      <w:r>
        <w:rPr>
          <w:noProof/>
        </w:rPr>
      </w:r>
      <w:r>
        <w:rPr>
          <w:noProof/>
        </w:rPr>
        <w:fldChar w:fldCharType="separate"/>
      </w:r>
      <w:r>
        <w:rPr>
          <w:noProof/>
        </w:rPr>
        <w:t>50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_Toc520666411 \h </w:instrText>
      </w:r>
      <w:r>
        <w:rPr>
          <w:noProof/>
        </w:rPr>
      </w:r>
      <w:r>
        <w:rPr>
          <w:noProof/>
        </w:rPr>
        <w:fldChar w:fldCharType="separate"/>
      </w:r>
      <w:r>
        <w:rPr>
          <w:noProof/>
        </w:rPr>
        <w:t>50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_Toc520666412 \h </w:instrText>
      </w:r>
      <w:r>
        <w:rPr>
          <w:noProof/>
        </w:rPr>
      </w:r>
      <w:r>
        <w:rPr>
          <w:noProof/>
        </w:rPr>
        <w:fldChar w:fldCharType="separate"/>
      </w:r>
      <w:r>
        <w:rPr>
          <w:noProof/>
        </w:rPr>
        <w:t>54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_Toc520666413 \h </w:instrText>
      </w:r>
      <w:r>
        <w:rPr>
          <w:noProof/>
        </w:rPr>
      </w:r>
      <w:r>
        <w:rPr>
          <w:noProof/>
        </w:rPr>
        <w:fldChar w:fldCharType="separate"/>
      </w:r>
      <w:r>
        <w:rPr>
          <w:noProof/>
        </w:rPr>
        <w:t>54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_Toc520666414 \h </w:instrText>
      </w:r>
      <w:r>
        <w:rPr>
          <w:noProof/>
        </w:rPr>
      </w:r>
      <w:r>
        <w:rPr>
          <w:noProof/>
        </w:rPr>
        <w:fldChar w:fldCharType="separate"/>
      </w:r>
      <w:r>
        <w:rPr>
          <w:noProof/>
        </w:rPr>
        <w:t>54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_Toc520666415 \h </w:instrText>
      </w:r>
      <w:r>
        <w:rPr>
          <w:noProof/>
        </w:rPr>
      </w:r>
      <w:r>
        <w:rPr>
          <w:noProof/>
        </w:rPr>
        <w:fldChar w:fldCharType="separate"/>
      </w:r>
      <w:r>
        <w:rPr>
          <w:noProof/>
        </w:rPr>
        <w:t>54</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_Toc520666416 \h </w:instrText>
      </w:r>
      <w:r>
        <w:rPr>
          <w:noProof/>
        </w:rPr>
      </w:r>
      <w:r>
        <w:rPr>
          <w:noProof/>
        </w:rPr>
        <w:fldChar w:fldCharType="separate"/>
      </w:r>
      <w:r>
        <w:rPr>
          <w:noProof/>
        </w:rPr>
        <w:t>55</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_Toc520666417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_Toc520666418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_Toc520666419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_Toc520666420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_Toc520666421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_Toc520666422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_Toc520666423 \h </w:instrText>
      </w:r>
      <w:r>
        <w:rPr>
          <w:noProof/>
        </w:rPr>
      </w:r>
      <w:r>
        <w:rPr>
          <w:noProof/>
        </w:rPr>
        <w:fldChar w:fldCharType="separate"/>
      </w:r>
      <w:r>
        <w:rPr>
          <w:noProof/>
        </w:rPr>
        <w:t>56</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_Toc520666424 \h </w:instrText>
      </w:r>
      <w:r>
        <w:rPr>
          <w:noProof/>
        </w:rPr>
      </w:r>
      <w:r>
        <w:rPr>
          <w:noProof/>
        </w:rPr>
        <w:fldChar w:fldCharType="separate"/>
      </w:r>
      <w:r>
        <w:rPr>
          <w:noProof/>
        </w:rPr>
        <w:t>57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_Toc520666425 \h </w:instrText>
      </w:r>
      <w:r>
        <w:rPr>
          <w:noProof/>
        </w:rPr>
      </w:r>
      <w:r>
        <w:rPr>
          <w:noProof/>
        </w:rPr>
        <w:fldChar w:fldCharType="separate"/>
      </w:r>
      <w:r>
        <w:rPr>
          <w:noProof/>
        </w:rPr>
        <w:t>57</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_Toc520666426 \h </w:instrText>
      </w:r>
      <w:r>
        <w:rPr>
          <w:noProof/>
        </w:rPr>
      </w:r>
      <w:r>
        <w:rPr>
          <w:noProof/>
        </w:rPr>
        <w:fldChar w:fldCharType="separate"/>
      </w:r>
      <w:r>
        <w:rPr>
          <w:noProof/>
        </w:rPr>
        <w:t>60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8.8. Иные сведения</w:t>
      </w:r>
      <w:r>
        <w:rPr>
          <w:noProof/>
        </w:rPr>
        <w:tab/>
      </w:r>
      <w:r>
        <w:rPr>
          <w:noProof/>
        </w:rPr>
        <w:fldChar w:fldCharType="begin"/>
      </w:r>
      <w:r>
        <w:rPr>
          <w:noProof/>
        </w:rPr>
        <w:instrText xml:space="preserve"> PAGEREF _Toc520666427 \h </w:instrText>
      </w:r>
      <w:r>
        <w:rPr>
          <w:noProof/>
        </w:rPr>
      </w:r>
      <w:r>
        <w:rPr>
          <w:noProof/>
        </w:rPr>
        <w:fldChar w:fldCharType="separate"/>
      </w:r>
      <w:r>
        <w:rPr>
          <w:noProof/>
        </w:rPr>
        <w:t>60</w:t>
      </w:r>
      <w:r>
        <w:rPr>
          <w:noProof/>
        </w:rPr>
        <w:fldChar w:fldCharType="end"/>
      </w:r>
    </w:p>
    <w:p w:rsidR="00577329" w:rsidRDefault="00577329" w:rsidP="00577329">
      <w:pPr>
        <w:pStyle w:val="22"/>
        <w:rPr>
          <w:rFonts w:asciiTheme="minorHAnsi" w:eastAsiaTheme="minorEastAsia" w:hAnsiTheme="minorHAnsi" w:cstheme="minorBidi"/>
          <w:noProof/>
          <w:sz w:val="22"/>
          <w:szCs w:val="22"/>
        </w:rPr>
      </w:pPr>
      <w:r w:rsidRPr="007F6940">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_Toc520666428 \h </w:instrText>
      </w:r>
      <w:r>
        <w:rPr>
          <w:noProof/>
        </w:rPr>
      </w:r>
      <w:r>
        <w:rPr>
          <w:noProof/>
        </w:rPr>
        <w:fldChar w:fldCharType="separate"/>
      </w:r>
      <w:r>
        <w:rPr>
          <w:noProof/>
        </w:rPr>
        <w:t>60</w:t>
      </w:r>
      <w:r>
        <w:rPr>
          <w:noProof/>
        </w:rPr>
        <w:fldChar w:fldCharType="end"/>
      </w:r>
    </w:p>
    <w:p w:rsidR="00577329" w:rsidRDefault="00577329" w:rsidP="00577329">
      <w:pPr>
        <w:pStyle w:val="1"/>
        <w:tabs>
          <w:tab w:val="right" w:leader="dot" w:pos="9356"/>
        </w:tabs>
        <w:ind w:right="282"/>
      </w:pPr>
      <w:r>
        <w:fldChar w:fldCharType="end"/>
      </w:r>
    </w:p>
    <w:p w:rsidR="00577329" w:rsidRPr="004B7E92" w:rsidRDefault="00577329" w:rsidP="00577329"/>
    <w:p w:rsidR="00577329" w:rsidRPr="004B7E92" w:rsidRDefault="00577329" w:rsidP="00577329"/>
    <w:p w:rsidR="00577329" w:rsidRPr="004B7E92" w:rsidRDefault="00577329" w:rsidP="00577329"/>
    <w:p w:rsidR="00577329" w:rsidRDefault="00577329" w:rsidP="00577329">
      <w:pPr>
        <w:pStyle w:val="1"/>
        <w:tabs>
          <w:tab w:val="left" w:pos="1822"/>
          <w:tab w:val="right" w:leader="dot" w:pos="9356"/>
        </w:tabs>
        <w:ind w:right="282"/>
        <w:jc w:val="left"/>
      </w:pPr>
      <w:r>
        <w:tab/>
      </w:r>
    </w:p>
    <w:p w:rsidR="00577329" w:rsidRDefault="00577329" w:rsidP="00577329">
      <w:pPr>
        <w:pStyle w:val="1"/>
        <w:tabs>
          <w:tab w:val="right" w:leader="dot" w:pos="9356"/>
        </w:tabs>
        <w:ind w:right="282"/>
      </w:pPr>
      <w:r w:rsidRPr="004B7E92">
        <w:br w:type="page"/>
      </w:r>
      <w:bookmarkStart w:id="3" w:name="_Toc520666326"/>
      <w:r>
        <w:lastRenderedPageBreak/>
        <w:t>Введение</w:t>
      </w:r>
      <w:bookmarkEnd w:id="3"/>
    </w:p>
    <w:p w:rsidR="00577329" w:rsidRDefault="00577329" w:rsidP="00577329">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577329" w:rsidRDefault="00577329" w:rsidP="00577329">
      <w:pPr>
        <w:ind w:left="200"/>
        <w:jc w:val="both"/>
      </w:pPr>
    </w:p>
    <w:p w:rsidR="00577329" w:rsidRDefault="00577329" w:rsidP="00577329">
      <w:pPr>
        <w:ind w:left="200"/>
        <w:jc w:val="both"/>
      </w:pPr>
      <w:proofErr w:type="gramStart"/>
      <w:r>
        <w:rPr>
          <w:rStyle w:val="Subst"/>
          <w:bCs/>
          <w:iCs/>
        </w:rPr>
        <w:t>Эмитент является акционерным обществом, созданным при приватизации государственного предприятия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и указанный план приватизации предусматривал возможность отчуждения акций эмитента более чем 500 приобретателям либо неограниченному кругу лиц.</w:t>
      </w:r>
      <w:proofErr w:type="gramEnd"/>
    </w:p>
    <w:p w:rsidR="00577329" w:rsidRDefault="00577329" w:rsidP="00577329">
      <w:pPr>
        <w:pStyle w:val="ThinDelim"/>
        <w:jc w:val="both"/>
      </w:pPr>
    </w:p>
    <w:p w:rsidR="00577329" w:rsidRDefault="00577329" w:rsidP="00577329">
      <w:pPr>
        <w:pStyle w:val="ThinDelim"/>
        <w:jc w:val="both"/>
      </w:pPr>
    </w:p>
    <w:p w:rsidR="00577329" w:rsidRDefault="00577329" w:rsidP="00577329">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577329" w:rsidRDefault="00577329" w:rsidP="00577329">
      <w:pPr>
        <w:pStyle w:val="1"/>
      </w:pPr>
      <w:r>
        <w:br w:type="page"/>
      </w:r>
      <w:bookmarkStart w:id="4" w:name="_Toc520666327"/>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4"/>
    </w:p>
    <w:p w:rsidR="00577329" w:rsidRDefault="00577329" w:rsidP="00577329">
      <w:pPr>
        <w:pStyle w:val="20"/>
      </w:pPr>
      <w:bookmarkStart w:id="5" w:name="_Toc520666328"/>
      <w:r w:rsidRPr="001A05C8">
        <w:t>1.1. Сведения о банковских счетах эмитента</w:t>
      </w:r>
      <w:bookmarkEnd w:id="5"/>
    </w:p>
    <w:p w:rsidR="00577329" w:rsidRPr="00DE7F28" w:rsidRDefault="00577329" w:rsidP="00577329">
      <w:pPr>
        <w:pStyle w:val="SubHeading"/>
        <w:spacing w:before="0"/>
        <w:ind w:left="200"/>
        <w:rPr>
          <w:color w:val="000000" w:themeColor="text1"/>
        </w:rPr>
      </w:pPr>
      <w:r w:rsidRPr="00DE7F28">
        <w:rPr>
          <w:color w:val="000000" w:themeColor="text1"/>
        </w:rPr>
        <w:t>Сведения о кредитной организации</w:t>
      </w:r>
    </w:p>
    <w:p w:rsidR="00577329" w:rsidRPr="00DE7F28" w:rsidRDefault="00577329" w:rsidP="00577329">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577329" w:rsidRPr="00DE7F28" w:rsidRDefault="00577329" w:rsidP="00577329">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577329" w:rsidRPr="00DE7F28" w:rsidRDefault="00577329" w:rsidP="00577329">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577329" w:rsidRPr="00D10EBC" w:rsidRDefault="00577329" w:rsidP="00577329">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577329" w:rsidRPr="00D10EBC" w:rsidRDefault="00577329" w:rsidP="00577329">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577329" w:rsidRPr="00D10EBC" w:rsidRDefault="00577329" w:rsidP="00577329">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577329" w:rsidRPr="00D10EBC" w:rsidRDefault="00577329" w:rsidP="00577329">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40702810309120002291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40702840609120002291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40702840909121002291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40702978209120002291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40702978509121002291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577329" w:rsidRDefault="00577329" w:rsidP="00577329">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577329" w:rsidRPr="002E369D" w:rsidRDefault="00577329" w:rsidP="00577329">
      <w:pPr>
        <w:ind w:left="400"/>
        <w:rPr>
          <w:b/>
          <w:i/>
          <w:color w:val="000000" w:themeColor="text1"/>
        </w:rPr>
      </w:pPr>
      <w:r w:rsidRPr="00D10EBC">
        <w:rPr>
          <w:color w:val="000000" w:themeColor="text1"/>
        </w:rPr>
        <w:t>Место нахождения:</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577329" w:rsidRPr="00D10EBC" w:rsidRDefault="00577329" w:rsidP="00577329">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577329" w:rsidRPr="00D10EBC" w:rsidRDefault="00577329" w:rsidP="00577329">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pPr>
      <w:r w:rsidRPr="00D10EBC">
        <w:t>Номер счета:</w:t>
      </w:r>
      <w:r w:rsidRPr="00D10EBC">
        <w:rPr>
          <w:rStyle w:val="Subst"/>
          <w:bCs/>
          <w:iCs/>
        </w:rPr>
        <w:t xml:space="preserve"> 40702810700060000742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Расчетный счет</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40702840400060011742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pPr>
      <w:r w:rsidRPr="00D10EBC">
        <w:t>Тип счета:</w:t>
      </w:r>
      <w:r w:rsidRPr="00D10EBC">
        <w:rPr>
          <w:rStyle w:val="Subst"/>
          <w:bCs/>
          <w:iCs/>
        </w:rPr>
        <w:t xml:space="preserve"> Транзитный валютный счет (доллары США)</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40702840200060091742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pPr>
      <w:r w:rsidRPr="00D10EBC">
        <w:t>Тип счета:</w:t>
      </w:r>
      <w:r w:rsidRPr="00D10EBC">
        <w:rPr>
          <w:rStyle w:val="Subst"/>
          <w:bCs/>
          <w:iCs/>
        </w:rPr>
        <w:t xml:space="preserve"> Текущий валютный счет (доллары США)</w:t>
      </w:r>
    </w:p>
    <w:p w:rsidR="00577329" w:rsidRPr="00D10EBC" w:rsidRDefault="00577329" w:rsidP="00577329">
      <w:pPr>
        <w:pStyle w:val="SubHeading"/>
        <w:ind w:firstLine="142"/>
      </w:pPr>
      <w:r w:rsidRPr="00D10EBC">
        <w:lastRenderedPageBreak/>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690090,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40702978000060011742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Транзитный валютный счет (евро)</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40702978800060091742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Текущий валютный счет (евро)</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40702156000060011742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40702156800060091742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pPr>
      <w:r w:rsidRPr="00D10EBC">
        <w:t>Тип счета:</w:t>
      </w:r>
      <w:r w:rsidRPr="00D10EBC">
        <w:rPr>
          <w:rStyle w:val="Subst"/>
          <w:bCs/>
          <w:iCs/>
        </w:rPr>
        <w:t xml:space="preserve"> Текущий валютный счет (китайские юани)</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tabs>
          <w:tab w:val="left" w:pos="1933"/>
        </w:tabs>
        <w:ind w:firstLine="426"/>
      </w:pPr>
      <w:r w:rsidRPr="00D10EBC">
        <w:t>БИК:</w:t>
      </w:r>
      <w:r w:rsidRPr="00D10EBC">
        <w:rPr>
          <w:rStyle w:val="Subst"/>
          <w:bCs/>
          <w:iCs/>
        </w:rPr>
        <w:t xml:space="preserve"> 040507705</w:t>
      </w:r>
      <w:r w:rsidRPr="00D10EBC">
        <w:rPr>
          <w:rStyle w:val="Subst"/>
          <w:bCs/>
          <w:iCs/>
        </w:rPr>
        <w:tab/>
      </w:r>
    </w:p>
    <w:p w:rsidR="00577329" w:rsidRPr="00D10EBC" w:rsidRDefault="00577329" w:rsidP="00577329">
      <w:pPr>
        <w:ind w:firstLine="142"/>
        <w:rPr>
          <w:rStyle w:val="Subst"/>
          <w:bCs/>
          <w:iCs/>
        </w:rPr>
      </w:pPr>
      <w:r w:rsidRPr="00D10EBC">
        <w:t>Номер счета:</w:t>
      </w:r>
      <w:r w:rsidRPr="00D10EBC">
        <w:rPr>
          <w:rStyle w:val="Subst"/>
          <w:bCs/>
          <w:iCs/>
        </w:rPr>
        <w:t xml:space="preserve"> 40702344100060011742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pPr>
      <w:r w:rsidRPr="00D10EBC">
        <w:t>Тип счета:</w:t>
      </w:r>
      <w:r w:rsidRPr="00D10EBC">
        <w:rPr>
          <w:rStyle w:val="Subst"/>
          <w:bCs/>
          <w:iCs/>
        </w:rPr>
        <w:t xml:space="preserve"> Транзитный валютный счет (гонконгские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lastRenderedPageBreak/>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40702344900060091742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40702702700060011742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Default="00577329" w:rsidP="00577329">
      <w:pPr>
        <w:ind w:firstLine="142"/>
        <w:rPr>
          <w:rStyle w:val="Subst"/>
          <w:bCs/>
          <w:iCs/>
        </w:rPr>
      </w:pPr>
      <w:r w:rsidRPr="00D10EBC">
        <w:t>Номер счета:</w:t>
      </w:r>
      <w:r w:rsidRPr="00D10EBC">
        <w:rPr>
          <w:rStyle w:val="Subst"/>
          <w:bCs/>
          <w:iCs/>
        </w:rPr>
        <w:t xml:space="preserve"> 40702702500060091742</w:t>
      </w:r>
    </w:p>
    <w:p w:rsidR="00577329" w:rsidRDefault="00577329" w:rsidP="00577329">
      <w:pPr>
        <w:ind w:firstLine="142"/>
      </w:pPr>
      <w:r>
        <w:t>Корр. счет:</w:t>
      </w:r>
      <w:r>
        <w:rPr>
          <w:rStyle w:val="Subst"/>
          <w:bCs/>
          <w:iCs/>
        </w:rPr>
        <w:t xml:space="preserve"> </w:t>
      </w:r>
      <w:r w:rsidRPr="00016104">
        <w:rPr>
          <w:rStyle w:val="Subst"/>
          <w:bCs/>
          <w:iCs/>
        </w:rPr>
        <w:t>30101810900000000705</w:t>
      </w:r>
    </w:p>
    <w:p w:rsidR="00577329" w:rsidRDefault="00577329" w:rsidP="00577329">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577329" w:rsidRDefault="00577329" w:rsidP="00577329">
      <w:pPr>
        <w:pStyle w:val="20"/>
      </w:pPr>
      <w:bookmarkStart w:id="6" w:name="_Toc520666329"/>
      <w:r w:rsidRPr="00664C49">
        <w:t>1.2. Сведения об аудиторе (аудиторской организации) эмитента</w:t>
      </w:r>
      <w:bookmarkEnd w:id="6"/>
    </w:p>
    <w:p w:rsidR="00577329" w:rsidRDefault="00577329" w:rsidP="00577329">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577329" w:rsidRDefault="00577329" w:rsidP="00577329">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577329" w:rsidRDefault="00577329" w:rsidP="00577329">
      <w:r>
        <w:t>Сокращенное фирменное наименование:</w:t>
      </w:r>
      <w:r>
        <w:rPr>
          <w:rStyle w:val="Subst"/>
          <w:bCs/>
          <w:iCs/>
        </w:rPr>
        <w:t xml:space="preserve"> АО «АКГ «РБС»</w:t>
      </w:r>
    </w:p>
    <w:p w:rsidR="00577329" w:rsidRDefault="00577329" w:rsidP="00577329">
      <w:r>
        <w:t>Место нахождения:</w:t>
      </w:r>
      <w:r>
        <w:rPr>
          <w:rStyle w:val="Subst"/>
          <w:bCs/>
          <w:iCs/>
        </w:rPr>
        <w:t xml:space="preserve"> 123242, г. Москва, Кудринский переулок, д.3Б, стр. 2, комната 3</w:t>
      </w:r>
    </w:p>
    <w:p w:rsidR="00577329" w:rsidRDefault="00577329" w:rsidP="00577329">
      <w:r>
        <w:t>ИНН:</w:t>
      </w:r>
      <w:r>
        <w:rPr>
          <w:rStyle w:val="Subst"/>
          <w:bCs/>
          <w:iCs/>
        </w:rPr>
        <w:t xml:space="preserve"> 7708171870</w:t>
      </w:r>
    </w:p>
    <w:p w:rsidR="00577329" w:rsidRDefault="00577329" w:rsidP="00577329">
      <w:r>
        <w:t>ОГРН:</w:t>
      </w:r>
      <w:r>
        <w:rPr>
          <w:rStyle w:val="Subst"/>
          <w:bCs/>
          <w:iCs/>
        </w:rPr>
        <w:t xml:space="preserve"> 1027739153430</w:t>
      </w:r>
    </w:p>
    <w:p w:rsidR="00577329" w:rsidRPr="00394510" w:rsidRDefault="00577329" w:rsidP="00577329">
      <w:pPr>
        <w:rPr>
          <w:rStyle w:val="Subst"/>
          <w:bCs/>
          <w:iCs/>
        </w:rPr>
      </w:pPr>
      <w:r>
        <w:t xml:space="preserve">Телефон: </w:t>
      </w:r>
      <w:r w:rsidRPr="00394510">
        <w:rPr>
          <w:rStyle w:val="Subst"/>
          <w:iCs/>
        </w:rPr>
        <w:t>(495) 967-68-38</w:t>
      </w:r>
    </w:p>
    <w:p w:rsidR="00577329" w:rsidRPr="00394510" w:rsidRDefault="00577329" w:rsidP="00577329">
      <w:pPr>
        <w:rPr>
          <w:rStyle w:val="Subst"/>
          <w:iCs/>
        </w:rPr>
      </w:pPr>
      <w:r>
        <w:t>Факс:</w:t>
      </w:r>
      <w:r w:rsidRPr="00394510">
        <w:rPr>
          <w:rFonts w:ascii="Arial" w:hAnsi="Arial" w:cs="Arial"/>
          <w:b/>
          <w:bCs/>
        </w:rPr>
        <w:t xml:space="preserve"> </w:t>
      </w:r>
      <w:r w:rsidRPr="00394510">
        <w:rPr>
          <w:rStyle w:val="Subst"/>
          <w:iCs/>
        </w:rPr>
        <w:t>(495) 967-68-43</w:t>
      </w:r>
    </w:p>
    <w:p w:rsidR="00577329" w:rsidRPr="00394510" w:rsidRDefault="00577329" w:rsidP="00577329">
      <w:pPr>
        <w:spacing w:before="0"/>
        <w:rPr>
          <w:rStyle w:val="Subst"/>
          <w:bCs/>
          <w:iCs/>
        </w:rPr>
      </w:pPr>
      <w:r>
        <w:t xml:space="preserve">Адрес электронной почты: </w:t>
      </w:r>
      <w:hyperlink r:id="rId9" w:history="1">
        <w:r w:rsidRPr="00394510">
          <w:rPr>
            <w:rStyle w:val="Subst"/>
            <w:bCs/>
            <w:iCs/>
          </w:rPr>
          <w:t>common@rbsys.ru</w:t>
        </w:r>
      </w:hyperlink>
    </w:p>
    <w:p w:rsidR="00577329" w:rsidRPr="005B2F61" w:rsidRDefault="00577329" w:rsidP="00577329">
      <w:pPr>
        <w:pStyle w:val="SubHeading"/>
        <w:spacing w:before="0"/>
      </w:pPr>
      <w:r w:rsidRPr="005B2F61">
        <w:t>Данные о членстве аудитора в саморегулируемых организациях аудиторов</w:t>
      </w:r>
    </w:p>
    <w:p w:rsidR="00577329" w:rsidRPr="005B2F61" w:rsidRDefault="00577329" w:rsidP="00577329">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577329" w:rsidRDefault="00577329" w:rsidP="00577329">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577329" w:rsidRDefault="00577329" w:rsidP="00577329">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577329" w:rsidTr="00B515D8">
        <w:tc>
          <w:tcPr>
            <w:tcW w:w="2977" w:type="dxa"/>
            <w:tcBorders>
              <w:top w:val="double" w:sz="4" w:space="0" w:color="auto"/>
            </w:tcBorders>
          </w:tcPr>
          <w:p w:rsidR="00577329" w:rsidRDefault="00577329" w:rsidP="00B515D8">
            <w:pPr>
              <w:jc w:val="center"/>
            </w:pPr>
            <w:r>
              <w:t>Бухгалтерская (финансовая) отчетность, год</w:t>
            </w:r>
          </w:p>
        </w:tc>
        <w:tc>
          <w:tcPr>
            <w:tcW w:w="2693" w:type="dxa"/>
            <w:tcBorders>
              <w:top w:val="double" w:sz="4" w:space="0" w:color="auto"/>
            </w:tcBorders>
          </w:tcPr>
          <w:p w:rsidR="00577329" w:rsidRDefault="00577329" w:rsidP="00B515D8">
            <w:pPr>
              <w:jc w:val="center"/>
            </w:pPr>
            <w:r>
              <w:t>Консолидированная финансовая отчетность, год</w:t>
            </w:r>
          </w:p>
        </w:tc>
      </w:tr>
      <w:tr w:rsidR="00577329" w:rsidTr="00B515D8">
        <w:tc>
          <w:tcPr>
            <w:tcW w:w="2977" w:type="dxa"/>
          </w:tcPr>
          <w:p w:rsidR="00577329" w:rsidRDefault="00577329" w:rsidP="00B515D8">
            <w:r>
              <w:t>2014</w:t>
            </w:r>
          </w:p>
        </w:tc>
        <w:tc>
          <w:tcPr>
            <w:tcW w:w="2693" w:type="dxa"/>
          </w:tcPr>
          <w:p w:rsidR="00577329" w:rsidRDefault="00577329" w:rsidP="00B515D8"/>
        </w:tc>
      </w:tr>
      <w:tr w:rsidR="00577329" w:rsidTr="00B515D8">
        <w:tc>
          <w:tcPr>
            <w:tcW w:w="2977" w:type="dxa"/>
            <w:tcBorders>
              <w:bottom w:val="single" w:sz="4" w:space="0" w:color="auto"/>
            </w:tcBorders>
          </w:tcPr>
          <w:p w:rsidR="00577329" w:rsidRDefault="00577329" w:rsidP="00B515D8">
            <w:r>
              <w:t>2015</w:t>
            </w:r>
          </w:p>
        </w:tc>
        <w:tc>
          <w:tcPr>
            <w:tcW w:w="2693" w:type="dxa"/>
            <w:tcBorders>
              <w:bottom w:val="single" w:sz="4" w:space="0" w:color="auto"/>
            </w:tcBorders>
          </w:tcPr>
          <w:p w:rsidR="00577329" w:rsidRDefault="00577329" w:rsidP="00B515D8"/>
        </w:tc>
      </w:tr>
      <w:tr w:rsidR="00577329" w:rsidTr="00B515D8">
        <w:tc>
          <w:tcPr>
            <w:tcW w:w="2977" w:type="dxa"/>
            <w:tcBorders>
              <w:top w:val="single" w:sz="4" w:space="0" w:color="auto"/>
              <w:bottom w:val="single" w:sz="4" w:space="0" w:color="auto"/>
            </w:tcBorders>
          </w:tcPr>
          <w:p w:rsidR="00577329" w:rsidRDefault="00577329" w:rsidP="00B515D8">
            <w:r>
              <w:t>2016</w:t>
            </w:r>
          </w:p>
        </w:tc>
        <w:tc>
          <w:tcPr>
            <w:tcW w:w="2693" w:type="dxa"/>
            <w:tcBorders>
              <w:top w:val="single" w:sz="4" w:space="0" w:color="auto"/>
              <w:bottom w:val="single" w:sz="4" w:space="0" w:color="auto"/>
            </w:tcBorders>
          </w:tcPr>
          <w:p w:rsidR="00577329" w:rsidRDefault="00577329" w:rsidP="00B515D8"/>
        </w:tc>
      </w:tr>
      <w:tr w:rsidR="00577329" w:rsidTr="00B515D8">
        <w:tc>
          <w:tcPr>
            <w:tcW w:w="2977" w:type="dxa"/>
            <w:tcBorders>
              <w:top w:val="single" w:sz="4" w:space="0" w:color="auto"/>
              <w:bottom w:val="single" w:sz="4" w:space="0" w:color="auto"/>
            </w:tcBorders>
          </w:tcPr>
          <w:p w:rsidR="00577329" w:rsidRDefault="00577329" w:rsidP="00B515D8">
            <w:r>
              <w:t>2017</w:t>
            </w:r>
          </w:p>
        </w:tc>
        <w:tc>
          <w:tcPr>
            <w:tcW w:w="2693" w:type="dxa"/>
            <w:tcBorders>
              <w:top w:val="single" w:sz="4" w:space="0" w:color="auto"/>
              <w:bottom w:val="single" w:sz="4" w:space="0" w:color="auto"/>
            </w:tcBorders>
          </w:tcPr>
          <w:p w:rsidR="00577329" w:rsidRDefault="00577329" w:rsidP="00B515D8"/>
        </w:tc>
      </w:tr>
      <w:tr w:rsidR="00577329" w:rsidTr="00B515D8">
        <w:tc>
          <w:tcPr>
            <w:tcW w:w="2977" w:type="dxa"/>
            <w:tcBorders>
              <w:top w:val="single" w:sz="4" w:space="0" w:color="auto"/>
              <w:bottom w:val="double" w:sz="4" w:space="0" w:color="auto"/>
            </w:tcBorders>
          </w:tcPr>
          <w:p w:rsidR="00577329" w:rsidRDefault="00577329" w:rsidP="00B515D8">
            <w:r>
              <w:lastRenderedPageBreak/>
              <w:t>2018</w:t>
            </w:r>
          </w:p>
        </w:tc>
        <w:tc>
          <w:tcPr>
            <w:tcW w:w="2693" w:type="dxa"/>
            <w:tcBorders>
              <w:top w:val="single" w:sz="4" w:space="0" w:color="auto"/>
              <w:bottom w:val="double" w:sz="4" w:space="0" w:color="auto"/>
            </w:tcBorders>
          </w:tcPr>
          <w:p w:rsidR="00577329" w:rsidRDefault="00577329" w:rsidP="00B515D8"/>
        </w:tc>
      </w:tr>
    </w:tbl>
    <w:p w:rsidR="00577329" w:rsidRDefault="00577329" w:rsidP="00577329">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577329" w:rsidRPr="0008016A" w:rsidRDefault="00577329" w:rsidP="00577329">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Pr>
          <w:rStyle w:val="Subst"/>
          <w:bCs/>
          <w:iCs/>
        </w:rPr>
        <w:t>.</w:t>
      </w:r>
    </w:p>
    <w:p w:rsidR="00577329" w:rsidRDefault="00577329" w:rsidP="00577329">
      <w:pPr>
        <w:pStyle w:val="SubHeading"/>
        <w:jc w:val="both"/>
      </w:pPr>
      <w:r>
        <w:t>Порядок выбора аудитора эмитента</w:t>
      </w:r>
    </w:p>
    <w:p w:rsidR="00577329" w:rsidRDefault="00577329" w:rsidP="00577329">
      <w:pPr>
        <w:ind w:left="284"/>
        <w:jc w:val="both"/>
      </w:pPr>
      <w:r>
        <w:t xml:space="preserve">Наличие процедуры тендера, связанного с выбором аудитора (аудиторской организации), и его основные условия: </w:t>
      </w:r>
      <w:r>
        <w:rPr>
          <w:rStyle w:val="Subst"/>
          <w:bCs/>
          <w:iCs/>
        </w:rPr>
        <w:t>Эмитент не проводит тендеров по выбору аудитора.</w:t>
      </w:r>
    </w:p>
    <w:p w:rsidR="00577329" w:rsidRDefault="00577329" w:rsidP="00577329">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577329" w:rsidRDefault="00577329" w:rsidP="00577329">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577329" w:rsidRDefault="00577329" w:rsidP="00577329">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577329" w:rsidRDefault="00577329" w:rsidP="00577329">
      <w:pPr>
        <w:jc w:val="both"/>
      </w:pPr>
      <w:r>
        <w:rPr>
          <w:rStyle w:val="Subst"/>
          <w:bCs/>
          <w:iCs/>
        </w:rPr>
        <w:t>Аудитор не проводил работ в рамках специальных аудиторских заданий.</w:t>
      </w:r>
    </w:p>
    <w:p w:rsidR="00577329" w:rsidRDefault="00577329" w:rsidP="00577329">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577329" w:rsidRPr="00AA0569" w:rsidRDefault="00577329" w:rsidP="00577329">
      <w:pPr>
        <w:jc w:val="both"/>
        <w:rPr>
          <w:rStyle w:val="Subst"/>
          <w:bCs/>
          <w:iCs/>
        </w:rPr>
      </w:pPr>
      <w:r w:rsidRPr="00AA0569">
        <w:rPr>
          <w:rStyle w:val="Subst"/>
          <w:bCs/>
          <w:iCs/>
        </w:rPr>
        <w:t xml:space="preserve">Размер вознаграждения аудитора определяется Советом директоров эмитента. </w:t>
      </w:r>
    </w:p>
    <w:p w:rsidR="00577329" w:rsidRDefault="00577329" w:rsidP="00577329">
      <w:pPr>
        <w:jc w:val="both"/>
        <w:rPr>
          <w:rStyle w:val="Subst"/>
        </w:rPr>
      </w:pPr>
      <w:r w:rsidRPr="002232F2">
        <w:rPr>
          <w:rStyle w:val="Subst"/>
        </w:rPr>
        <w:t>Фактический размер вознаграждения аудитора за проведение аудита бухгалтерской (финансовой) отчетности эмитента за 2017  год по РСБУ (первый и второй этапы) составил 464 030 рублей 28 копеек, в том числе НДС 70 784 рубля 28 копеек.</w:t>
      </w:r>
    </w:p>
    <w:p w:rsidR="00577329" w:rsidRDefault="00577329" w:rsidP="00577329">
      <w:pPr>
        <w:jc w:val="both"/>
        <w:rPr>
          <w:rStyle w:val="Subst"/>
        </w:rPr>
      </w:pPr>
      <w:r w:rsidRPr="00D16F1B">
        <w:rPr>
          <w:b/>
          <w:i/>
        </w:rPr>
        <w:t>Проведение первого промежуточного этапа аудита бухгалтерской (финансовой) отчетности за 201</w:t>
      </w:r>
      <w:r>
        <w:rPr>
          <w:b/>
          <w:i/>
        </w:rPr>
        <w:t>8</w:t>
      </w:r>
      <w:r w:rsidRPr="00D16F1B">
        <w:rPr>
          <w:b/>
          <w:i/>
        </w:rPr>
        <w:t xml:space="preserve"> год планируется в </w:t>
      </w:r>
      <w:r w:rsidRPr="00B16024">
        <w:rPr>
          <w:b/>
          <w:i/>
        </w:rPr>
        <w:t>третьем квартале 2018</w:t>
      </w:r>
      <w:r w:rsidRPr="00D16F1B">
        <w:rPr>
          <w:b/>
          <w:i/>
        </w:rPr>
        <w:t xml:space="preserve"> года.</w:t>
      </w:r>
    </w:p>
    <w:p w:rsidR="00577329" w:rsidRPr="005133ED" w:rsidRDefault="00577329" w:rsidP="00577329">
      <w:pPr>
        <w:jc w:val="both"/>
        <w:rPr>
          <w:rStyle w:val="Subst"/>
          <w:bCs/>
          <w:iCs/>
        </w:rPr>
      </w:pPr>
      <w:r>
        <w:rPr>
          <w:rStyle w:val="Subst"/>
        </w:rPr>
        <w:t>Отсроченных и просроченных платежей за оказанные аудитором услуги нет.</w:t>
      </w:r>
      <w:r>
        <w:rPr>
          <w:rStyle w:val="Subst"/>
          <w:bCs/>
          <w:iCs/>
        </w:rPr>
        <w:t xml:space="preserve"> </w:t>
      </w:r>
    </w:p>
    <w:p w:rsidR="00577329" w:rsidRDefault="00577329" w:rsidP="00577329">
      <w:pPr>
        <w:pStyle w:val="20"/>
      </w:pPr>
      <w:bookmarkStart w:id="7" w:name="_Toc520666330"/>
      <w:r>
        <w:t>1.3. Сведения об оценщике (оценщиках) эмитента</w:t>
      </w:r>
      <w:bookmarkEnd w:id="7"/>
    </w:p>
    <w:p w:rsidR="00577329" w:rsidRPr="00CD0615" w:rsidRDefault="00577329" w:rsidP="00577329">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Pr>
          <w:rStyle w:val="Subst"/>
          <w:bCs/>
          <w:iCs/>
        </w:rPr>
        <w:t xml:space="preserve">эмитентом </w:t>
      </w:r>
      <w:r w:rsidRPr="00CD0615">
        <w:rPr>
          <w:rStyle w:val="Subst"/>
          <w:bCs/>
          <w:iCs/>
        </w:rPr>
        <w:t>не привлекались.</w:t>
      </w:r>
    </w:p>
    <w:p w:rsidR="00577329" w:rsidRDefault="00577329" w:rsidP="00577329">
      <w:pPr>
        <w:pStyle w:val="20"/>
      </w:pPr>
      <w:bookmarkStart w:id="8" w:name="_Toc520666331"/>
      <w:r>
        <w:t>1.4. Сведения о консультантах эмитента</w:t>
      </w:r>
      <w:bookmarkEnd w:id="8"/>
    </w:p>
    <w:p w:rsidR="00577329" w:rsidRPr="0072442B" w:rsidRDefault="00577329" w:rsidP="00577329">
      <w:pPr>
        <w:ind w:left="200"/>
        <w:jc w:val="both"/>
        <w:rPr>
          <w:rStyle w:val="Subst"/>
          <w:bCs/>
          <w:iCs/>
        </w:rPr>
      </w:pPr>
      <w:r>
        <w:rPr>
          <w:rStyle w:val="Subst"/>
          <w:bCs/>
          <w:iCs/>
        </w:rPr>
        <w:t xml:space="preserve">Финансовые консультанты по основаниям, перечисленным в настоящем пункте, в течение 12 месяцев до даты окончания отчетного квартала не привлекались. </w:t>
      </w:r>
      <w:r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577329" w:rsidRDefault="00577329" w:rsidP="00577329">
      <w:pPr>
        <w:pStyle w:val="20"/>
      </w:pPr>
      <w:bookmarkStart w:id="9" w:name="_Toc520666332"/>
      <w:r>
        <w:t>1.5. Сведения о лицах, подписавших ежеквартальный отчет</w:t>
      </w:r>
      <w:bookmarkEnd w:id="9"/>
    </w:p>
    <w:p w:rsidR="00577329" w:rsidRPr="00ED38F2" w:rsidRDefault="00577329" w:rsidP="00577329">
      <w:pPr>
        <w:ind w:left="200"/>
      </w:pPr>
      <w:r w:rsidRPr="00ED38F2">
        <w:t>ФИО:</w:t>
      </w:r>
      <w:r w:rsidRPr="00ED38F2">
        <w:rPr>
          <w:rStyle w:val="Subst"/>
          <w:bCs/>
          <w:iCs/>
        </w:rPr>
        <w:t xml:space="preserve"> Зубарев Дмитрий Юрьевич</w:t>
      </w:r>
    </w:p>
    <w:p w:rsidR="00577329" w:rsidRPr="00ED38F2" w:rsidRDefault="00577329" w:rsidP="00577329">
      <w:pPr>
        <w:spacing w:before="0"/>
        <w:ind w:left="200"/>
      </w:pPr>
      <w:r w:rsidRPr="00ED38F2">
        <w:t>Год рождения:</w:t>
      </w:r>
      <w:r w:rsidRPr="00ED38F2">
        <w:rPr>
          <w:rStyle w:val="Subst"/>
          <w:bCs/>
          <w:iCs/>
        </w:rPr>
        <w:t xml:space="preserve"> 1977</w:t>
      </w:r>
    </w:p>
    <w:p w:rsidR="00577329" w:rsidRPr="00ED38F2" w:rsidRDefault="00577329" w:rsidP="00577329">
      <w:pPr>
        <w:pStyle w:val="SubHeading"/>
        <w:spacing w:before="0"/>
        <w:ind w:left="200"/>
      </w:pPr>
      <w:r w:rsidRPr="00ED38F2">
        <w:t>Сведения об основном месте работы:</w:t>
      </w:r>
    </w:p>
    <w:p w:rsidR="00577329" w:rsidRPr="00ED38F2" w:rsidRDefault="00577329" w:rsidP="00577329">
      <w:pPr>
        <w:ind w:left="400"/>
      </w:pPr>
      <w:r w:rsidRPr="00ED38F2">
        <w:t>Организация:</w:t>
      </w:r>
      <w:r w:rsidRPr="00ED38F2">
        <w:rPr>
          <w:rStyle w:val="Subst"/>
          <w:bCs/>
          <w:iCs/>
        </w:rPr>
        <w:t xml:space="preserve"> Публичное акционерное общество "Саратовский нефтеперерабатывающий завод"</w:t>
      </w:r>
    </w:p>
    <w:p w:rsidR="00577329" w:rsidRPr="00ED38F2" w:rsidRDefault="00577329" w:rsidP="00577329">
      <w:pPr>
        <w:ind w:left="400"/>
      </w:pPr>
      <w:r w:rsidRPr="00ED38F2">
        <w:t>Должность:</w:t>
      </w:r>
      <w:r w:rsidRPr="00ED38F2">
        <w:rPr>
          <w:rStyle w:val="Subst"/>
          <w:bCs/>
          <w:iCs/>
        </w:rPr>
        <w:t xml:space="preserve"> Генеральный директор</w:t>
      </w:r>
    </w:p>
    <w:p w:rsidR="00577329" w:rsidRPr="00ED38F2" w:rsidRDefault="00577329" w:rsidP="00577329">
      <w:pPr>
        <w:ind w:firstLine="142"/>
      </w:pPr>
    </w:p>
    <w:p w:rsidR="00577329" w:rsidRPr="00ED38F2" w:rsidRDefault="00577329" w:rsidP="00577329">
      <w:pPr>
        <w:ind w:left="200"/>
      </w:pPr>
      <w:r w:rsidRPr="00ED38F2">
        <w:t>ФИО:</w:t>
      </w:r>
      <w:r w:rsidRPr="00ED38F2">
        <w:rPr>
          <w:rStyle w:val="Subst"/>
          <w:bCs/>
          <w:iCs/>
        </w:rPr>
        <w:t xml:space="preserve"> Демидова Елена Анатольевна</w:t>
      </w:r>
    </w:p>
    <w:p w:rsidR="00577329" w:rsidRPr="00ED38F2" w:rsidRDefault="00577329" w:rsidP="00577329">
      <w:pPr>
        <w:spacing w:before="0"/>
        <w:ind w:left="200"/>
      </w:pPr>
      <w:r w:rsidRPr="00ED38F2">
        <w:t>Год рождения:</w:t>
      </w:r>
      <w:r w:rsidRPr="00ED38F2">
        <w:rPr>
          <w:rStyle w:val="Subst"/>
          <w:bCs/>
          <w:iCs/>
        </w:rPr>
        <w:t xml:space="preserve"> 1965</w:t>
      </w:r>
    </w:p>
    <w:p w:rsidR="00577329" w:rsidRPr="00ED38F2" w:rsidRDefault="00577329" w:rsidP="00577329">
      <w:pPr>
        <w:pStyle w:val="SubHeading"/>
        <w:spacing w:before="0"/>
        <w:ind w:left="200"/>
      </w:pPr>
      <w:r w:rsidRPr="00ED38F2">
        <w:t>Сведения об основном месте работы:</w:t>
      </w:r>
    </w:p>
    <w:p w:rsidR="00577329" w:rsidRPr="00ED38F2" w:rsidRDefault="00577329" w:rsidP="00577329">
      <w:pPr>
        <w:ind w:left="400" w:firstLine="26"/>
      </w:pPr>
      <w:r w:rsidRPr="00ED38F2">
        <w:t>Организация:</w:t>
      </w:r>
      <w:r w:rsidRPr="00ED38F2">
        <w:rPr>
          <w:rStyle w:val="Subst"/>
          <w:bCs/>
          <w:iCs/>
        </w:rPr>
        <w:t xml:space="preserve"> Общество с ограниченной ответственностью "РН-Учет"</w:t>
      </w:r>
    </w:p>
    <w:p w:rsidR="00577329" w:rsidRDefault="00577329" w:rsidP="00577329">
      <w:pPr>
        <w:ind w:left="426"/>
        <w:rPr>
          <w:b/>
          <w:bCs/>
          <w:i/>
          <w:color w:val="000000"/>
        </w:rPr>
      </w:pPr>
      <w:r w:rsidRPr="00ED38F2">
        <w:t>Должность:</w:t>
      </w:r>
      <w:r w:rsidRPr="00ED38F2">
        <w:rPr>
          <w:rStyle w:val="Subst"/>
          <w:b w:val="0"/>
          <w:bCs/>
          <w:iCs/>
        </w:rPr>
        <w:t xml:space="preserve"> </w:t>
      </w:r>
      <w:r w:rsidRPr="00ED38F2">
        <w:rPr>
          <w:b/>
          <w:bCs/>
          <w:i/>
          <w:color w:val="000000"/>
        </w:rPr>
        <w:t>Менеджер Управления взаимодействия с клиентами</w:t>
      </w:r>
      <w:r w:rsidRPr="00ED38F2">
        <w:rPr>
          <w:b/>
          <w:bCs/>
          <w:color w:val="000000"/>
        </w:rPr>
        <w:t xml:space="preserve"> </w:t>
      </w:r>
      <w:r w:rsidRPr="00ED38F2">
        <w:rPr>
          <w:b/>
          <w:bCs/>
          <w:i/>
          <w:color w:val="000000"/>
        </w:rPr>
        <w:t>Филиала ООО «РН-Учет» в городе Саратов</w:t>
      </w:r>
    </w:p>
    <w:p w:rsidR="00577329" w:rsidRPr="00FC6AF0" w:rsidRDefault="00577329" w:rsidP="00577329">
      <w:pPr>
        <w:pStyle w:val="1"/>
      </w:pPr>
      <w:bookmarkStart w:id="10" w:name="_Toc520666333"/>
      <w:r>
        <w:lastRenderedPageBreak/>
        <w:t xml:space="preserve">II. Основная информация о финансово-экономическом состоянии </w:t>
      </w:r>
      <w:r w:rsidRPr="007D0955">
        <w:t>эмитента</w:t>
      </w:r>
      <w:bookmarkEnd w:id="10"/>
    </w:p>
    <w:p w:rsidR="00577329" w:rsidRDefault="00577329" w:rsidP="00577329">
      <w:pPr>
        <w:pStyle w:val="20"/>
        <w:spacing w:before="120"/>
      </w:pPr>
      <w:bookmarkStart w:id="11" w:name="_Toc520666334"/>
      <w:r w:rsidRPr="008A3D4F">
        <w:t>2.1. Показатели финансово-экономической деятельности эмитента</w:t>
      </w:r>
      <w:bookmarkEnd w:id="11"/>
    </w:p>
    <w:p w:rsidR="00577329" w:rsidRPr="004D3E10" w:rsidRDefault="00577329" w:rsidP="00577329">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577329" w:rsidRPr="004D3E10" w:rsidRDefault="00577329" w:rsidP="00577329">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577329" w:rsidRPr="00CA18B2" w:rsidTr="00B515D8">
        <w:trPr>
          <w:trHeight w:val="448"/>
        </w:trPr>
        <w:tc>
          <w:tcPr>
            <w:tcW w:w="6096" w:type="dxa"/>
            <w:tcBorders>
              <w:top w:val="double" w:sz="4" w:space="0" w:color="auto"/>
            </w:tcBorders>
            <w:shd w:val="clear" w:color="000000" w:fill="auto"/>
            <w:vAlign w:val="center"/>
            <w:hideMark/>
          </w:tcPr>
          <w:p w:rsidR="00577329" w:rsidRPr="00CA18B2" w:rsidRDefault="00577329" w:rsidP="00B515D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hideMark/>
          </w:tcPr>
          <w:p w:rsidR="00577329" w:rsidRPr="00CA18B2" w:rsidRDefault="00577329" w:rsidP="00B515D8">
            <w:pPr>
              <w:widowControl/>
              <w:autoSpaceDE/>
              <w:autoSpaceDN/>
              <w:adjustRightInd/>
              <w:spacing w:before="0" w:after="0"/>
              <w:jc w:val="center"/>
              <w:rPr>
                <w:b/>
                <w:bCs/>
              </w:rPr>
            </w:pPr>
            <w:r w:rsidRPr="00CA18B2">
              <w:rPr>
                <w:b/>
                <w:bCs/>
              </w:rPr>
              <w:t xml:space="preserve">2017, </w:t>
            </w:r>
            <w:r>
              <w:rPr>
                <w:b/>
                <w:bCs/>
              </w:rPr>
              <w:t>6</w:t>
            </w:r>
            <w:r w:rsidRPr="00CA18B2">
              <w:rPr>
                <w:b/>
                <w:bCs/>
              </w:rPr>
              <w:t xml:space="preserve"> мес.</w:t>
            </w:r>
          </w:p>
        </w:tc>
        <w:tc>
          <w:tcPr>
            <w:tcW w:w="1559" w:type="dxa"/>
            <w:tcBorders>
              <w:top w:val="double" w:sz="4" w:space="0" w:color="auto"/>
            </w:tcBorders>
            <w:shd w:val="clear" w:color="000000" w:fill="auto"/>
            <w:vAlign w:val="center"/>
            <w:hideMark/>
          </w:tcPr>
          <w:p w:rsidR="00577329" w:rsidRPr="00CA18B2" w:rsidRDefault="00577329" w:rsidP="00B515D8">
            <w:pPr>
              <w:widowControl/>
              <w:autoSpaceDE/>
              <w:autoSpaceDN/>
              <w:adjustRightInd/>
              <w:spacing w:before="0" w:after="0"/>
              <w:jc w:val="center"/>
              <w:rPr>
                <w:b/>
                <w:bCs/>
              </w:rPr>
            </w:pPr>
            <w:r w:rsidRPr="00CA18B2">
              <w:rPr>
                <w:b/>
                <w:bCs/>
              </w:rPr>
              <w:t xml:space="preserve">2018, </w:t>
            </w:r>
            <w:r>
              <w:rPr>
                <w:b/>
                <w:bCs/>
              </w:rPr>
              <w:t>6</w:t>
            </w:r>
            <w:r w:rsidRPr="00CA18B2">
              <w:rPr>
                <w:b/>
                <w:bCs/>
              </w:rPr>
              <w:t xml:space="preserve"> мес.</w:t>
            </w:r>
          </w:p>
        </w:tc>
      </w:tr>
      <w:tr w:rsidR="00577329" w:rsidRPr="00CA18B2" w:rsidTr="00B515D8">
        <w:trPr>
          <w:trHeight w:val="289"/>
        </w:trPr>
        <w:tc>
          <w:tcPr>
            <w:tcW w:w="6096" w:type="dxa"/>
            <w:shd w:val="clear" w:color="000000" w:fill="FFFFFF"/>
            <w:vAlign w:val="center"/>
          </w:tcPr>
          <w:p w:rsidR="00577329" w:rsidRPr="00CA18B2" w:rsidRDefault="00577329" w:rsidP="00B515D8">
            <w:pPr>
              <w:widowControl/>
              <w:autoSpaceDE/>
              <w:autoSpaceDN/>
              <w:adjustRightInd/>
              <w:spacing w:before="0" w:after="0"/>
            </w:pPr>
            <w:r w:rsidRPr="00CA18B2">
              <w:t>Производительность труда, руб./чел.</w:t>
            </w:r>
          </w:p>
        </w:tc>
        <w:tc>
          <w:tcPr>
            <w:tcW w:w="1560" w:type="dxa"/>
            <w:shd w:val="clear" w:color="000000" w:fill="FFFFFF"/>
            <w:noWrap/>
            <w:vAlign w:val="center"/>
          </w:tcPr>
          <w:p w:rsidR="00577329" w:rsidRPr="003C09DB" w:rsidRDefault="00577329" w:rsidP="00B515D8">
            <w:pPr>
              <w:jc w:val="center"/>
            </w:pPr>
            <w:r>
              <w:t>3 563</w:t>
            </w:r>
          </w:p>
        </w:tc>
        <w:tc>
          <w:tcPr>
            <w:tcW w:w="1559" w:type="dxa"/>
            <w:shd w:val="clear" w:color="000000" w:fill="FFFFFF"/>
            <w:noWrap/>
            <w:vAlign w:val="center"/>
          </w:tcPr>
          <w:p w:rsidR="00577329" w:rsidRPr="00C570DD" w:rsidRDefault="00577329" w:rsidP="00B515D8">
            <w:pPr>
              <w:jc w:val="center"/>
              <w:rPr>
                <w:highlight w:val="yellow"/>
              </w:rPr>
            </w:pPr>
            <w:r w:rsidRPr="00F95BDA">
              <w:t>3 391</w:t>
            </w:r>
          </w:p>
        </w:tc>
      </w:tr>
      <w:tr w:rsidR="00577329" w:rsidRPr="00CA18B2" w:rsidTr="00B515D8">
        <w:trPr>
          <w:trHeight w:val="271"/>
        </w:trPr>
        <w:tc>
          <w:tcPr>
            <w:tcW w:w="6096" w:type="dxa"/>
            <w:shd w:val="clear" w:color="000000" w:fill="FFFFFF"/>
            <w:vAlign w:val="center"/>
            <w:hideMark/>
          </w:tcPr>
          <w:p w:rsidR="00577329" w:rsidRPr="00CA18B2" w:rsidRDefault="00577329" w:rsidP="00B515D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noWrap/>
            <w:vAlign w:val="center"/>
            <w:hideMark/>
          </w:tcPr>
          <w:p w:rsidR="00577329" w:rsidRPr="00EA0496" w:rsidRDefault="00577329" w:rsidP="00B515D8">
            <w:pPr>
              <w:widowControl/>
              <w:autoSpaceDE/>
              <w:autoSpaceDN/>
              <w:adjustRightInd/>
              <w:spacing w:before="0" w:after="0"/>
              <w:jc w:val="center"/>
            </w:pPr>
            <w:r>
              <w:t>0,24</w:t>
            </w:r>
          </w:p>
        </w:tc>
        <w:tc>
          <w:tcPr>
            <w:tcW w:w="1559" w:type="dxa"/>
            <w:shd w:val="clear" w:color="000000" w:fill="FFFFFF"/>
            <w:noWrap/>
            <w:vAlign w:val="center"/>
          </w:tcPr>
          <w:p w:rsidR="00577329" w:rsidRPr="00C570DD" w:rsidRDefault="00577329" w:rsidP="00B515D8">
            <w:pPr>
              <w:widowControl/>
              <w:autoSpaceDE/>
              <w:autoSpaceDN/>
              <w:adjustRightInd/>
              <w:spacing w:before="0" w:after="0"/>
              <w:jc w:val="center"/>
              <w:rPr>
                <w:highlight w:val="yellow"/>
              </w:rPr>
            </w:pPr>
            <w:r w:rsidRPr="00F51C03">
              <w:t>0,23</w:t>
            </w:r>
          </w:p>
        </w:tc>
      </w:tr>
      <w:tr w:rsidR="00577329" w:rsidRPr="00CA18B2" w:rsidTr="00B515D8">
        <w:trPr>
          <w:trHeight w:val="417"/>
        </w:trPr>
        <w:tc>
          <w:tcPr>
            <w:tcW w:w="6096" w:type="dxa"/>
            <w:shd w:val="clear" w:color="000000" w:fill="FFFFFF"/>
            <w:vAlign w:val="center"/>
            <w:hideMark/>
          </w:tcPr>
          <w:p w:rsidR="00577329" w:rsidRPr="00CA18B2" w:rsidRDefault="00577329" w:rsidP="00B515D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noWrap/>
            <w:vAlign w:val="center"/>
            <w:hideMark/>
          </w:tcPr>
          <w:p w:rsidR="00577329" w:rsidRPr="00EA0496" w:rsidRDefault="00577329" w:rsidP="00B515D8">
            <w:pPr>
              <w:widowControl/>
              <w:autoSpaceDE/>
              <w:autoSpaceDN/>
              <w:adjustRightInd/>
              <w:spacing w:before="0" w:after="0"/>
              <w:jc w:val="center"/>
            </w:pPr>
            <w:r>
              <w:t>0,07</w:t>
            </w:r>
          </w:p>
        </w:tc>
        <w:tc>
          <w:tcPr>
            <w:tcW w:w="1559" w:type="dxa"/>
            <w:shd w:val="clear" w:color="000000" w:fill="FFFFFF"/>
            <w:noWrap/>
            <w:vAlign w:val="center"/>
          </w:tcPr>
          <w:p w:rsidR="00577329" w:rsidRPr="00C570DD" w:rsidRDefault="00577329" w:rsidP="00B515D8">
            <w:pPr>
              <w:widowControl/>
              <w:autoSpaceDE/>
              <w:autoSpaceDN/>
              <w:adjustRightInd/>
              <w:spacing w:before="0" w:after="0"/>
              <w:jc w:val="center"/>
              <w:rPr>
                <w:highlight w:val="yellow"/>
              </w:rPr>
            </w:pPr>
            <w:r w:rsidRPr="000C0694">
              <w:t>0,06</w:t>
            </w:r>
          </w:p>
        </w:tc>
      </w:tr>
      <w:tr w:rsidR="00577329" w:rsidRPr="00CA18B2" w:rsidTr="00B515D8">
        <w:trPr>
          <w:trHeight w:val="239"/>
        </w:trPr>
        <w:tc>
          <w:tcPr>
            <w:tcW w:w="6096" w:type="dxa"/>
            <w:shd w:val="clear" w:color="000000" w:fill="FFFFFF"/>
            <w:vAlign w:val="center"/>
            <w:hideMark/>
          </w:tcPr>
          <w:p w:rsidR="00577329" w:rsidRPr="00CA18B2" w:rsidRDefault="00577329" w:rsidP="00B515D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hideMark/>
          </w:tcPr>
          <w:p w:rsidR="00577329" w:rsidRPr="00EA0496" w:rsidRDefault="00577329" w:rsidP="00B515D8">
            <w:pPr>
              <w:widowControl/>
              <w:autoSpaceDE/>
              <w:autoSpaceDN/>
              <w:adjustRightInd/>
              <w:spacing w:before="0" w:after="0"/>
              <w:jc w:val="center"/>
              <w:rPr>
                <w:color w:val="000000"/>
              </w:rPr>
            </w:pPr>
            <w:r>
              <w:rPr>
                <w:color w:val="000000"/>
              </w:rPr>
              <w:t>1,02</w:t>
            </w:r>
          </w:p>
        </w:tc>
        <w:tc>
          <w:tcPr>
            <w:tcW w:w="1559" w:type="dxa"/>
            <w:shd w:val="clear" w:color="000000" w:fill="FFFFFF"/>
            <w:vAlign w:val="center"/>
          </w:tcPr>
          <w:p w:rsidR="00577329" w:rsidRPr="00C570DD" w:rsidRDefault="00577329" w:rsidP="00B515D8">
            <w:pPr>
              <w:widowControl/>
              <w:autoSpaceDE/>
              <w:autoSpaceDN/>
              <w:adjustRightInd/>
              <w:spacing w:before="0" w:after="0"/>
              <w:jc w:val="center"/>
              <w:rPr>
                <w:color w:val="000000"/>
                <w:highlight w:val="yellow"/>
              </w:rPr>
            </w:pPr>
            <w:r w:rsidRPr="000C0694">
              <w:rPr>
                <w:color w:val="000000"/>
              </w:rPr>
              <w:t>1,17</w:t>
            </w:r>
          </w:p>
        </w:tc>
      </w:tr>
      <w:tr w:rsidR="00577329" w:rsidRPr="00420773" w:rsidTr="00B515D8">
        <w:trPr>
          <w:trHeight w:val="271"/>
        </w:trPr>
        <w:tc>
          <w:tcPr>
            <w:tcW w:w="6096" w:type="dxa"/>
            <w:tcBorders>
              <w:bottom w:val="double" w:sz="4" w:space="0" w:color="auto"/>
            </w:tcBorders>
            <w:shd w:val="clear" w:color="000000" w:fill="FFFFFF"/>
            <w:vAlign w:val="center"/>
            <w:hideMark/>
          </w:tcPr>
          <w:p w:rsidR="00577329" w:rsidRPr="00CA18B2" w:rsidRDefault="00577329" w:rsidP="00B515D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noWrap/>
            <w:vAlign w:val="center"/>
            <w:hideMark/>
          </w:tcPr>
          <w:p w:rsidR="00577329" w:rsidRPr="00EA0496" w:rsidRDefault="00577329" w:rsidP="00B515D8">
            <w:pPr>
              <w:widowControl/>
              <w:autoSpaceDE/>
              <w:autoSpaceDN/>
              <w:adjustRightInd/>
              <w:spacing w:before="0" w:after="0"/>
              <w:jc w:val="center"/>
            </w:pPr>
            <w:r>
              <w:t>0,03</w:t>
            </w:r>
          </w:p>
        </w:tc>
        <w:tc>
          <w:tcPr>
            <w:tcW w:w="1559" w:type="dxa"/>
            <w:tcBorders>
              <w:bottom w:val="double" w:sz="4" w:space="0" w:color="auto"/>
            </w:tcBorders>
            <w:shd w:val="clear" w:color="000000" w:fill="FFFFFF"/>
            <w:noWrap/>
            <w:vAlign w:val="center"/>
          </w:tcPr>
          <w:p w:rsidR="00577329" w:rsidRPr="00C570DD" w:rsidRDefault="00577329" w:rsidP="00B515D8">
            <w:pPr>
              <w:widowControl/>
              <w:autoSpaceDE/>
              <w:autoSpaceDN/>
              <w:adjustRightInd/>
              <w:spacing w:before="0" w:after="0"/>
              <w:jc w:val="center"/>
              <w:rPr>
                <w:highlight w:val="yellow"/>
              </w:rPr>
            </w:pPr>
            <w:r w:rsidRPr="00BB1EDF">
              <w:t>0,03</w:t>
            </w:r>
          </w:p>
        </w:tc>
      </w:tr>
    </w:tbl>
    <w:p w:rsidR="00577329" w:rsidRPr="00420773" w:rsidRDefault="00577329" w:rsidP="00577329">
      <w:pPr>
        <w:pStyle w:val="20"/>
        <w:spacing w:before="0" w:after="0"/>
        <w:rPr>
          <w:b w:val="0"/>
          <w:bCs w:val="0"/>
          <w:sz w:val="20"/>
          <w:szCs w:val="20"/>
          <w:highlight w:val="yellow"/>
        </w:rPr>
      </w:pPr>
    </w:p>
    <w:p w:rsidR="00577329" w:rsidRPr="00276CBE" w:rsidRDefault="00577329" w:rsidP="00577329">
      <w:pPr>
        <w:ind w:firstLine="284"/>
      </w:pPr>
      <w:r w:rsidRPr="00276CBE">
        <w:t>Анализ финансово-экономической деятельности на основе экономического анализа динамики показателей:</w:t>
      </w:r>
    </w:p>
    <w:p w:rsidR="00577329" w:rsidRPr="00420773" w:rsidRDefault="00577329" w:rsidP="00577329">
      <w:pPr>
        <w:spacing w:before="0" w:after="0"/>
        <w:ind w:left="284"/>
        <w:jc w:val="both"/>
        <w:rPr>
          <w:highlight w:val="yellow"/>
        </w:rPr>
      </w:pPr>
    </w:p>
    <w:p w:rsidR="00577329" w:rsidRPr="00276CBE" w:rsidRDefault="00577329" w:rsidP="00577329">
      <w:pPr>
        <w:spacing w:before="0" w:after="0"/>
        <w:ind w:left="284"/>
        <w:jc w:val="both"/>
      </w:pPr>
      <w:r w:rsidRPr="00276CBE">
        <w:t>По состоянию на 3</w:t>
      </w:r>
      <w:r>
        <w:t>0</w:t>
      </w:r>
      <w:r w:rsidRPr="00276CBE">
        <w:t>.0</w:t>
      </w:r>
      <w:r>
        <w:t>6</w:t>
      </w:r>
      <w:r w:rsidRPr="00276CBE">
        <w:t>.2018:</w:t>
      </w:r>
    </w:p>
    <w:p w:rsidR="00577329" w:rsidRDefault="00577329" w:rsidP="00577329">
      <w:pPr>
        <w:ind w:left="284"/>
        <w:jc w:val="both"/>
        <w:rPr>
          <w:b/>
          <w:bCs/>
          <w:i/>
          <w:iCs/>
        </w:rPr>
      </w:pPr>
      <w:r w:rsidRPr="00580F1B">
        <w:rPr>
          <w:b/>
          <w:i/>
        </w:rPr>
        <w:t xml:space="preserve">Производительность труда снизилась за счет уменьшения выручки. </w:t>
      </w:r>
      <w:r>
        <w:rPr>
          <w:b/>
          <w:i/>
        </w:rPr>
        <w:t xml:space="preserve">Незначительное снижение показателя </w:t>
      </w:r>
      <w:r w:rsidRPr="00B16024">
        <w:rPr>
          <w:b/>
          <w:bCs/>
          <w:i/>
          <w:iCs/>
        </w:rPr>
        <w:t xml:space="preserve">«Отношение размера задолженности к собственному капиталу» обусловлено увеличением нераспределенной прибыли. Уменьшение показателя «Отношение размера долгосрочной задолженности к сумме долгосрочной задолженности и собственного капитала» обусловлено ростом нераспределенной прибыли. Увеличение показателя «Степень покрытия долгов текущими доходами (прибылью)» в отчетном периоде объясняется снижением размера выручки и увеличением обязательств. </w:t>
      </w:r>
    </w:p>
    <w:p w:rsidR="00577329" w:rsidRDefault="00577329" w:rsidP="00577329">
      <w:pPr>
        <w:pStyle w:val="20"/>
      </w:pPr>
      <w:bookmarkStart w:id="12" w:name="_Toc520666335"/>
      <w:r>
        <w:t>2.2. Рыночная капитализация эмитента</w:t>
      </w:r>
      <w:bookmarkEnd w:id="12"/>
    </w:p>
    <w:p w:rsidR="00577329" w:rsidRPr="00C63337" w:rsidRDefault="00577329" w:rsidP="00577329">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577329" w:rsidRPr="00C63337" w:rsidRDefault="00577329" w:rsidP="00577329">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577329" w:rsidRPr="00C63337" w:rsidTr="00B515D8">
        <w:tc>
          <w:tcPr>
            <w:tcW w:w="4252" w:type="dxa"/>
            <w:tcBorders>
              <w:top w:val="double" w:sz="6" w:space="0" w:color="auto"/>
              <w:left w:val="double" w:sz="6" w:space="0" w:color="auto"/>
              <w:bottom w:val="single" w:sz="6" w:space="0" w:color="auto"/>
              <w:right w:val="single" w:sz="6" w:space="0" w:color="auto"/>
            </w:tcBorders>
          </w:tcPr>
          <w:p w:rsidR="00577329" w:rsidRPr="00606AFD" w:rsidRDefault="00577329" w:rsidP="00B515D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577329" w:rsidRPr="00884261" w:rsidRDefault="00577329" w:rsidP="00B515D8">
            <w:pPr>
              <w:rPr>
                <w:color w:val="000000" w:themeColor="text1"/>
              </w:rPr>
            </w:pPr>
            <w:r w:rsidRPr="00884261">
              <w:rPr>
                <w:color w:val="000000" w:themeColor="text1"/>
              </w:rPr>
              <w:t xml:space="preserve">На 31.12.2017 </w:t>
            </w:r>
          </w:p>
        </w:tc>
        <w:tc>
          <w:tcPr>
            <w:tcW w:w="2268" w:type="dxa"/>
            <w:tcBorders>
              <w:top w:val="double" w:sz="6" w:space="0" w:color="auto"/>
              <w:left w:val="single" w:sz="6" w:space="0" w:color="auto"/>
              <w:bottom w:val="single" w:sz="6" w:space="0" w:color="auto"/>
              <w:right w:val="double" w:sz="6" w:space="0" w:color="auto"/>
            </w:tcBorders>
          </w:tcPr>
          <w:p w:rsidR="00577329" w:rsidRPr="00A803AB" w:rsidRDefault="00577329" w:rsidP="00B515D8">
            <w:pPr>
              <w:rPr>
                <w:color w:val="000000" w:themeColor="text1"/>
              </w:rPr>
            </w:pPr>
            <w:r w:rsidRPr="00A803AB">
              <w:rPr>
                <w:color w:val="000000" w:themeColor="text1"/>
              </w:rPr>
              <w:t>На 30.06.2018</w:t>
            </w:r>
          </w:p>
        </w:tc>
      </w:tr>
      <w:tr w:rsidR="00577329" w:rsidRPr="00C63337" w:rsidTr="00B515D8">
        <w:tc>
          <w:tcPr>
            <w:tcW w:w="4252" w:type="dxa"/>
            <w:tcBorders>
              <w:top w:val="single" w:sz="6" w:space="0" w:color="auto"/>
              <w:left w:val="double" w:sz="6" w:space="0" w:color="auto"/>
              <w:bottom w:val="double" w:sz="6" w:space="0" w:color="auto"/>
              <w:right w:val="single" w:sz="6" w:space="0" w:color="auto"/>
            </w:tcBorders>
          </w:tcPr>
          <w:p w:rsidR="00577329" w:rsidRPr="00606AFD" w:rsidRDefault="00577329" w:rsidP="00B515D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577329" w:rsidRPr="00884261" w:rsidRDefault="00577329" w:rsidP="00B515D8">
            <w:pPr>
              <w:ind w:right="305"/>
              <w:rPr>
                <w:color w:val="000000" w:themeColor="text1"/>
              </w:rPr>
            </w:pPr>
            <w:r w:rsidRPr="00884261">
              <w:rPr>
                <w:color w:val="000000" w:themeColor="text1"/>
              </w:rPr>
              <w:t xml:space="preserve">9 719 165 </w:t>
            </w:r>
          </w:p>
        </w:tc>
        <w:tc>
          <w:tcPr>
            <w:tcW w:w="2268" w:type="dxa"/>
            <w:tcBorders>
              <w:top w:val="single" w:sz="6" w:space="0" w:color="auto"/>
              <w:left w:val="single" w:sz="6" w:space="0" w:color="auto"/>
              <w:bottom w:val="double" w:sz="6" w:space="0" w:color="auto"/>
              <w:right w:val="double" w:sz="6" w:space="0" w:color="auto"/>
            </w:tcBorders>
          </w:tcPr>
          <w:p w:rsidR="00577329" w:rsidRPr="00A803AB" w:rsidRDefault="00577329" w:rsidP="00B515D8">
            <w:pPr>
              <w:ind w:right="305"/>
              <w:rPr>
                <w:color w:val="000000" w:themeColor="text1"/>
              </w:rPr>
            </w:pPr>
            <w:r w:rsidRPr="00A803AB">
              <w:rPr>
                <w:color w:val="000000" w:themeColor="text1"/>
              </w:rPr>
              <w:t xml:space="preserve">9 305 265 </w:t>
            </w:r>
          </w:p>
        </w:tc>
      </w:tr>
    </w:tbl>
    <w:p w:rsidR="00577329" w:rsidRPr="00C63337" w:rsidRDefault="00577329" w:rsidP="00577329">
      <w:pPr>
        <w:pStyle w:val="ThinDelim"/>
        <w:rPr>
          <w:color w:val="C0504D" w:themeColor="accent2"/>
        </w:rPr>
      </w:pPr>
    </w:p>
    <w:p w:rsidR="00577329" w:rsidRPr="00A560D8" w:rsidRDefault="00577329" w:rsidP="00577329">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577329" w:rsidRPr="00C63337" w:rsidRDefault="00577329" w:rsidP="00577329">
      <w:pPr>
        <w:spacing w:before="0" w:after="0"/>
        <w:ind w:left="284"/>
        <w:jc w:val="both"/>
        <w:rPr>
          <w:color w:val="000000" w:themeColor="text1"/>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577329" w:rsidRDefault="00577329" w:rsidP="00577329">
      <w:pPr>
        <w:pStyle w:val="20"/>
      </w:pPr>
      <w:bookmarkStart w:id="13" w:name="_Toc520666336"/>
      <w:r>
        <w:t>2.3. Обязательства эмитента</w:t>
      </w:r>
      <w:bookmarkEnd w:id="13"/>
    </w:p>
    <w:p w:rsidR="00577329" w:rsidRPr="00136584" w:rsidRDefault="00577329" w:rsidP="00577329">
      <w:pPr>
        <w:pStyle w:val="20"/>
        <w:rPr>
          <w:color w:val="000000"/>
          <w:u w:val="single"/>
        </w:rPr>
      </w:pPr>
      <w:bookmarkStart w:id="14" w:name="_Toc520666337"/>
      <w:r w:rsidRPr="00136584">
        <w:t>2.3.1. Заемные средства и кредиторская задолженность</w:t>
      </w:r>
      <w:bookmarkEnd w:id="14"/>
    </w:p>
    <w:p w:rsidR="00577329" w:rsidRDefault="00577329" w:rsidP="00577329">
      <w:pPr>
        <w:widowControl/>
        <w:autoSpaceDE/>
        <w:autoSpaceDN/>
        <w:adjustRightInd/>
        <w:spacing w:before="0" w:after="0"/>
        <w:jc w:val="both"/>
        <w:rPr>
          <w:bCs/>
          <w:color w:val="000000"/>
        </w:rPr>
      </w:pPr>
    </w:p>
    <w:p w:rsidR="00577329" w:rsidRPr="008063C8" w:rsidRDefault="00577329" w:rsidP="00577329">
      <w:pPr>
        <w:widowControl/>
        <w:autoSpaceDE/>
        <w:autoSpaceDN/>
        <w:adjustRightInd/>
        <w:spacing w:before="0" w:after="0"/>
        <w:jc w:val="both"/>
        <w:rPr>
          <w:bCs/>
          <w:color w:val="000000"/>
        </w:rPr>
      </w:pPr>
      <w:r w:rsidRPr="008063C8">
        <w:rPr>
          <w:bCs/>
          <w:color w:val="000000"/>
        </w:rPr>
        <w:t>На 3</w:t>
      </w:r>
      <w:r>
        <w:rPr>
          <w:bCs/>
          <w:color w:val="000000"/>
        </w:rPr>
        <w:t>0</w:t>
      </w:r>
      <w:r w:rsidRPr="008063C8">
        <w:rPr>
          <w:bCs/>
          <w:color w:val="000000"/>
        </w:rPr>
        <w:t>.0</w:t>
      </w:r>
      <w:r>
        <w:rPr>
          <w:bCs/>
          <w:color w:val="000000"/>
        </w:rPr>
        <w:t>6</w:t>
      </w:r>
      <w:r w:rsidRPr="008063C8">
        <w:rPr>
          <w:bCs/>
          <w:color w:val="000000"/>
        </w:rPr>
        <w:t>.2018:</w:t>
      </w:r>
    </w:p>
    <w:p w:rsidR="00577329" w:rsidRPr="008063C8" w:rsidRDefault="00577329" w:rsidP="00577329">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577329" w:rsidRPr="008063C8" w:rsidTr="00B515D8">
        <w:tc>
          <w:tcPr>
            <w:tcW w:w="5920" w:type="dxa"/>
            <w:tcBorders>
              <w:top w:val="double" w:sz="4" w:space="0" w:color="auto"/>
            </w:tcBorders>
          </w:tcPr>
          <w:p w:rsidR="00577329" w:rsidRPr="008063C8" w:rsidRDefault="00577329" w:rsidP="00B515D8">
            <w:pPr>
              <w:widowControl/>
              <w:spacing w:before="0" w:after="0"/>
              <w:jc w:val="center"/>
            </w:pPr>
            <w:r w:rsidRPr="008063C8">
              <w:t>Наименование показателя</w:t>
            </w:r>
          </w:p>
        </w:tc>
        <w:tc>
          <w:tcPr>
            <w:tcW w:w="3120" w:type="dxa"/>
            <w:tcBorders>
              <w:top w:val="double" w:sz="4" w:space="0" w:color="auto"/>
            </w:tcBorders>
          </w:tcPr>
          <w:p w:rsidR="00577329" w:rsidRPr="008063C8" w:rsidRDefault="00577329" w:rsidP="00B515D8">
            <w:pPr>
              <w:widowControl/>
              <w:spacing w:before="0" w:after="0"/>
              <w:ind w:firstLine="0"/>
              <w:jc w:val="center"/>
            </w:pPr>
            <w:r w:rsidRPr="008063C8">
              <w:t>Значение показателя, руб.</w:t>
            </w:r>
          </w:p>
        </w:tc>
      </w:tr>
      <w:tr w:rsidR="00577329" w:rsidRPr="008063C8" w:rsidTr="00B515D8">
        <w:tc>
          <w:tcPr>
            <w:tcW w:w="5920" w:type="dxa"/>
          </w:tcPr>
          <w:p w:rsidR="00577329" w:rsidRPr="008063C8" w:rsidRDefault="00577329" w:rsidP="00B515D8">
            <w:pPr>
              <w:widowControl/>
              <w:spacing w:before="0" w:after="0"/>
              <w:ind w:firstLine="0"/>
              <w:jc w:val="left"/>
            </w:pPr>
            <w:r w:rsidRPr="008063C8">
              <w:t>Долгосрочные заемные средства</w:t>
            </w:r>
          </w:p>
        </w:tc>
        <w:tc>
          <w:tcPr>
            <w:tcW w:w="3120" w:type="dxa"/>
          </w:tcPr>
          <w:p w:rsidR="00577329" w:rsidRPr="00BD11DF" w:rsidRDefault="00577329" w:rsidP="00B515D8">
            <w:pPr>
              <w:pStyle w:val="a9"/>
              <w:jc w:val="right"/>
              <w:rPr>
                <w:rFonts w:ascii="Times New Roman" w:hAnsi="Times New Roman"/>
                <w:sz w:val="20"/>
                <w:szCs w:val="20"/>
              </w:rPr>
            </w:pPr>
            <w:r w:rsidRPr="00BD11DF">
              <w:rPr>
                <w:rFonts w:ascii="Times New Roman" w:hAnsi="Times New Roman"/>
                <w:sz w:val="20"/>
                <w:szCs w:val="20"/>
              </w:rPr>
              <w:t>0,00</w:t>
            </w:r>
          </w:p>
        </w:tc>
      </w:tr>
      <w:tr w:rsidR="00577329" w:rsidRPr="008063C8" w:rsidTr="00B515D8">
        <w:tc>
          <w:tcPr>
            <w:tcW w:w="5920" w:type="dxa"/>
          </w:tcPr>
          <w:p w:rsidR="00577329" w:rsidRPr="008063C8" w:rsidRDefault="00577329" w:rsidP="00B515D8">
            <w:pPr>
              <w:widowControl/>
              <w:spacing w:before="0" w:after="0"/>
              <w:ind w:firstLine="0"/>
              <w:jc w:val="left"/>
            </w:pPr>
            <w:r w:rsidRPr="008063C8">
              <w:t>в том числе:</w:t>
            </w:r>
          </w:p>
        </w:tc>
        <w:tc>
          <w:tcPr>
            <w:tcW w:w="3120" w:type="dxa"/>
          </w:tcPr>
          <w:p w:rsidR="00577329" w:rsidRPr="00BD11DF" w:rsidRDefault="00577329" w:rsidP="00B515D8">
            <w:pPr>
              <w:widowControl/>
              <w:autoSpaceDE/>
              <w:autoSpaceDN/>
              <w:adjustRightInd/>
              <w:spacing w:before="0" w:after="0"/>
              <w:rPr>
                <w:bCs/>
                <w:color w:val="00000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lastRenderedPageBreak/>
              <w:t>кредиты</w:t>
            </w:r>
          </w:p>
        </w:tc>
        <w:tc>
          <w:tcPr>
            <w:tcW w:w="3120" w:type="dxa"/>
          </w:tcPr>
          <w:p w:rsidR="00577329" w:rsidRPr="00BD11DF" w:rsidRDefault="00577329" w:rsidP="00B515D8">
            <w:pPr>
              <w:pStyle w:val="a9"/>
              <w:jc w:val="right"/>
              <w:rPr>
                <w:rFonts w:ascii="Times New Roman" w:hAnsi="Times New Roman"/>
                <w:sz w:val="20"/>
                <w:szCs w:val="20"/>
              </w:rPr>
            </w:pPr>
            <w:r w:rsidRPr="00BD11DF">
              <w:rPr>
                <w:rFonts w:ascii="Times New Roman" w:hAnsi="Times New Roman"/>
                <w:sz w:val="20"/>
                <w:szCs w:val="20"/>
              </w:rPr>
              <w:t>-</w:t>
            </w:r>
          </w:p>
        </w:tc>
      </w:tr>
      <w:tr w:rsidR="00577329" w:rsidRPr="008063C8" w:rsidTr="00B515D8">
        <w:tc>
          <w:tcPr>
            <w:tcW w:w="5920" w:type="dxa"/>
          </w:tcPr>
          <w:p w:rsidR="00577329" w:rsidRPr="008063C8" w:rsidRDefault="00577329" w:rsidP="00B515D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577329" w:rsidRPr="00BD11DF" w:rsidRDefault="00577329" w:rsidP="00B515D8">
            <w:pPr>
              <w:pStyle w:val="a9"/>
              <w:jc w:val="right"/>
              <w:rPr>
                <w:rFonts w:ascii="Times New Roman" w:hAnsi="Times New Roman"/>
                <w:sz w:val="20"/>
                <w:szCs w:val="20"/>
              </w:rPr>
            </w:pPr>
            <w:r w:rsidRPr="00BD11DF">
              <w:rPr>
                <w:rFonts w:ascii="Times New Roman" w:hAnsi="Times New Roman"/>
                <w:sz w:val="20"/>
                <w:szCs w:val="20"/>
              </w:rPr>
              <w:t>0,00</w:t>
            </w:r>
          </w:p>
        </w:tc>
      </w:tr>
      <w:tr w:rsidR="00577329" w:rsidRPr="008063C8" w:rsidTr="00B515D8">
        <w:tc>
          <w:tcPr>
            <w:tcW w:w="5920" w:type="dxa"/>
          </w:tcPr>
          <w:p w:rsidR="00577329" w:rsidRPr="008063C8" w:rsidRDefault="00577329" w:rsidP="00B515D8">
            <w:pPr>
              <w:widowControl/>
              <w:spacing w:before="0" w:after="0"/>
              <w:ind w:firstLine="0"/>
              <w:jc w:val="left"/>
            </w:pPr>
            <w:r w:rsidRPr="008063C8">
              <w:t>облигационные займы</w:t>
            </w:r>
          </w:p>
        </w:tc>
        <w:tc>
          <w:tcPr>
            <w:tcW w:w="3120" w:type="dxa"/>
          </w:tcPr>
          <w:p w:rsidR="00577329" w:rsidRPr="00BD11DF" w:rsidRDefault="00577329" w:rsidP="00B515D8">
            <w:pPr>
              <w:pStyle w:val="a9"/>
              <w:jc w:val="right"/>
              <w:rPr>
                <w:rFonts w:ascii="Times New Roman" w:hAnsi="Times New Roman"/>
                <w:sz w:val="20"/>
                <w:szCs w:val="2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Краткосрочные заемные средства</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r w:rsidRPr="00BD11DF">
              <w:rPr>
                <w:rFonts w:ascii="Times New Roman" w:hAnsi="Times New Roman"/>
                <w:color w:val="000000" w:themeColor="text1"/>
                <w:sz w:val="20"/>
                <w:szCs w:val="20"/>
              </w:rPr>
              <w:t>-</w:t>
            </w:r>
          </w:p>
        </w:tc>
      </w:tr>
      <w:tr w:rsidR="00577329" w:rsidRPr="008063C8" w:rsidTr="00B515D8">
        <w:tc>
          <w:tcPr>
            <w:tcW w:w="5920" w:type="dxa"/>
          </w:tcPr>
          <w:p w:rsidR="00577329" w:rsidRPr="008063C8" w:rsidRDefault="00577329" w:rsidP="00B515D8">
            <w:pPr>
              <w:widowControl/>
              <w:spacing w:before="0" w:after="0"/>
              <w:ind w:firstLine="0"/>
              <w:jc w:val="left"/>
            </w:pPr>
            <w:r w:rsidRPr="008063C8">
              <w:t>в том числе:</w:t>
            </w:r>
          </w:p>
        </w:tc>
        <w:tc>
          <w:tcPr>
            <w:tcW w:w="3120" w:type="dxa"/>
          </w:tcPr>
          <w:p w:rsidR="00577329" w:rsidRPr="00BD11DF" w:rsidRDefault="00577329" w:rsidP="00B515D8">
            <w:pPr>
              <w:widowControl/>
              <w:autoSpaceDE/>
              <w:autoSpaceDN/>
              <w:adjustRightInd/>
              <w:spacing w:before="0" w:after="0"/>
              <w:rPr>
                <w:bCs/>
                <w:color w:val="00000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кредиты</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577329" w:rsidRPr="00BD11DF" w:rsidRDefault="00577329" w:rsidP="00B515D8">
            <w:pPr>
              <w:pStyle w:val="a9"/>
              <w:jc w:val="right"/>
              <w:rPr>
                <w:rFonts w:ascii="Times New Roman" w:hAnsi="Times New Roman"/>
                <w:color w:val="000000" w:themeColor="text1"/>
                <w:sz w:val="20"/>
                <w:szCs w:val="2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облигационные займы</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Общий размер просроченной задолженности по заемным средствам</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r w:rsidRPr="00BD11DF">
              <w:rPr>
                <w:rFonts w:ascii="Times New Roman" w:hAnsi="Times New Roman"/>
                <w:color w:val="000000" w:themeColor="text1"/>
                <w:sz w:val="20"/>
                <w:szCs w:val="20"/>
              </w:rPr>
              <w:t>-</w:t>
            </w:r>
          </w:p>
        </w:tc>
      </w:tr>
      <w:tr w:rsidR="00577329" w:rsidRPr="008063C8" w:rsidTr="00B515D8">
        <w:tc>
          <w:tcPr>
            <w:tcW w:w="5920" w:type="dxa"/>
          </w:tcPr>
          <w:p w:rsidR="00577329" w:rsidRPr="008063C8" w:rsidRDefault="00577329" w:rsidP="00B515D8">
            <w:pPr>
              <w:widowControl/>
              <w:spacing w:before="0" w:after="0"/>
              <w:ind w:firstLine="0"/>
              <w:jc w:val="left"/>
            </w:pPr>
            <w:r w:rsidRPr="008063C8">
              <w:t>в том числе:</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по кредитам</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p>
        </w:tc>
      </w:tr>
      <w:tr w:rsidR="00577329" w:rsidRPr="008063C8" w:rsidTr="00B515D8">
        <w:tc>
          <w:tcPr>
            <w:tcW w:w="5920" w:type="dxa"/>
          </w:tcPr>
          <w:p w:rsidR="00577329" w:rsidRPr="008063C8" w:rsidRDefault="00577329" w:rsidP="00B515D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577329" w:rsidRPr="00BD11DF" w:rsidRDefault="00577329" w:rsidP="00B515D8">
            <w:pPr>
              <w:pStyle w:val="a9"/>
              <w:jc w:val="right"/>
              <w:rPr>
                <w:rFonts w:ascii="Times New Roman" w:hAnsi="Times New Roman"/>
                <w:color w:val="000000" w:themeColor="text1"/>
                <w:sz w:val="20"/>
                <w:szCs w:val="20"/>
              </w:rPr>
            </w:pPr>
          </w:p>
        </w:tc>
      </w:tr>
      <w:tr w:rsidR="00577329" w:rsidRPr="008063C8" w:rsidTr="00B515D8">
        <w:tc>
          <w:tcPr>
            <w:tcW w:w="5920" w:type="dxa"/>
            <w:tcBorders>
              <w:bottom w:val="double" w:sz="4" w:space="0" w:color="auto"/>
            </w:tcBorders>
          </w:tcPr>
          <w:p w:rsidR="00577329" w:rsidRPr="008063C8" w:rsidRDefault="00577329" w:rsidP="00B515D8">
            <w:pPr>
              <w:widowControl/>
              <w:spacing w:before="0" w:after="0"/>
              <w:ind w:firstLine="0"/>
              <w:jc w:val="left"/>
            </w:pPr>
            <w:r w:rsidRPr="008063C8">
              <w:t>по облигационным займам</w:t>
            </w:r>
          </w:p>
        </w:tc>
        <w:tc>
          <w:tcPr>
            <w:tcW w:w="3120" w:type="dxa"/>
            <w:tcBorders>
              <w:bottom w:val="double" w:sz="4" w:space="0" w:color="auto"/>
            </w:tcBorders>
          </w:tcPr>
          <w:p w:rsidR="00577329" w:rsidRPr="00BD11DF" w:rsidRDefault="00577329" w:rsidP="00B515D8">
            <w:pPr>
              <w:pStyle w:val="a9"/>
              <w:jc w:val="right"/>
              <w:rPr>
                <w:rFonts w:ascii="Times New Roman" w:hAnsi="Times New Roman"/>
                <w:color w:val="000000" w:themeColor="text1"/>
                <w:sz w:val="20"/>
                <w:szCs w:val="20"/>
              </w:rPr>
            </w:pPr>
          </w:p>
        </w:tc>
      </w:tr>
    </w:tbl>
    <w:p w:rsidR="00577329" w:rsidRPr="008063C8" w:rsidRDefault="00577329" w:rsidP="00577329">
      <w:pPr>
        <w:widowControl/>
        <w:autoSpaceDE/>
        <w:autoSpaceDN/>
        <w:adjustRightInd/>
        <w:spacing w:before="0" w:after="0"/>
        <w:jc w:val="both"/>
        <w:rPr>
          <w:bCs/>
          <w:color w:val="000000"/>
        </w:rPr>
      </w:pPr>
    </w:p>
    <w:p w:rsidR="00577329" w:rsidRPr="007C40CA" w:rsidRDefault="00577329" w:rsidP="00577329">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577329" w:rsidRPr="007C40CA" w:rsidTr="00B515D8">
        <w:tc>
          <w:tcPr>
            <w:tcW w:w="5920" w:type="dxa"/>
            <w:tcBorders>
              <w:top w:val="double" w:sz="4" w:space="0" w:color="auto"/>
            </w:tcBorders>
          </w:tcPr>
          <w:p w:rsidR="00577329" w:rsidRPr="007C40CA" w:rsidRDefault="00577329" w:rsidP="00B515D8">
            <w:pPr>
              <w:widowControl/>
              <w:spacing w:before="0" w:after="0"/>
              <w:jc w:val="center"/>
            </w:pPr>
            <w:r w:rsidRPr="007C40CA">
              <w:t>Наименование показателя</w:t>
            </w:r>
          </w:p>
        </w:tc>
        <w:tc>
          <w:tcPr>
            <w:tcW w:w="3120" w:type="dxa"/>
            <w:tcBorders>
              <w:top w:val="double" w:sz="4" w:space="0" w:color="auto"/>
            </w:tcBorders>
          </w:tcPr>
          <w:p w:rsidR="00577329" w:rsidRPr="007C40CA" w:rsidRDefault="00577329" w:rsidP="00B515D8">
            <w:pPr>
              <w:widowControl/>
              <w:spacing w:before="0" w:after="0"/>
              <w:ind w:firstLine="0"/>
              <w:jc w:val="center"/>
            </w:pPr>
            <w:r w:rsidRPr="007C40CA">
              <w:t>Значение показателя, руб.</w:t>
            </w:r>
          </w:p>
        </w:tc>
      </w:tr>
      <w:tr w:rsidR="00577329" w:rsidRPr="007C40CA" w:rsidTr="00B515D8">
        <w:tc>
          <w:tcPr>
            <w:tcW w:w="5920" w:type="dxa"/>
          </w:tcPr>
          <w:p w:rsidR="00577329" w:rsidRPr="007C40CA" w:rsidRDefault="00577329" w:rsidP="00B515D8">
            <w:pPr>
              <w:widowControl/>
              <w:spacing w:before="0" w:after="0"/>
              <w:ind w:firstLine="0"/>
            </w:pPr>
            <w:r w:rsidRPr="007C40CA">
              <w:t>Общий размер кредиторской задолженности</w:t>
            </w:r>
          </w:p>
        </w:tc>
        <w:tc>
          <w:tcPr>
            <w:tcW w:w="3120" w:type="dxa"/>
          </w:tcPr>
          <w:p w:rsidR="00577329" w:rsidRPr="0027437E" w:rsidRDefault="00577329" w:rsidP="000759F5">
            <w:pPr>
              <w:jc w:val="right"/>
              <w:rPr>
                <w:color w:val="000000"/>
              </w:rPr>
            </w:pPr>
            <w:r w:rsidRPr="000759F5">
              <w:t>3</w:t>
            </w:r>
            <w:r w:rsidR="000759F5" w:rsidRPr="000759F5">
              <w:t> </w:t>
            </w:r>
            <w:r w:rsidR="000759F5">
              <w:t>666 747 201,25</w:t>
            </w:r>
          </w:p>
        </w:tc>
      </w:tr>
      <w:tr w:rsidR="00577329" w:rsidRPr="007C40CA" w:rsidTr="00B515D8">
        <w:tc>
          <w:tcPr>
            <w:tcW w:w="5920" w:type="dxa"/>
          </w:tcPr>
          <w:p w:rsidR="00577329" w:rsidRPr="007C40CA" w:rsidRDefault="00577329" w:rsidP="00B515D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577329" w:rsidRPr="008B1DC2" w:rsidRDefault="00577329" w:rsidP="00B515D8">
            <w:pPr>
              <w:jc w:val="right"/>
            </w:pPr>
            <w:r w:rsidRPr="002E25EA">
              <w:t>1 696 916,24</w:t>
            </w:r>
          </w:p>
        </w:tc>
      </w:tr>
      <w:tr w:rsidR="00577329" w:rsidRPr="007C40CA" w:rsidTr="00B515D8">
        <w:tc>
          <w:tcPr>
            <w:tcW w:w="5920" w:type="dxa"/>
          </w:tcPr>
          <w:p w:rsidR="00577329" w:rsidRPr="007C40CA" w:rsidRDefault="00577329" w:rsidP="00B515D8">
            <w:pPr>
              <w:widowControl/>
              <w:spacing w:before="0" w:after="0"/>
              <w:ind w:firstLine="0"/>
              <w:jc w:val="left"/>
            </w:pPr>
            <w:r w:rsidRPr="007C40CA">
              <w:t>в том числе</w:t>
            </w:r>
          </w:p>
        </w:tc>
        <w:tc>
          <w:tcPr>
            <w:tcW w:w="3120" w:type="dxa"/>
          </w:tcPr>
          <w:p w:rsidR="00577329" w:rsidRPr="00827DC8" w:rsidRDefault="00577329" w:rsidP="00B515D8">
            <w:pPr>
              <w:jc w:val="right"/>
            </w:pPr>
          </w:p>
        </w:tc>
      </w:tr>
      <w:tr w:rsidR="00577329" w:rsidRPr="007C40CA" w:rsidTr="00B515D8">
        <w:tc>
          <w:tcPr>
            <w:tcW w:w="5920" w:type="dxa"/>
          </w:tcPr>
          <w:p w:rsidR="00577329" w:rsidRPr="007C40CA" w:rsidRDefault="00577329" w:rsidP="00B515D8">
            <w:pPr>
              <w:widowControl/>
              <w:spacing w:before="0" w:after="0"/>
              <w:ind w:firstLine="0"/>
            </w:pPr>
            <w:r w:rsidRPr="007C40CA">
              <w:t>перед бюджетом и государственными внебюджетными фондами</w:t>
            </w:r>
          </w:p>
        </w:tc>
        <w:tc>
          <w:tcPr>
            <w:tcW w:w="3120" w:type="dxa"/>
          </w:tcPr>
          <w:p w:rsidR="00577329" w:rsidRDefault="00577329" w:rsidP="00B515D8">
            <w:pPr>
              <w:jc w:val="right"/>
            </w:pPr>
            <w:r w:rsidRPr="00836F6A">
              <w:t>3 051 456 863,25</w:t>
            </w:r>
          </w:p>
        </w:tc>
      </w:tr>
      <w:tr w:rsidR="00577329" w:rsidRPr="007C40CA" w:rsidTr="00B515D8">
        <w:tc>
          <w:tcPr>
            <w:tcW w:w="5920" w:type="dxa"/>
          </w:tcPr>
          <w:p w:rsidR="00577329" w:rsidRPr="007C40CA" w:rsidRDefault="00577329" w:rsidP="00B515D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577329" w:rsidRDefault="00577329" w:rsidP="00B515D8">
            <w:pPr>
              <w:jc w:val="right"/>
            </w:pPr>
            <w:r>
              <w:t>-</w:t>
            </w:r>
          </w:p>
        </w:tc>
      </w:tr>
      <w:tr w:rsidR="00577329" w:rsidRPr="007C40CA" w:rsidTr="00B515D8">
        <w:tc>
          <w:tcPr>
            <w:tcW w:w="5920" w:type="dxa"/>
          </w:tcPr>
          <w:p w:rsidR="00577329" w:rsidRPr="007C40CA" w:rsidRDefault="00577329" w:rsidP="00B515D8">
            <w:pPr>
              <w:widowControl/>
              <w:spacing w:before="0" w:after="0"/>
              <w:ind w:firstLine="0"/>
            </w:pPr>
            <w:r w:rsidRPr="007C40CA">
              <w:t>перед поставщиками и подрядчиками</w:t>
            </w:r>
          </w:p>
        </w:tc>
        <w:tc>
          <w:tcPr>
            <w:tcW w:w="3120" w:type="dxa"/>
          </w:tcPr>
          <w:p w:rsidR="00577329" w:rsidRPr="000759F5" w:rsidRDefault="000759F5" w:rsidP="00B515D8">
            <w:pPr>
              <w:jc w:val="right"/>
            </w:pPr>
            <w:r>
              <w:t>562 682 625,41</w:t>
            </w:r>
          </w:p>
        </w:tc>
      </w:tr>
      <w:tr w:rsidR="00577329" w:rsidRPr="007C40CA" w:rsidTr="00B515D8">
        <w:tc>
          <w:tcPr>
            <w:tcW w:w="5920" w:type="dxa"/>
          </w:tcPr>
          <w:p w:rsidR="00577329" w:rsidRPr="007C40CA" w:rsidRDefault="00577329" w:rsidP="00B515D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577329" w:rsidRPr="00836F6A" w:rsidRDefault="00577329" w:rsidP="00B515D8">
            <w:pPr>
              <w:jc w:val="right"/>
            </w:pPr>
            <w:r w:rsidRPr="00836F6A">
              <w:t>1 696 868,76</w:t>
            </w:r>
          </w:p>
        </w:tc>
      </w:tr>
      <w:tr w:rsidR="00577329" w:rsidRPr="007C40CA" w:rsidTr="00B515D8">
        <w:tc>
          <w:tcPr>
            <w:tcW w:w="5920" w:type="dxa"/>
          </w:tcPr>
          <w:p w:rsidR="00577329" w:rsidRPr="007C40CA" w:rsidRDefault="00577329" w:rsidP="00B515D8">
            <w:pPr>
              <w:widowControl/>
              <w:spacing w:before="0" w:after="0"/>
              <w:ind w:firstLine="0"/>
            </w:pPr>
            <w:r w:rsidRPr="007C40CA">
              <w:t>перед персоналом организации</w:t>
            </w:r>
          </w:p>
        </w:tc>
        <w:tc>
          <w:tcPr>
            <w:tcW w:w="3120" w:type="dxa"/>
          </w:tcPr>
          <w:p w:rsidR="00577329" w:rsidRPr="00C14377" w:rsidRDefault="00577329" w:rsidP="00B515D8">
            <w:pPr>
              <w:jc w:val="right"/>
            </w:pPr>
            <w:r w:rsidRPr="00836F6A">
              <w:t>40 337 360,11</w:t>
            </w:r>
          </w:p>
        </w:tc>
      </w:tr>
      <w:tr w:rsidR="00577329" w:rsidRPr="007C40CA" w:rsidTr="00B515D8">
        <w:tc>
          <w:tcPr>
            <w:tcW w:w="5920" w:type="dxa"/>
          </w:tcPr>
          <w:p w:rsidR="00577329" w:rsidRPr="007C40CA" w:rsidRDefault="00577329" w:rsidP="00B515D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577329" w:rsidRPr="00E5689D" w:rsidRDefault="00577329" w:rsidP="00B515D8">
            <w:pPr>
              <w:jc w:val="right"/>
            </w:pPr>
            <w:r>
              <w:t>-</w:t>
            </w:r>
          </w:p>
        </w:tc>
      </w:tr>
      <w:tr w:rsidR="00577329" w:rsidRPr="007C40CA" w:rsidTr="00B515D8">
        <w:tc>
          <w:tcPr>
            <w:tcW w:w="5920" w:type="dxa"/>
          </w:tcPr>
          <w:p w:rsidR="00577329" w:rsidRPr="007C40CA" w:rsidRDefault="00577329" w:rsidP="00B515D8">
            <w:pPr>
              <w:widowControl/>
              <w:spacing w:before="0" w:after="0"/>
              <w:ind w:firstLine="0"/>
            </w:pPr>
            <w:r w:rsidRPr="007C40CA">
              <w:t>прочая</w:t>
            </w:r>
          </w:p>
        </w:tc>
        <w:tc>
          <w:tcPr>
            <w:tcW w:w="3120" w:type="dxa"/>
          </w:tcPr>
          <w:p w:rsidR="00577329" w:rsidRPr="00C14377" w:rsidRDefault="00577329" w:rsidP="00B515D8">
            <w:pPr>
              <w:jc w:val="right"/>
              <w:rPr>
                <w:color w:val="000000"/>
              </w:rPr>
            </w:pPr>
            <w:r w:rsidRPr="00C14377">
              <w:t>12 270 352,48</w:t>
            </w:r>
          </w:p>
        </w:tc>
      </w:tr>
      <w:tr w:rsidR="00577329" w:rsidRPr="007C40CA" w:rsidTr="00B515D8">
        <w:tc>
          <w:tcPr>
            <w:tcW w:w="5920" w:type="dxa"/>
            <w:tcBorders>
              <w:bottom w:val="double" w:sz="4" w:space="0" w:color="auto"/>
            </w:tcBorders>
          </w:tcPr>
          <w:p w:rsidR="00577329" w:rsidRPr="007C40CA" w:rsidRDefault="00577329" w:rsidP="00B515D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577329" w:rsidRDefault="00577329" w:rsidP="00B515D8">
            <w:pPr>
              <w:jc w:val="right"/>
            </w:pPr>
            <w:r w:rsidRPr="002E25EA">
              <w:t>47,48</w:t>
            </w:r>
          </w:p>
        </w:tc>
      </w:tr>
    </w:tbl>
    <w:p w:rsidR="00577329" w:rsidRPr="007C40CA" w:rsidRDefault="00577329" w:rsidP="00577329">
      <w:pPr>
        <w:widowControl/>
        <w:autoSpaceDE/>
        <w:autoSpaceDN/>
        <w:adjustRightInd/>
        <w:spacing w:before="60" w:after="120"/>
        <w:ind w:left="283"/>
        <w:jc w:val="both"/>
        <w:rPr>
          <w:bCs/>
          <w:color w:val="000000"/>
        </w:rPr>
      </w:pPr>
    </w:p>
    <w:p w:rsidR="00577329" w:rsidRPr="00F338B0" w:rsidRDefault="00577329" w:rsidP="00577329">
      <w:pPr>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577329" w:rsidRPr="00131970" w:rsidRDefault="00577329" w:rsidP="00577329">
      <w:pPr>
        <w:jc w:val="both"/>
        <w:rPr>
          <w:b/>
          <w:bCs/>
          <w:i/>
          <w:iCs/>
          <w:color w:val="000000"/>
        </w:rPr>
      </w:pPr>
      <w:r w:rsidRPr="00B57F00">
        <w:rPr>
          <w:b/>
          <w:bCs/>
          <w:i/>
          <w:iCs/>
          <w:color w:val="000000"/>
        </w:rPr>
        <w:t xml:space="preserve">Причиной образования просроченной кредиторской задолженности на сумму </w:t>
      </w:r>
      <w:r w:rsidRPr="00B57F00">
        <w:rPr>
          <w:b/>
          <w:i/>
        </w:rPr>
        <w:t>1 696 868,74</w:t>
      </w:r>
      <w:r w:rsidRPr="00B57F00">
        <w:t xml:space="preserve">  </w:t>
      </w:r>
      <w:r w:rsidRPr="00B57F00">
        <w:rPr>
          <w:b/>
          <w:bCs/>
          <w:i/>
          <w:iCs/>
          <w:color w:val="000000"/>
        </w:rPr>
        <w:t xml:space="preserve">руб. является согласование договора цессии. </w:t>
      </w:r>
      <w:r w:rsidRPr="000759F5">
        <w:rPr>
          <w:b/>
          <w:bCs/>
          <w:i/>
          <w:iCs/>
          <w:color w:val="000000"/>
        </w:rPr>
        <w:t xml:space="preserve">Задолженность планируется  к погашению в </w:t>
      </w:r>
      <w:r w:rsidR="000759F5" w:rsidRPr="000759F5">
        <w:rPr>
          <w:b/>
          <w:bCs/>
          <w:i/>
          <w:iCs/>
          <w:color w:val="000000"/>
        </w:rPr>
        <w:t>июле</w:t>
      </w:r>
      <w:r w:rsidRPr="000759F5">
        <w:rPr>
          <w:b/>
          <w:bCs/>
          <w:i/>
          <w:iCs/>
          <w:color w:val="000000"/>
        </w:rPr>
        <w:t xml:space="preserve"> 2018г.</w:t>
      </w:r>
    </w:p>
    <w:p w:rsidR="00577329" w:rsidRPr="000D2BD6" w:rsidRDefault="00577329" w:rsidP="00577329">
      <w:pPr>
        <w:spacing w:before="0" w:after="0"/>
        <w:jc w:val="both"/>
        <w:rPr>
          <w:color w:val="000000"/>
          <w:highlight w:val="yellow"/>
        </w:rPr>
      </w:pPr>
    </w:p>
    <w:p w:rsidR="00577329" w:rsidRPr="00F338B0" w:rsidRDefault="00577329" w:rsidP="00577329">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577329" w:rsidRPr="00DC0F8F" w:rsidRDefault="00577329" w:rsidP="00577329">
      <w:pPr>
        <w:jc w:val="both"/>
        <w:rPr>
          <w:b/>
          <w:i/>
          <w:color w:val="000000"/>
        </w:rPr>
      </w:pPr>
      <w:r w:rsidRPr="00DC0F8F">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577329" w:rsidRPr="008550B0" w:rsidRDefault="00577329" w:rsidP="00577329">
      <w:pPr>
        <w:jc w:val="both"/>
        <w:rPr>
          <w:b/>
          <w:i/>
          <w:color w:val="000000"/>
        </w:rPr>
      </w:pPr>
      <w:r w:rsidRPr="00DC0F8F">
        <w:rPr>
          <w:b/>
          <w:i/>
          <w:color w:val="000000"/>
        </w:rPr>
        <w:t>Кредиторы, на долю которых приходится не менее 10 процентов от общей суммы кредиторской задолженности, отсутствуют.</w:t>
      </w:r>
    </w:p>
    <w:p w:rsidR="00577329" w:rsidRDefault="00577329" w:rsidP="00577329">
      <w:pPr>
        <w:pStyle w:val="20"/>
      </w:pPr>
      <w:bookmarkStart w:id="15" w:name="_Toc520666338"/>
      <w:r w:rsidRPr="00554FBA">
        <w:t>2.3.2. Кредитная история эмитента</w:t>
      </w:r>
      <w:bookmarkEnd w:id="15"/>
    </w:p>
    <w:p w:rsidR="00577329" w:rsidRDefault="00577329" w:rsidP="00577329">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3, 6, 9 или 12 месяцев, предшествовавшего</w:t>
      </w:r>
      <w:proofErr w:type="gramEnd"/>
      <w:r>
        <w:t xml:space="preserve"> заключению соответствующего договора, а также иным кредитным договорам и (или) договорам займа, которые эмитент считает для себя существенными.</w:t>
      </w:r>
    </w:p>
    <w:p w:rsidR="00577329" w:rsidRPr="00FC3B66" w:rsidRDefault="00577329" w:rsidP="00577329">
      <w:pPr>
        <w:ind w:firstLine="284"/>
        <w:jc w:val="both"/>
        <w:rPr>
          <w:b/>
          <w:i/>
        </w:rPr>
      </w:pPr>
      <w:r w:rsidRPr="00ED0A7C">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577329" w:rsidRPr="001657E7" w:rsidRDefault="00577329" w:rsidP="00577329">
      <w:pPr>
        <w:pStyle w:val="20"/>
      </w:pPr>
      <w:bookmarkStart w:id="16" w:name="_Toc520666339"/>
      <w:r w:rsidRPr="001657E7">
        <w:lastRenderedPageBreak/>
        <w:t xml:space="preserve">2.3.3. Обязательства эмитента из предоставленного </w:t>
      </w:r>
      <w:r>
        <w:t xml:space="preserve">им </w:t>
      </w:r>
      <w:r w:rsidRPr="001657E7">
        <w:t>обеспечения</w:t>
      </w:r>
      <w:bookmarkEnd w:id="16"/>
    </w:p>
    <w:p w:rsidR="00577329" w:rsidRPr="005576A9" w:rsidRDefault="00577329" w:rsidP="00577329">
      <w:pPr>
        <w:pStyle w:val="ac"/>
        <w:spacing w:before="60"/>
        <w:ind w:left="0" w:firstLine="142"/>
        <w:jc w:val="both"/>
        <w:rPr>
          <w:b/>
          <w:i/>
        </w:rPr>
      </w:pPr>
      <w:r w:rsidRPr="00ED0A7C">
        <w:rPr>
          <w:b/>
          <w:i/>
        </w:rPr>
        <w:t>Указанные обязательства отсутствуют.</w:t>
      </w:r>
    </w:p>
    <w:p w:rsidR="00577329" w:rsidRPr="00E1081D" w:rsidRDefault="00577329" w:rsidP="00577329">
      <w:pPr>
        <w:pStyle w:val="20"/>
      </w:pPr>
      <w:bookmarkStart w:id="17" w:name="_Toc520666340"/>
      <w:r w:rsidRPr="00E1081D">
        <w:t>2.3.4. Прочие обязательства эмитента</w:t>
      </w:r>
      <w:bookmarkEnd w:id="17"/>
    </w:p>
    <w:p w:rsidR="00577329" w:rsidRPr="00D928D7" w:rsidRDefault="00577329" w:rsidP="00577329">
      <w:pPr>
        <w:widowControl/>
        <w:spacing w:before="0" w:after="0"/>
        <w:ind w:left="142"/>
        <w:jc w:val="both"/>
        <w:rPr>
          <w:b/>
          <w:i/>
          <w:color w:val="000000"/>
        </w:rPr>
      </w:pPr>
      <w:r w:rsidRPr="00ED0A7C">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577329" w:rsidRDefault="00577329" w:rsidP="00577329">
      <w:pPr>
        <w:pStyle w:val="20"/>
      </w:pPr>
      <w:bookmarkStart w:id="18" w:name="_Toc520666341"/>
      <w:r>
        <w:t>2.4. Риски, связанные с приобретением размещаемых (размещенных) ценных бумаг</w:t>
      </w:r>
      <w:bookmarkEnd w:id="18"/>
    </w:p>
    <w:p w:rsidR="00577329" w:rsidRDefault="00577329" w:rsidP="00577329">
      <w:pPr>
        <w:ind w:left="200"/>
        <w:jc w:val="both"/>
      </w:pPr>
      <w:r>
        <w:t>Политика эмитента в области управления рисками:</w:t>
      </w:r>
    </w:p>
    <w:p w:rsidR="00577329" w:rsidRDefault="00577329" w:rsidP="00577329">
      <w:pPr>
        <w:ind w:left="200"/>
        <w:jc w:val="both"/>
        <w:rPr>
          <w:rStyle w:val="Subst"/>
          <w:bCs/>
          <w:iCs/>
        </w:rPr>
      </w:pPr>
      <w:r>
        <w:rPr>
          <w:rStyle w:val="Subst"/>
          <w:bCs/>
          <w:iCs/>
        </w:rPr>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577329" w:rsidRDefault="00577329" w:rsidP="0057732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577329" w:rsidRDefault="00577329" w:rsidP="00577329">
      <w:pPr>
        <w:ind w:left="200"/>
        <w:jc w:val="both"/>
        <w:rPr>
          <w:rStyle w:val="Subst"/>
          <w:bCs/>
          <w:iCs/>
        </w:rPr>
      </w:pPr>
      <w:r>
        <w:rPr>
          <w:rStyle w:val="Subst"/>
          <w:bCs/>
          <w:iCs/>
        </w:rPr>
        <w:t>Эмитент предпримет все возможные меры по уменьшению влияния негативных изменений в случае их наступления.</w:t>
      </w:r>
    </w:p>
    <w:p w:rsidR="00577329" w:rsidRPr="00FE6376" w:rsidRDefault="00577329" w:rsidP="00577329">
      <w:pPr>
        <w:pStyle w:val="20"/>
      </w:pPr>
      <w:bookmarkStart w:id="19" w:name="_Toc419438959"/>
      <w:bookmarkStart w:id="20" w:name="_Toc520666342"/>
      <w:r w:rsidRPr="00FE6376">
        <w:t>2.4.1. Отраслевые риски</w:t>
      </w:r>
      <w:bookmarkEnd w:id="19"/>
      <w:bookmarkEnd w:id="20"/>
    </w:p>
    <w:p w:rsidR="00577329" w:rsidRPr="0063246E" w:rsidRDefault="00577329" w:rsidP="00577329">
      <w:pPr>
        <w:ind w:left="142"/>
        <w:jc w:val="both"/>
        <w:rPr>
          <w:b/>
          <w:i/>
        </w:rPr>
      </w:pPr>
      <w:bookmarkStart w:id="21" w:name="_Toc419438960"/>
      <w:r w:rsidRPr="0063246E">
        <w:rPr>
          <w:b/>
          <w:i/>
        </w:rPr>
        <w:t xml:space="preserve">Основными рисками, которые могут дестабилизировать ситуацию в нефтяной отрасли, являются риски существенного снижения мировых цен на нефть, риски не соответствия выпускаемой </w:t>
      </w:r>
      <w:proofErr w:type="gramStart"/>
      <w:r w:rsidRPr="0063246E">
        <w:rPr>
          <w:b/>
          <w:i/>
        </w:rPr>
        <w:t>продукции</w:t>
      </w:r>
      <w:proofErr w:type="gramEnd"/>
      <w:r w:rsidRPr="0063246E">
        <w:rPr>
          <w:b/>
          <w:i/>
        </w:rPr>
        <w:t xml:space="preserve"> установленным государственным стандартам, и, как следствие, риски снижения конкурентоспособности производимых нефтепродуктов.</w:t>
      </w:r>
    </w:p>
    <w:p w:rsidR="00577329" w:rsidRPr="0063246E" w:rsidRDefault="00577329" w:rsidP="00577329">
      <w:pPr>
        <w:ind w:left="142"/>
        <w:jc w:val="both"/>
        <w:rPr>
          <w:rStyle w:val="Subst"/>
          <w:bCs/>
          <w:iCs/>
          <w:color w:val="000000" w:themeColor="text1"/>
        </w:rPr>
      </w:pPr>
      <w:r w:rsidRPr="0063246E">
        <w:rPr>
          <w:rStyle w:val="Subst"/>
          <w:bCs/>
          <w:iCs/>
          <w:color w:val="000000" w:themeColor="text1"/>
        </w:rPr>
        <w:t>Основным источником дохода для эмитента является оказание услуг по переработке нефти. Динамика спроса на нефтепродукты на внутреннем рынке свидетельствует о существующем стабильном спросе на данную продукцию на территории РФ.</w:t>
      </w:r>
    </w:p>
    <w:p w:rsidR="00577329" w:rsidRPr="00705CB7" w:rsidRDefault="00577329" w:rsidP="00577329">
      <w:pPr>
        <w:ind w:left="142"/>
        <w:jc w:val="both"/>
        <w:rPr>
          <w:rStyle w:val="Subst"/>
          <w:bCs/>
          <w:iCs/>
          <w:color w:val="000000" w:themeColor="text1"/>
        </w:rPr>
      </w:pPr>
      <w:r w:rsidRPr="0063246E">
        <w:rPr>
          <w:rStyle w:val="Subst"/>
          <w:bCs/>
          <w:iCs/>
          <w:color w:val="000000" w:themeColor="text1"/>
        </w:rPr>
        <w:t>На сегодняшний день эмитент осуществил 100% переход на выпуск топлив - автомобильных бензинов, дизельного топлива, соответствующих экологическому классу 5 (Евро-5).</w:t>
      </w:r>
    </w:p>
    <w:p w:rsidR="00577329" w:rsidRDefault="00577329" w:rsidP="00577329">
      <w:pPr>
        <w:pStyle w:val="20"/>
      </w:pPr>
      <w:bookmarkStart w:id="22" w:name="_Toc520666343"/>
      <w:r>
        <w:t xml:space="preserve">2.4.2. </w:t>
      </w:r>
      <w:proofErr w:type="spellStart"/>
      <w:r>
        <w:t>Страновые</w:t>
      </w:r>
      <w:proofErr w:type="spellEnd"/>
      <w:r>
        <w:t xml:space="preserve"> и региональные риски</w:t>
      </w:r>
      <w:bookmarkEnd w:id="21"/>
      <w:bookmarkEnd w:id="22"/>
    </w:p>
    <w:p w:rsidR="00577329" w:rsidRPr="00711571" w:rsidRDefault="00577329" w:rsidP="00577329">
      <w:pPr>
        <w:spacing w:before="0" w:after="0"/>
        <w:ind w:left="142"/>
        <w:jc w:val="both"/>
        <w:rPr>
          <w:rStyle w:val="Subst"/>
          <w:bCs/>
          <w:iCs/>
          <w:color w:val="000000" w:themeColor="text1"/>
        </w:rPr>
      </w:pPr>
      <w:bookmarkStart w:id="23" w:name="_Toc419438961"/>
      <w:r w:rsidRPr="00711571">
        <w:rPr>
          <w:rStyle w:val="Subst"/>
          <w:bCs/>
          <w:iCs/>
          <w:color w:val="000000" w:themeColor="text1"/>
        </w:rPr>
        <w:t>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577329" w:rsidRPr="004D05C8" w:rsidRDefault="00577329" w:rsidP="00577329">
      <w:pPr>
        <w:spacing w:before="0" w:after="0"/>
        <w:ind w:left="142"/>
        <w:jc w:val="both"/>
        <w:rPr>
          <w:color w:val="000000" w:themeColor="text1"/>
        </w:rPr>
      </w:pPr>
      <w:r w:rsidRPr="00711571">
        <w:rPr>
          <w:rStyle w:val="Subst"/>
          <w:bCs/>
          <w:iCs/>
          <w:color w:val="000000" w:themeColor="text1"/>
        </w:rPr>
        <w:t>Деятельность эмитента осуществляется в городе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w:t>
      </w:r>
      <w:proofErr w:type="gramStart"/>
      <w:r w:rsidRPr="00711571">
        <w:rPr>
          <w:rStyle w:val="Subst"/>
          <w:bCs/>
          <w:iCs/>
          <w:color w:val="000000" w:themeColor="text1"/>
        </w:rPr>
        <w:t>ст в Пр</w:t>
      </w:r>
      <w:proofErr w:type="gramEnd"/>
      <w:r w:rsidRPr="00711571">
        <w:rPr>
          <w:rStyle w:val="Subst"/>
          <w:bCs/>
          <w:iCs/>
          <w:color w:val="000000" w:themeColor="text1"/>
        </w:rPr>
        <w:t>иволжском экономическом регионе.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развитии России. Регион, в котором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577329" w:rsidRDefault="00577329" w:rsidP="00577329">
      <w:pPr>
        <w:pStyle w:val="20"/>
      </w:pPr>
      <w:bookmarkStart w:id="24" w:name="_Toc520666344"/>
      <w:r>
        <w:t>2.4.3. Финансовые риски</w:t>
      </w:r>
      <w:bookmarkEnd w:id="23"/>
      <w:bookmarkEnd w:id="24"/>
    </w:p>
    <w:p w:rsidR="00577329" w:rsidRPr="00C73160" w:rsidRDefault="00577329" w:rsidP="00577329">
      <w:pPr>
        <w:ind w:left="142"/>
        <w:jc w:val="both"/>
        <w:rPr>
          <w:b/>
          <w:i/>
        </w:rPr>
      </w:pPr>
      <w:bookmarkStart w:id="25" w:name="_Toc419438962"/>
      <w:r w:rsidRPr="00C73160">
        <w:rPr>
          <w:b/>
          <w:i/>
        </w:rPr>
        <w:t>Заемное финансирование и риски, связанные с привлечением заемного капитала, отсутствуют.</w:t>
      </w:r>
    </w:p>
    <w:p w:rsidR="00577329" w:rsidRPr="0033386D" w:rsidRDefault="00577329" w:rsidP="00577329">
      <w:pPr>
        <w:ind w:left="142"/>
        <w:jc w:val="both"/>
        <w:rPr>
          <w:b/>
          <w:i/>
        </w:rPr>
      </w:pPr>
      <w:r w:rsidRPr="00C73160">
        <w:rPr>
          <w:b/>
          <w:i/>
        </w:rPr>
        <w:t xml:space="preserve">В связи с несущественным объемом валютных операций, риски, связанные с изменением курса </w:t>
      </w:r>
      <w:proofErr w:type="gramStart"/>
      <w:r w:rsidRPr="00C73160">
        <w:rPr>
          <w:b/>
          <w:i/>
        </w:rPr>
        <w:t>об-мена</w:t>
      </w:r>
      <w:proofErr w:type="gramEnd"/>
      <w:r w:rsidRPr="00C73160">
        <w:rPr>
          <w:b/>
          <w:i/>
        </w:rPr>
        <w:t xml:space="preserve"> иностранных валют, оцениваются как незначительные.</w:t>
      </w:r>
    </w:p>
    <w:p w:rsidR="00577329" w:rsidRDefault="00577329" w:rsidP="00577329">
      <w:pPr>
        <w:pStyle w:val="20"/>
      </w:pPr>
      <w:bookmarkStart w:id="26" w:name="_Toc520666345"/>
      <w:r>
        <w:t>2.4.4. Правовые риски</w:t>
      </w:r>
      <w:bookmarkEnd w:id="25"/>
      <w:bookmarkEnd w:id="26"/>
    </w:p>
    <w:p w:rsidR="00577329" w:rsidRPr="00B972AF" w:rsidRDefault="00577329" w:rsidP="00577329">
      <w:pPr>
        <w:ind w:left="142"/>
        <w:jc w:val="both"/>
        <w:rPr>
          <w:b/>
          <w:i/>
          <w:iCs/>
        </w:rPr>
      </w:pPr>
      <w:bookmarkStart w:id="27" w:name="_Toc419438963"/>
      <w:proofErr w:type="gramStart"/>
      <w:r w:rsidRPr="00711571">
        <w:rPr>
          <w:rStyle w:val="Subst"/>
          <w:bCs/>
          <w:iCs/>
          <w:color w:val="000000" w:themeColor="text1"/>
        </w:rPr>
        <w:lastRenderedPageBreak/>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711571">
        <w:rPr>
          <w:rStyle w:val="Subst"/>
          <w:bCs/>
          <w:iCs/>
          <w:color w:val="000000" w:themeColor="text1"/>
        </w:rPr>
        <w:t xml:space="preserve"> </w:t>
      </w:r>
      <w:r w:rsidRPr="00711571">
        <w:rPr>
          <w:b/>
          <w:i/>
          <w:iCs/>
        </w:rPr>
        <w:t>В связи с этим риски, связанные с изменением судебной практики, оцениваются как незначительные.</w:t>
      </w:r>
      <w:r w:rsidRPr="00B972AF">
        <w:rPr>
          <w:b/>
          <w:i/>
          <w:iCs/>
        </w:rPr>
        <w:t xml:space="preserve"> </w:t>
      </w:r>
    </w:p>
    <w:p w:rsidR="00577329" w:rsidRPr="00A77BEA" w:rsidRDefault="00577329" w:rsidP="00577329">
      <w:pPr>
        <w:pStyle w:val="1"/>
        <w:jc w:val="left"/>
        <w:rPr>
          <w:sz w:val="22"/>
          <w:szCs w:val="22"/>
        </w:rPr>
      </w:pPr>
      <w:bookmarkStart w:id="28" w:name="_Toc520666346"/>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7"/>
      <w:bookmarkEnd w:id="28"/>
    </w:p>
    <w:p w:rsidR="00577329" w:rsidRPr="00711571" w:rsidRDefault="00577329" w:rsidP="00577329">
      <w:pPr>
        <w:spacing w:before="0" w:after="0"/>
        <w:ind w:left="142"/>
        <w:jc w:val="both"/>
        <w:rPr>
          <w:b/>
          <w:i/>
        </w:rPr>
      </w:pPr>
      <w:bookmarkStart w:id="29" w:name="_Toc419438964"/>
      <w:r w:rsidRPr="00711571">
        <w:rPr>
          <w:b/>
          <w:i/>
        </w:rPr>
        <w:t>ПАО «Саратовский НПЗ» входит в состав Обще</w:t>
      </w:r>
      <w:proofErr w:type="gramStart"/>
      <w:r w:rsidRPr="00711571">
        <w:rPr>
          <w:b/>
          <w:i/>
        </w:rPr>
        <w:t>ств Гр</w:t>
      </w:r>
      <w:proofErr w:type="gramEnd"/>
      <w:r w:rsidRPr="00711571">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577329" w:rsidRPr="00196AF3" w:rsidRDefault="00577329" w:rsidP="00577329">
      <w:pPr>
        <w:spacing w:before="0" w:after="0"/>
        <w:ind w:left="142"/>
        <w:jc w:val="both"/>
        <w:rPr>
          <w:b/>
          <w:i/>
          <w:color w:val="000000"/>
        </w:rPr>
      </w:pPr>
      <w:r w:rsidRPr="00711571">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577329" w:rsidRPr="00A77BEA" w:rsidRDefault="00577329" w:rsidP="00577329">
      <w:pPr>
        <w:pStyle w:val="1"/>
        <w:jc w:val="left"/>
        <w:rPr>
          <w:sz w:val="22"/>
          <w:szCs w:val="22"/>
        </w:rPr>
      </w:pPr>
      <w:bookmarkStart w:id="30" w:name="_Toc520666347"/>
      <w:r w:rsidRPr="00A77BEA">
        <w:rPr>
          <w:sz w:val="22"/>
          <w:szCs w:val="22"/>
        </w:rPr>
        <w:t>2.4.6. Стратегический риск</w:t>
      </w:r>
      <w:bookmarkEnd w:id="29"/>
      <w:bookmarkEnd w:id="30"/>
    </w:p>
    <w:p w:rsidR="00577329" w:rsidRPr="00940B35" w:rsidRDefault="00577329" w:rsidP="00577329">
      <w:pPr>
        <w:widowControl/>
        <w:spacing w:before="0" w:after="0"/>
        <w:ind w:firstLine="142"/>
        <w:jc w:val="both"/>
        <w:rPr>
          <w:b/>
          <w:i/>
          <w:color w:val="000000" w:themeColor="text1"/>
        </w:rPr>
      </w:pPr>
      <w:bookmarkStart w:id="31" w:name="_Toc419438965"/>
      <w:r w:rsidRPr="007637D6">
        <w:rPr>
          <w:b/>
          <w:i/>
          <w:color w:val="000000" w:themeColor="text1"/>
        </w:rPr>
        <w:t>Стратегические риски отсутствуют.</w:t>
      </w:r>
    </w:p>
    <w:p w:rsidR="00577329" w:rsidRPr="00FE6376" w:rsidRDefault="00577329" w:rsidP="00577329">
      <w:pPr>
        <w:pStyle w:val="1"/>
        <w:jc w:val="left"/>
        <w:rPr>
          <w:sz w:val="22"/>
          <w:szCs w:val="22"/>
        </w:rPr>
      </w:pPr>
      <w:bookmarkStart w:id="32" w:name="_Toc520666348"/>
      <w:r w:rsidRPr="00FE6376">
        <w:rPr>
          <w:sz w:val="22"/>
          <w:szCs w:val="22"/>
        </w:rPr>
        <w:t>2.4.7. Риски, связанные с деятельностью эмитента</w:t>
      </w:r>
      <w:bookmarkEnd w:id="31"/>
      <w:bookmarkEnd w:id="32"/>
    </w:p>
    <w:p w:rsidR="00577329" w:rsidRPr="001E7C21" w:rsidRDefault="00577329" w:rsidP="00577329">
      <w:pPr>
        <w:spacing w:before="0" w:after="0"/>
        <w:ind w:left="142"/>
        <w:jc w:val="both"/>
        <w:rPr>
          <w:b/>
          <w:i/>
          <w:iCs/>
        </w:rPr>
      </w:pPr>
      <w:r w:rsidRPr="001E7C21">
        <w:rPr>
          <w:b/>
          <w:i/>
          <w:iCs/>
        </w:rPr>
        <w:t>В связи с физическим износом основного производственного оборудования Общество в своей деятельности сталкивается со следующими рисками:</w:t>
      </w:r>
    </w:p>
    <w:p w:rsidR="00577329" w:rsidRPr="001E7C21" w:rsidRDefault="00577329" w:rsidP="00577329">
      <w:pPr>
        <w:spacing w:before="0" w:after="0"/>
        <w:ind w:left="142"/>
        <w:jc w:val="both"/>
        <w:rPr>
          <w:b/>
          <w:i/>
          <w:iCs/>
        </w:rPr>
      </w:pPr>
      <w:r w:rsidRPr="001E7C21">
        <w:rPr>
          <w:b/>
          <w:i/>
          <w:iCs/>
        </w:rPr>
        <w:t xml:space="preserve">- риски аварий и инцидентов на технологических объектах, связанных в первую очередь с высокой </w:t>
      </w:r>
      <w:proofErr w:type="spellStart"/>
      <w:r w:rsidRPr="001E7C21">
        <w:rPr>
          <w:b/>
          <w:i/>
          <w:iCs/>
        </w:rPr>
        <w:t>пожаро-взрыво</w:t>
      </w:r>
      <w:proofErr w:type="spellEnd"/>
      <w:r w:rsidRPr="001E7C21">
        <w:rPr>
          <w:b/>
          <w:i/>
          <w:iCs/>
        </w:rPr>
        <w:t xml:space="preserve"> опасностью продукции, а также высоким давлением и температурой при выполнении технологических процессов;</w:t>
      </w:r>
    </w:p>
    <w:p w:rsidR="00577329" w:rsidRPr="001E7C21" w:rsidRDefault="00577329" w:rsidP="00577329">
      <w:pPr>
        <w:spacing w:before="0" w:after="0"/>
        <w:ind w:left="142"/>
        <w:jc w:val="both"/>
        <w:rPr>
          <w:b/>
          <w:i/>
          <w:iCs/>
        </w:rPr>
      </w:pPr>
      <w:r w:rsidRPr="001E7C21">
        <w:rPr>
          <w:b/>
          <w:i/>
          <w:iCs/>
        </w:rPr>
        <w:t>- риски получения от контролирующих органов (</w:t>
      </w:r>
      <w:proofErr w:type="spellStart"/>
      <w:r w:rsidRPr="001E7C21">
        <w:rPr>
          <w:b/>
          <w:i/>
          <w:iCs/>
        </w:rPr>
        <w:t>Ростехнадзор</w:t>
      </w:r>
      <w:proofErr w:type="spellEnd"/>
      <w:r w:rsidRPr="001E7C21">
        <w:rPr>
          <w:b/>
          <w:i/>
          <w:iCs/>
        </w:rPr>
        <w:t xml:space="preserve"> и др.) предписаний, а также их несвоевременное выполнение, что может привести к остановке предприятия на 90 дней и более;</w:t>
      </w:r>
    </w:p>
    <w:p w:rsidR="00577329" w:rsidRPr="001E7C21" w:rsidRDefault="00577329" w:rsidP="00577329">
      <w:pPr>
        <w:tabs>
          <w:tab w:val="left" w:pos="6774"/>
        </w:tabs>
        <w:spacing w:before="0" w:after="0"/>
        <w:ind w:left="142"/>
        <w:jc w:val="both"/>
        <w:rPr>
          <w:b/>
          <w:i/>
          <w:iCs/>
        </w:rPr>
      </w:pPr>
      <w:r w:rsidRPr="001E7C21">
        <w:rPr>
          <w:b/>
          <w:i/>
          <w:iCs/>
        </w:rPr>
        <w:t>- риски срыва проведения плановых ремонтов;</w:t>
      </w:r>
      <w:r w:rsidRPr="001E7C21">
        <w:rPr>
          <w:b/>
          <w:i/>
          <w:iCs/>
        </w:rPr>
        <w:tab/>
      </w:r>
    </w:p>
    <w:p w:rsidR="00577329" w:rsidRPr="001E7C21" w:rsidRDefault="00577329" w:rsidP="00577329">
      <w:pPr>
        <w:spacing w:before="0" w:after="0"/>
        <w:ind w:left="142"/>
        <w:jc w:val="both"/>
        <w:rPr>
          <w:b/>
          <w:i/>
          <w:iCs/>
        </w:rPr>
      </w:pPr>
      <w:r w:rsidRPr="001E7C21">
        <w:rPr>
          <w:b/>
          <w:i/>
          <w:iCs/>
        </w:rPr>
        <w:t>- риски невыполнения годовых производственных программ.</w:t>
      </w:r>
    </w:p>
    <w:p w:rsidR="00577329" w:rsidRPr="001E7C21" w:rsidRDefault="00577329" w:rsidP="00577329">
      <w:pPr>
        <w:tabs>
          <w:tab w:val="left" w:pos="708"/>
        </w:tabs>
        <w:spacing w:before="0" w:after="0"/>
        <w:ind w:left="142"/>
        <w:jc w:val="both"/>
        <w:outlineLvl w:val="3"/>
        <w:rPr>
          <w:b/>
          <w:bCs/>
          <w:i/>
          <w:iCs/>
        </w:rPr>
      </w:pPr>
      <w:r w:rsidRPr="001E7C21">
        <w:rPr>
          <w:b/>
          <w:bCs/>
          <w:i/>
          <w:iCs/>
        </w:rPr>
        <w:t>С целью исключения вышеперечисленных рисков в Обществе реализуются программы модернизации, реконструкции существующего производства, также предполагающие повышение глубины переработки и качество производимых нефтепродуктов.</w:t>
      </w:r>
    </w:p>
    <w:p w:rsidR="00577329" w:rsidRPr="001E7C21" w:rsidRDefault="00577329" w:rsidP="00577329">
      <w:pPr>
        <w:tabs>
          <w:tab w:val="left" w:pos="708"/>
        </w:tabs>
        <w:spacing w:before="0" w:after="0"/>
        <w:ind w:left="142"/>
        <w:jc w:val="both"/>
        <w:outlineLvl w:val="3"/>
        <w:rPr>
          <w:b/>
          <w:bCs/>
          <w:i/>
          <w:iCs/>
        </w:rPr>
      </w:pPr>
      <w:r w:rsidRPr="001E7C21">
        <w:rPr>
          <w:b/>
          <w:bCs/>
          <w:i/>
          <w:iCs/>
        </w:rPr>
        <w:t xml:space="preserve">С целью увеличения глубины переработки и выхода светлых нефтепродуктов ПАО «Саратовский НПЗ» планирует реализовать ряд мероприятий по вводу комплексов глубокой переработки тяжелых остатков. Одним из приоритетных направлений развития </w:t>
      </w:r>
      <w:r>
        <w:rPr>
          <w:b/>
          <w:bCs/>
          <w:i/>
          <w:iCs/>
        </w:rPr>
        <w:t xml:space="preserve">Общества </w:t>
      </w:r>
      <w:r w:rsidRPr="001E7C21">
        <w:rPr>
          <w:b/>
          <w:bCs/>
          <w:i/>
          <w:iCs/>
        </w:rPr>
        <w:t xml:space="preserve"> является выбор технологии переработки вакуумного газойля на установке гидрокрекинга.</w:t>
      </w:r>
    </w:p>
    <w:p w:rsidR="00577329" w:rsidRPr="001E7C21" w:rsidRDefault="00577329" w:rsidP="00577329">
      <w:pPr>
        <w:tabs>
          <w:tab w:val="left" w:pos="708"/>
        </w:tabs>
        <w:spacing w:before="0" w:after="0"/>
        <w:ind w:left="142"/>
        <w:jc w:val="both"/>
        <w:outlineLvl w:val="3"/>
        <w:rPr>
          <w:b/>
          <w:bCs/>
          <w:i/>
          <w:iCs/>
        </w:rPr>
      </w:pPr>
      <w:r w:rsidRPr="001E7C21">
        <w:rPr>
          <w:b/>
          <w:bCs/>
          <w:i/>
          <w:iCs/>
        </w:rPr>
        <w:t>В соответствии с требованиями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Общество осуществило полный переход на выпуск топлив - автомобильных бензинов, дизельного топлива,  соответствующих экологическому классу 5 (Евро 5).</w:t>
      </w:r>
    </w:p>
    <w:p w:rsidR="00577329" w:rsidRPr="001E7C21" w:rsidRDefault="00577329" w:rsidP="00577329">
      <w:pPr>
        <w:spacing w:before="0" w:after="0"/>
        <w:ind w:left="142"/>
        <w:jc w:val="both"/>
        <w:rPr>
          <w:b/>
          <w:i/>
          <w:iCs/>
        </w:rPr>
      </w:pPr>
      <w:r w:rsidRPr="001E7C21">
        <w:rPr>
          <w:b/>
          <w:i/>
          <w:iCs/>
        </w:rPr>
        <w:t xml:space="preserve">В процессе нефтепереработки Общество также сталкивается с различными рисками, связанными </w:t>
      </w:r>
      <w:proofErr w:type="gramStart"/>
      <w:r w:rsidRPr="001E7C21">
        <w:rPr>
          <w:b/>
          <w:i/>
          <w:iCs/>
        </w:rPr>
        <w:t>с</w:t>
      </w:r>
      <w:proofErr w:type="gramEnd"/>
      <w:r w:rsidRPr="001E7C21">
        <w:rPr>
          <w:b/>
          <w:i/>
          <w:iCs/>
        </w:rPr>
        <w:t>:</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iCs/>
        </w:rPr>
      </w:pPr>
      <w:r w:rsidRPr="001E7C21">
        <w:rPr>
          <w:rFonts w:eastAsia="Calibri"/>
          <w:b/>
          <w:i/>
          <w:iCs/>
        </w:rPr>
        <w:t>перебоями в подаче электроэнергии и приеме углеводородного сырья, вызванными авариями или технологическими особенностями производства на линиях электропередач;</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iCs/>
        </w:rPr>
      </w:pPr>
      <w:r w:rsidRPr="001E7C21">
        <w:rPr>
          <w:rFonts w:eastAsia="Calibri"/>
          <w:b/>
          <w:i/>
          <w:iCs/>
        </w:rPr>
        <w:t>отзывом или окончанием срока действия лицензий или разрешительных документов;</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rPr>
      </w:pPr>
      <w:r w:rsidRPr="001E7C21">
        <w:rPr>
          <w:rFonts w:eastAsia="Calibri"/>
          <w:b/>
          <w:i/>
        </w:rPr>
        <w:t>отказами технологического оборудования;</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rPr>
      </w:pPr>
      <w:r w:rsidRPr="001E7C21">
        <w:rPr>
          <w:rFonts w:eastAsia="Calibri"/>
          <w:b/>
          <w:i/>
        </w:rPr>
        <w:t>внешними источниками природного и техногенного характера, преднамеренными действиями (диверсии, военные действия и др.).</w:t>
      </w:r>
    </w:p>
    <w:p w:rsidR="00577329" w:rsidRPr="001E7C21" w:rsidRDefault="00577329" w:rsidP="00577329">
      <w:pPr>
        <w:spacing w:before="0" w:after="0"/>
        <w:ind w:left="142"/>
        <w:jc w:val="both"/>
        <w:rPr>
          <w:b/>
          <w:i/>
        </w:rPr>
      </w:pPr>
      <w:r w:rsidRPr="001E7C21">
        <w:rPr>
          <w:rFonts w:eastAsia="Calibri"/>
          <w:b/>
          <w:bCs/>
          <w:i/>
          <w:iCs/>
        </w:rPr>
        <w:t xml:space="preserve">Общество подвержено рискам причинения вреда здоровью персонала (ухудшение здоровья, травмы и профессиональные заболевания), имущественным рискам (повреждение или разрушение технических устройств, зданий, сооружений, техники) и </w:t>
      </w:r>
      <w:r w:rsidRPr="001E7C21">
        <w:rPr>
          <w:b/>
          <w:i/>
        </w:rPr>
        <w:t xml:space="preserve">рискам причинения вреда окружающей среде (выбросы, сбросы загрязняющих веществ; размещение отходов производства и потребления в результате обычной хозяйственной деятельности Общества, либо в результате аварий и инцидентов). Данные риски регулируются путем соблюдения строгого контроля над производственной дисциплиной, осуществлением производственного контроля, обеспечением надлежащей охраны наиболее важных звеньев производства и повышением квалификации производственного персонала. Общество осуществляет строгий </w:t>
      </w:r>
      <w:proofErr w:type="gramStart"/>
      <w:r w:rsidRPr="001E7C21">
        <w:rPr>
          <w:b/>
          <w:i/>
        </w:rPr>
        <w:t>контроль за</w:t>
      </w:r>
      <w:proofErr w:type="gramEnd"/>
      <w:r w:rsidRPr="001E7C21">
        <w:rPr>
          <w:b/>
          <w:i/>
        </w:rPr>
        <w:t xml:space="preserve"> выполнением требований техники безопасности, норм противопожарной защиты, экологический контроль производственных процессов.</w:t>
      </w:r>
    </w:p>
    <w:p w:rsidR="00577329" w:rsidRPr="001E7C21" w:rsidRDefault="00577329" w:rsidP="00577329">
      <w:pPr>
        <w:spacing w:before="0" w:after="0"/>
        <w:ind w:left="142"/>
        <w:jc w:val="both"/>
        <w:rPr>
          <w:b/>
          <w:i/>
        </w:rPr>
      </w:pPr>
      <w:r w:rsidRPr="001E7C21">
        <w:rPr>
          <w:b/>
          <w:i/>
        </w:rPr>
        <w:t xml:space="preserve">Общество на постоянной основе осуществляет мониторинг соблюдения лицензионных требований и обеспечивает своевременную актуализацию лицензий. В этой связи Общество оценивает риски </w:t>
      </w:r>
      <w:r w:rsidRPr="001E7C21">
        <w:rPr>
          <w:b/>
          <w:i/>
        </w:rPr>
        <w:lastRenderedPageBreak/>
        <w:t>досрочного прекращения действия лицензий либо невозможности продления сроков действия лицензий как незначительные.</w:t>
      </w:r>
    </w:p>
    <w:p w:rsidR="00577329" w:rsidRPr="001E7C21" w:rsidRDefault="00577329" w:rsidP="00577329">
      <w:pPr>
        <w:spacing w:before="0" w:after="0"/>
        <w:ind w:left="142"/>
        <w:jc w:val="both"/>
        <w:rPr>
          <w:b/>
          <w:bCs/>
          <w:i/>
          <w:iCs/>
        </w:rPr>
      </w:pPr>
      <w:r w:rsidRPr="001E7C21">
        <w:rPr>
          <w:b/>
          <w:bCs/>
          <w:i/>
          <w:iCs/>
        </w:rPr>
        <w:t>ПАО «Саратовский НПЗ» входит в состав Обще</w:t>
      </w:r>
      <w:proofErr w:type="gramStart"/>
      <w:r w:rsidRPr="001E7C21">
        <w:rPr>
          <w:b/>
          <w:bCs/>
          <w:i/>
          <w:iCs/>
        </w:rPr>
        <w:t>ств Гр</w:t>
      </w:r>
      <w:proofErr w:type="gramEnd"/>
      <w:r w:rsidRPr="001E7C21">
        <w:rPr>
          <w:b/>
          <w:bCs/>
          <w:i/>
          <w:iCs/>
        </w:rPr>
        <w:t>уппы крупнейшей в России нефтяной компании «Роснефть», поэтому риски, связанные с невозможностью реализации услуг по нефтепереработке (отсутствие давальческого сырья), минимальны.</w:t>
      </w:r>
    </w:p>
    <w:p w:rsidR="00577329" w:rsidRPr="001E7C21" w:rsidRDefault="00577329" w:rsidP="00577329">
      <w:pPr>
        <w:spacing w:before="0" w:after="0"/>
        <w:ind w:left="142"/>
        <w:jc w:val="both"/>
        <w:rPr>
          <w:b/>
          <w:i/>
          <w:iCs/>
        </w:rPr>
      </w:pPr>
      <w:r w:rsidRPr="001E7C21">
        <w:rPr>
          <w:b/>
          <w:i/>
          <w:iCs/>
        </w:rPr>
        <w:t>В связи с полным переходом в 2012 году на производство автомобильных бензинов и дизельных топлив по стандарту Евро-5 и повышением конкурентоспособности товарной продукции, риски, связанные с падением объемов реализации продукции Общества, минимальны.</w:t>
      </w:r>
    </w:p>
    <w:p w:rsidR="00577329" w:rsidRPr="001E7C21" w:rsidRDefault="00577329" w:rsidP="00577329">
      <w:pPr>
        <w:spacing w:before="0" w:after="0"/>
        <w:ind w:left="142"/>
        <w:jc w:val="both"/>
        <w:rPr>
          <w:b/>
          <w:i/>
          <w:color w:val="000000" w:themeColor="text1"/>
        </w:rPr>
      </w:pPr>
      <w:r w:rsidRPr="001E7C21">
        <w:rPr>
          <w:b/>
          <w:i/>
          <w:iCs/>
        </w:rPr>
        <w:t xml:space="preserve">В результате эксплуатации опасных производственных объектов у Общества могут возникнуть риски, связанные с причинением вреда жизни, здоровью, имуществу третьих лиц и окружающей природной среде. </w:t>
      </w:r>
      <w:r w:rsidRPr="001E7C21">
        <w:rPr>
          <w:b/>
          <w:i/>
          <w:iCs/>
          <w:color w:val="000000" w:themeColor="text1"/>
        </w:rPr>
        <w:t>Общество осуществляет страхование рисков в</w:t>
      </w:r>
      <w:r w:rsidRPr="001E7C21">
        <w:rPr>
          <w:b/>
          <w:i/>
          <w:color w:val="000000" w:themeColor="text1"/>
        </w:rPr>
        <w:t xml:space="preserve"> соответствии с требованиями законодательства РФ. По договору комплексного страхования гражданской ответственности, заключаемому ПАО «НК «Роснефть» в интересах дочерних (зависимых) обществ, застрахована ответственность за причинение вреда окружающей природной среде в результате аварии на опасном производственном объекте и ущерба третьим лицам. </w:t>
      </w:r>
    </w:p>
    <w:p w:rsidR="00577329" w:rsidRPr="001E7C21" w:rsidRDefault="00577329" w:rsidP="00577329">
      <w:pPr>
        <w:spacing w:before="0" w:after="0"/>
        <w:ind w:left="142"/>
        <w:jc w:val="both"/>
        <w:rPr>
          <w:b/>
          <w:i/>
          <w:iCs/>
        </w:rPr>
      </w:pPr>
      <w:r w:rsidRPr="001E7C21">
        <w:rPr>
          <w:b/>
          <w:i/>
          <w:iCs/>
        </w:rPr>
        <w:t>Риски, связанные с вероятностью наступления ответственности по долгам третьих лиц, отсутствуют, так как поручительства, гарантии, аваль по векселям не выдавались.</w:t>
      </w:r>
    </w:p>
    <w:p w:rsidR="00577329" w:rsidRDefault="00577329" w:rsidP="00577329">
      <w:pPr>
        <w:pStyle w:val="1"/>
      </w:pPr>
      <w:bookmarkStart w:id="33" w:name="_Toc520666349"/>
      <w:r>
        <w:t>III. Подробная информация об эмитенте</w:t>
      </w:r>
      <w:bookmarkEnd w:id="33"/>
    </w:p>
    <w:p w:rsidR="00577329" w:rsidRDefault="00577329" w:rsidP="00577329">
      <w:pPr>
        <w:pStyle w:val="20"/>
      </w:pPr>
      <w:bookmarkStart w:id="34" w:name="_Toc520666350"/>
      <w:r>
        <w:t>3.1. История создания и развитие эмитента</w:t>
      </w:r>
      <w:bookmarkEnd w:id="34"/>
    </w:p>
    <w:p w:rsidR="00577329" w:rsidRDefault="00577329" w:rsidP="00577329">
      <w:pPr>
        <w:pStyle w:val="20"/>
      </w:pPr>
      <w:bookmarkStart w:id="35" w:name="_Toc520666351"/>
      <w:r>
        <w:t>3.1.1. Данные о фирменном наименовании (наименовании) эмитента</w:t>
      </w:r>
      <w:bookmarkEnd w:id="35"/>
    </w:p>
    <w:p w:rsidR="00577329" w:rsidRDefault="00577329" w:rsidP="00577329">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577329" w:rsidRDefault="00577329" w:rsidP="00577329">
      <w:r>
        <w:t>Дата введения действующего полного фирменного наименования:</w:t>
      </w:r>
      <w:r>
        <w:rPr>
          <w:rStyle w:val="Subst"/>
          <w:bCs/>
          <w:iCs/>
        </w:rPr>
        <w:t xml:space="preserve"> 06.07.2015</w:t>
      </w:r>
    </w:p>
    <w:p w:rsidR="00577329" w:rsidRDefault="00577329" w:rsidP="00577329">
      <w:r>
        <w:t>Сокращенное фирменное наименование эмитента:</w:t>
      </w:r>
      <w:r>
        <w:rPr>
          <w:rStyle w:val="Subst"/>
          <w:bCs/>
          <w:iCs/>
        </w:rPr>
        <w:t xml:space="preserve"> ПАО "Саратовский НПЗ"</w:t>
      </w:r>
    </w:p>
    <w:p w:rsidR="00577329" w:rsidRDefault="00577329" w:rsidP="00577329">
      <w:r>
        <w:t>Дата введения действующего сокращенного фирменного наименования:</w:t>
      </w:r>
      <w:r>
        <w:rPr>
          <w:rStyle w:val="Subst"/>
          <w:bCs/>
          <w:iCs/>
        </w:rPr>
        <w:t xml:space="preserve"> 06.07.2015</w:t>
      </w:r>
    </w:p>
    <w:p w:rsidR="00577329" w:rsidRDefault="00577329" w:rsidP="00577329"/>
    <w:p w:rsidR="00577329" w:rsidRDefault="00577329" w:rsidP="00577329">
      <w:r>
        <w:t>Все предшествующие наименования эмитента в течение времени его существования</w:t>
      </w:r>
    </w:p>
    <w:p w:rsidR="00577329" w:rsidRDefault="00577329" w:rsidP="00577329">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577329" w:rsidRDefault="00577329" w:rsidP="00577329">
      <w:pPr>
        <w:ind w:left="426"/>
      </w:pPr>
      <w:r>
        <w:t>Сокращенное фирменное наименование:</w:t>
      </w:r>
      <w:r>
        <w:rPr>
          <w:rStyle w:val="Subst"/>
          <w:bCs/>
          <w:iCs/>
        </w:rPr>
        <w:t xml:space="preserve"> АО «Крекинг»</w:t>
      </w:r>
    </w:p>
    <w:p w:rsidR="00577329" w:rsidRDefault="00577329" w:rsidP="00577329">
      <w:pPr>
        <w:ind w:left="426"/>
      </w:pPr>
      <w:r>
        <w:t>Дата введения наименования:</w:t>
      </w:r>
      <w:r>
        <w:rPr>
          <w:rStyle w:val="Subst"/>
          <w:bCs/>
          <w:iCs/>
        </w:rPr>
        <w:t xml:space="preserve"> 28.04.1994</w:t>
      </w:r>
    </w:p>
    <w:p w:rsidR="00577329" w:rsidRDefault="00577329" w:rsidP="00577329">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577329" w:rsidRDefault="00577329" w:rsidP="00577329">
      <w:pPr>
        <w:ind w:left="426"/>
      </w:pPr>
    </w:p>
    <w:p w:rsidR="00577329" w:rsidRDefault="00577329" w:rsidP="00577329">
      <w:pPr>
        <w:ind w:left="426"/>
      </w:pPr>
      <w:r>
        <w:t>Полное фирменное наименование:</w:t>
      </w:r>
      <w:r>
        <w:rPr>
          <w:rStyle w:val="Subst"/>
          <w:bCs/>
          <w:iCs/>
        </w:rPr>
        <w:t xml:space="preserve"> Открытое акционерное общество "Крекинг" (Саратовский НПЗ)</w:t>
      </w:r>
    </w:p>
    <w:p w:rsidR="00577329" w:rsidRDefault="00577329" w:rsidP="00577329">
      <w:pPr>
        <w:ind w:left="426"/>
      </w:pPr>
      <w:r>
        <w:t>Сокращенное фирменное наименование:</w:t>
      </w:r>
      <w:r>
        <w:rPr>
          <w:rStyle w:val="Subst"/>
          <w:bCs/>
          <w:iCs/>
        </w:rPr>
        <w:t xml:space="preserve"> ОАО «Крекинг»</w:t>
      </w:r>
    </w:p>
    <w:p w:rsidR="00577329" w:rsidRDefault="00577329" w:rsidP="00577329">
      <w:pPr>
        <w:ind w:left="426"/>
      </w:pPr>
      <w:r>
        <w:t>Дата введения наименования:</w:t>
      </w:r>
      <w:r>
        <w:rPr>
          <w:rStyle w:val="Subst"/>
          <w:bCs/>
          <w:iCs/>
        </w:rPr>
        <w:t xml:space="preserve"> 03.08.1996</w:t>
      </w:r>
    </w:p>
    <w:p w:rsidR="00577329" w:rsidRDefault="00577329" w:rsidP="00577329">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577329" w:rsidRDefault="00577329" w:rsidP="00577329">
      <w:pPr>
        <w:ind w:left="426"/>
      </w:pPr>
    </w:p>
    <w:p w:rsidR="00577329" w:rsidRDefault="00577329" w:rsidP="00577329">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577329" w:rsidRDefault="00577329" w:rsidP="00577329">
      <w:pPr>
        <w:ind w:left="426"/>
      </w:pPr>
      <w:r>
        <w:t>Сокращенное фирменное наименование эмитента:</w:t>
      </w:r>
      <w:r>
        <w:rPr>
          <w:rStyle w:val="Subst"/>
          <w:bCs/>
          <w:iCs/>
        </w:rPr>
        <w:t xml:space="preserve"> ОАО "Саратовский НПЗ"</w:t>
      </w:r>
    </w:p>
    <w:p w:rsidR="00577329" w:rsidRDefault="00577329" w:rsidP="00577329">
      <w:pPr>
        <w:ind w:left="426"/>
      </w:pPr>
      <w:r>
        <w:t>Дата введения наименования:</w:t>
      </w:r>
      <w:r>
        <w:rPr>
          <w:rStyle w:val="Subst"/>
          <w:bCs/>
          <w:iCs/>
        </w:rPr>
        <w:t xml:space="preserve"> 16.06.1999</w:t>
      </w:r>
    </w:p>
    <w:p w:rsidR="00577329" w:rsidRPr="004222CB" w:rsidRDefault="00577329" w:rsidP="00577329">
      <w:pPr>
        <w:ind w:left="426"/>
        <w:rPr>
          <w:b/>
          <w:bCs/>
          <w:i/>
        </w:rPr>
      </w:pPr>
      <w:bookmarkStart w:id="36" w:name="_Toc434993493"/>
      <w:r w:rsidRPr="008A3D4F">
        <w:t>Основание введения наименования:</w:t>
      </w:r>
      <w:r w:rsidRPr="007D0955">
        <w:br/>
      </w:r>
      <w:bookmarkEnd w:id="36"/>
      <w:r>
        <w:rPr>
          <w:rStyle w:val="Subst"/>
          <w:bCs/>
          <w:iCs/>
        </w:rPr>
        <w:t>Решение общего собрания акционеров ОАО «Крекинг» (протокол №2 от 16.06.1999г.).</w:t>
      </w:r>
    </w:p>
    <w:p w:rsidR="00577329" w:rsidRDefault="00577329" w:rsidP="00577329">
      <w:pPr>
        <w:pStyle w:val="20"/>
      </w:pPr>
      <w:bookmarkStart w:id="37" w:name="_Toc520666352"/>
      <w:r>
        <w:t>3.1.2. Сведения о государственной регистрации эмитента</w:t>
      </w:r>
      <w:bookmarkEnd w:id="37"/>
    </w:p>
    <w:p w:rsidR="00577329" w:rsidRDefault="00577329" w:rsidP="00577329">
      <w:pPr>
        <w:pStyle w:val="SubHeading"/>
        <w:ind w:left="200"/>
      </w:pPr>
      <w:r>
        <w:t>Данные о первичной государственной регистрации</w:t>
      </w:r>
    </w:p>
    <w:p w:rsidR="00577329" w:rsidRDefault="00577329" w:rsidP="00577329">
      <w:pPr>
        <w:ind w:left="400"/>
      </w:pPr>
      <w:r>
        <w:t>Номер государственной регистрации:</w:t>
      </w:r>
      <w:r>
        <w:rPr>
          <w:rStyle w:val="Subst"/>
          <w:bCs/>
          <w:iCs/>
        </w:rPr>
        <w:t xml:space="preserve"> 01092730</w:t>
      </w:r>
    </w:p>
    <w:p w:rsidR="00577329" w:rsidRDefault="00577329" w:rsidP="00577329">
      <w:pPr>
        <w:ind w:left="400"/>
      </w:pPr>
      <w:r>
        <w:lastRenderedPageBreak/>
        <w:t>Дата государственной регистрации:</w:t>
      </w:r>
      <w:r>
        <w:rPr>
          <w:rStyle w:val="Subst"/>
          <w:bCs/>
          <w:iCs/>
        </w:rPr>
        <w:t xml:space="preserve"> 28.04.1994</w:t>
      </w:r>
    </w:p>
    <w:p w:rsidR="00577329" w:rsidRDefault="00577329" w:rsidP="00577329">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577329" w:rsidRDefault="00577329" w:rsidP="00577329">
      <w:pPr>
        <w:ind w:left="200"/>
      </w:pPr>
      <w:r>
        <w:t>Данные о регистрации юридического лица:</w:t>
      </w:r>
    </w:p>
    <w:p w:rsidR="00577329" w:rsidRDefault="00577329" w:rsidP="00577329">
      <w:pPr>
        <w:ind w:left="200"/>
      </w:pPr>
      <w:r>
        <w:t>Основной государственный регистрационный номер юридического лица:</w:t>
      </w:r>
      <w:r>
        <w:rPr>
          <w:rStyle w:val="Subst"/>
          <w:bCs/>
          <w:iCs/>
        </w:rPr>
        <w:t xml:space="preserve"> 1026402483810</w:t>
      </w:r>
    </w:p>
    <w:p w:rsidR="00577329" w:rsidRDefault="00577329" w:rsidP="00577329">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577329" w:rsidRDefault="00577329" w:rsidP="00577329">
      <w:pPr>
        <w:ind w:left="200"/>
      </w:pPr>
      <w:r>
        <w:t>Наименование регистрирующего органа:</w:t>
      </w:r>
      <w:r>
        <w:rPr>
          <w:rStyle w:val="Subst"/>
          <w:bCs/>
          <w:iCs/>
        </w:rPr>
        <w:t xml:space="preserve"> ИМНС России по Заводскому району г. Саратова</w:t>
      </w:r>
    </w:p>
    <w:p w:rsidR="00577329" w:rsidRDefault="00577329" w:rsidP="00577329">
      <w:pPr>
        <w:pStyle w:val="20"/>
      </w:pPr>
      <w:bookmarkStart w:id="38" w:name="_Toc520666353"/>
      <w:r>
        <w:t>3.1.3. Сведения о создании и развитии эмитента</w:t>
      </w:r>
      <w:bookmarkEnd w:id="38"/>
    </w:p>
    <w:p w:rsidR="00577329" w:rsidRPr="00B41263" w:rsidRDefault="00577329" w:rsidP="00577329">
      <w:pPr>
        <w:ind w:left="200"/>
        <w:rPr>
          <w:b/>
          <w:i/>
        </w:rPr>
      </w:pPr>
      <w:r w:rsidRPr="00B41263">
        <w:rPr>
          <w:b/>
          <w:i/>
        </w:rPr>
        <w:t>Эмитент создан на неопределенный срок</w:t>
      </w:r>
    </w:p>
    <w:p w:rsidR="00577329" w:rsidRPr="00B00529" w:rsidRDefault="00577329" w:rsidP="00577329">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77329" w:rsidRDefault="00577329" w:rsidP="00577329">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577329" w:rsidRPr="00E43CF5" w:rsidRDefault="00577329" w:rsidP="00577329">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577329" w:rsidRPr="003D5BCB" w:rsidRDefault="00577329" w:rsidP="00577329">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Pr="003D5BCB">
        <w:rPr>
          <w:rStyle w:val="Subst"/>
          <w:color w:val="000000" w:themeColor="text1"/>
        </w:rPr>
        <w:t>В 2009, 2012 и 2016</w:t>
      </w:r>
      <w:r>
        <w:rPr>
          <w:rStyle w:val="Subst"/>
          <w:color w:val="000000" w:themeColor="text1"/>
        </w:rPr>
        <w:t>г.г.</w:t>
      </w:r>
      <w:r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Pr="003D5BCB">
        <w:rPr>
          <w:rStyle w:val="Subst"/>
          <w:color w:val="000000" w:themeColor="text1"/>
          <w:lang w:val="en-US"/>
        </w:rPr>
        <w:t>ISO</w:t>
      </w:r>
      <w:r w:rsidRPr="003D5BCB">
        <w:rPr>
          <w:rStyle w:val="Subst"/>
          <w:color w:val="000000" w:themeColor="text1"/>
        </w:rPr>
        <w:t xml:space="preserve"> 50001 и ГОСТ </w:t>
      </w:r>
      <w:proofErr w:type="gramStart"/>
      <w:r w:rsidRPr="003D5BCB">
        <w:rPr>
          <w:rStyle w:val="Subst"/>
          <w:color w:val="000000" w:themeColor="text1"/>
        </w:rPr>
        <w:t>Р</w:t>
      </w:r>
      <w:proofErr w:type="gramEnd"/>
      <w:r w:rsidRPr="003D5BCB">
        <w:rPr>
          <w:rStyle w:val="Subst"/>
          <w:color w:val="000000" w:themeColor="text1"/>
        </w:rPr>
        <w:t xml:space="preserve"> ИСО 50001.</w:t>
      </w:r>
    </w:p>
    <w:p w:rsidR="00577329" w:rsidRDefault="00577329" w:rsidP="00577329">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577329" w:rsidRDefault="00577329" w:rsidP="00577329">
      <w:pPr>
        <w:pStyle w:val="20"/>
      </w:pPr>
      <w:bookmarkStart w:id="39" w:name="_Toc520666354"/>
      <w:r>
        <w:t>3.1.4. Контактная информация</w:t>
      </w:r>
      <w:bookmarkEnd w:id="39"/>
    </w:p>
    <w:p w:rsidR="00577329" w:rsidRDefault="00577329" w:rsidP="00577329">
      <w:pPr>
        <w:pStyle w:val="SubHeading"/>
        <w:spacing w:before="0"/>
      </w:pPr>
      <w:r>
        <w:t xml:space="preserve">Место нахождения эмитента: </w:t>
      </w:r>
      <w:r w:rsidRPr="00601D2F">
        <w:rPr>
          <w:b/>
          <w:i/>
        </w:rPr>
        <w:t>Российская Федерация, город Саратов</w:t>
      </w:r>
    </w:p>
    <w:p w:rsidR="00577329" w:rsidRDefault="00577329" w:rsidP="00577329">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577329" w:rsidRDefault="00577329" w:rsidP="00577329">
      <w:r>
        <w:t>Телефон:</w:t>
      </w:r>
      <w:r>
        <w:rPr>
          <w:rStyle w:val="Subst"/>
          <w:bCs/>
          <w:iCs/>
        </w:rPr>
        <w:t xml:space="preserve"> (8452) 47-30-65</w:t>
      </w:r>
    </w:p>
    <w:p w:rsidR="00577329" w:rsidRDefault="00577329" w:rsidP="00577329">
      <w:r>
        <w:t>Факс:</w:t>
      </w:r>
      <w:r>
        <w:rPr>
          <w:rStyle w:val="Subst"/>
          <w:bCs/>
          <w:iCs/>
        </w:rPr>
        <w:t xml:space="preserve"> (8452) 47-31-38</w:t>
      </w:r>
    </w:p>
    <w:p w:rsidR="00577329" w:rsidRPr="0000582B" w:rsidRDefault="00577329" w:rsidP="00577329">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577329" w:rsidRPr="00A91BF8" w:rsidRDefault="00577329" w:rsidP="00577329">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577329" w:rsidRDefault="00577329" w:rsidP="00577329">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577329" w:rsidRDefault="00577329" w:rsidP="00577329">
      <w:pPr>
        <w:pStyle w:val="20"/>
      </w:pPr>
      <w:bookmarkStart w:id="40" w:name="_Toc520666355"/>
      <w:r>
        <w:lastRenderedPageBreak/>
        <w:t>3.1.5. Идентификационный номер налогоплательщика</w:t>
      </w:r>
      <w:bookmarkEnd w:id="40"/>
    </w:p>
    <w:p w:rsidR="00577329" w:rsidRDefault="00577329" w:rsidP="00577329">
      <w:pPr>
        <w:ind w:left="200"/>
      </w:pPr>
      <w:r>
        <w:rPr>
          <w:rStyle w:val="Subst"/>
          <w:bCs/>
          <w:iCs/>
        </w:rPr>
        <w:t>6541114900</w:t>
      </w:r>
    </w:p>
    <w:p w:rsidR="00577329" w:rsidRDefault="00577329" w:rsidP="00577329">
      <w:pPr>
        <w:pStyle w:val="20"/>
      </w:pPr>
      <w:bookmarkStart w:id="41" w:name="_Toc520666356"/>
      <w:r>
        <w:t>3.1.6. Филиалы и представительства эмитента</w:t>
      </w:r>
      <w:bookmarkEnd w:id="41"/>
    </w:p>
    <w:p w:rsidR="00577329" w:rsidRDefault="00577329" w:rsidP="00577329">
      <w:pPr>
        <w:ind w:left="200"/>
      </w:pPr>
      <w:r>
        <w:rPr>
          <w:rStyle w:val="Subst"/>
          <w:bCs/>
          <w:iCs/>
        </w:rPr>
        <w:t>Эмитент не имеет филиалов и представительств</w:t>
      </w:r>
    </w:p>
    <w:p w:rsidR="00577329" w:rsidRDefault="00577329" w:rsidP="00577329">
      <w:pPr>
        <w:pStyle w:val="20"/>
      </w:pPr>
      <w:bookmarkStart w:id="42" w:name="_Toc520666357"/>
      <w:r>
        <w:t>3.2. Основная хозяйственная деятельность эмитента</w:t>
      </w:r>
      <w:bookmarkEnd w:id="42"/>
    </w:p>
    <w:p w:rsidR="00577329" w:rsidRPr="002C3CE0" w:rsidRDefault="00577329" w:rsidP="00577329">
      <w:pPr>
        <w:pStyle w:val="20"/>
      </w:pPr>
      <w:bookmarkStart w:id="43" w:name="_Toc520666358"/>
      <w:r w:rsidRPr="002C3CE0">
        <w:t>3.2.1. Основные виды экономической деятельности эмитента</w:t>
      </w:r>
      <w:bookmarkEnd w:id="43"/>
    </w:p>
    <w:p w:rsidR="00577329" w:rsidRDefault="00577329" w:rsidP="00577329">
      <w:pPr>
        <w:ind w:left="200"/>
      </w:pPr>
      <w:r w:rsidRPr="002C3CE0">
        <w:t>Основное отраслевое направление деятельности эмитента согласно ОКВЭД 2:</w:t>
      </w:r>
      <w:r w:rsidRPr="002C3CE0">
        <w:rPr>
          <w:rStyle w:val="Subst"/>
          <w:bCs/>
          <w:iCs/>
        </w:rPr>
        <w:t xml:space="preserve"> 19.20</w:t>
      </w:r>
    </w:p>
    <w:p w:rsidR="00577329" w:rsidRDefault="00577329" w:rsidP="00577329">
      <w:pPr>
        <w:pStyle w:val="20"/>
      </w:pPr>
      <w:bookmarkStart w:id="44" w:name="_Toc520666359"/>
      <w:r w:rsidRPr="007D0955">
        <w:t>3.2.2. Основная хозяйственная деятельность эмитента</w:t>
      </w:r>
      <w:bookmarkEnd w:id="44"/>
    </w:p>
    <w:p w:rsidR="00577329" w:rsidRPr="002B1435" w:rsidRDefault="00577329" w:rsidP="00577329">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577329" w:rsidRPr="002B1435" w:rsidRDefault="00577329" w:rsidP="00577329">
      <w:pPr>
        <w:ind w:left="400"/>
        <w:jc w:val="both"/>
        <w:rPr>
          <w:color w:val="000000" w:themeColor="text1"/>
        </w:rPr>
      </w:pPr>
    </w:p>
    <w:p w:rsidR="00577329" w:rsidRPr="002B1435" w:rsidRDefault="00577329" w:rsidP="00577329">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577329" w:rsidRPr="002B1435" w:rsidTr="00B515D8">
        <w:tc>
          <w:tcPr>
            <w:tcW w:w="5953" w:type="dxa"/>
            <w:tcBorders>
              <w:top w:val="double" w:sz="6" w:space="0" w:color="auto"/>
              <w:left w:val="double" w:sz="6" w:space="0" w:color="auto"/>
              <w:bottom w:val="single" w:sz="6" w:space="0" w:color="auto"/>
              <w:right w:val="single" w:sz="6" w:space="0" w:color="auto"/>
            </w:tcBorders>
          </w:tcPr>
          <w:p w:rsidR="00577329" w:rsidRPr="002B1435" w:rsidRDefault="00577329" w:rsidP="00B515D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577329" w:rsidRPr="002B1435" w:rsidRDefault="00577329" w:rsidP="00B515D8">
            <w:pPr>
              <w:ind w:left="-511" w:firstLine="511"/>
              <w:jc w:val="center"/>
              <w:rPr>
                <w:color w:val="000000"/>
              </w:rPr>
            </w:pPr>
            <w:r w:rsidRPr="002B1435">
              <w:rPr>
                <w:color w:val="000000"/>
              </w:rPr>
              <w:t xml:space="preserve">2017, </w:t>
            </w:r>
            <w:r>
              <w:rPr>
                <w:color w:val="000000"/>
              </w:rPr>
              <w:t>6</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577329" w:rsidRPr="002B1435" w:rsidRDefault="00577329" w:rsidP="00B515D8">
            <w:pPr>
              <w:jc w:val="center"/>
              <w:rPr>
                <w:color w:val="000000"/>
              </w:rPr>
            </w:pPr>
            <w:r w:rsidRPr="002B1435">
              <w:rPr>
                <w:color w:val="000000"/>
              </w:rPr>
              <w:t xml:space="preserve">2018, </w:t>
            </w:r>
            <w:r>
              <w:rPr>
                <w:color w:val="000000"/>
              </w:rPr>
              <w:t>6</w:t>
            </w:r>
            <w:r w:rsidRPr="002B1435">
              <w:rPr>
                <w:color w:val="000000"/>
              </w:rPr>
              <w:t xml:space="preserve"> мес.</w:t>
            </w:r>
          </w:p>
        </w:tc>
      </w:tr>
      <w:tr w:rsidR="00577329" w:rsidRPr="002B1435" w:rsidTr="00B515D8">
        <w:tc>
          <w:tcPr>
            <w:tcW w:w="5953" w:type="dxa"/>
            <w:tcBorders>
              <w:top w:val="single" w:sz="6" w:space="0" w:color="auto"/>
              <w:left w:val="double" w:sz="6" w:space="0" w:color="auto"/>
              <w:bottom w:val="single" w:sz="6" w:space="0" w:color="auto"/>
              <w:right w:val="single" w:sz="6" w:space="0" w:color="auto"/>
            </w:tcBorders>
          </w:tcPr>
          <w:p w:rsidR="00577329" w:rsidRPr="002B1435" w:rsidRDefault="00577329" w:rsidP="00B515D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577329" w:rsidRPr="00651A04" w:rsidRDefault="00577329" w:rsidP="00B515D8">
            <w:pPr>
              <w:jc w:val="center"/>
              <w:rPr>
                <w:color w:val="000000"/>
              </w:rPr>
            </w:pPr>
            <w:r>
              <w:rPr>
                <w:color w:val="000000"/>
              </w:rPr>
              <w:t>6 768 896</w:t>
            </w:r>
          </w:p>
        </w:tc>
        <w:tc>
          <w:tcPr>
            <w:tcW w:w="1702" w:type="dxa"/>
            <w:tcBorders>
              <w:top w:val="single" w:sz="6" w:space="0" w:color="auto"/>
              <w:left w:val="single" w:sz="6" w:space="0" w:color="auto"/>
              <w:bottom w:val="single" w:sz="6" w:space="0" w:color="auto"/>
              <w:right w:val="double" w:sz="6" w:space="0" w:color="auto"/>
            </w:tcBorders>
            <w:vAlign w:val="center"/>
          </w:tcPr>
          <w:p w:rsidR="00577329" w:rsidRPr="005C45EB" w:rsidRDefault="00577329" w:rsidP="00B515D8">
            <w:pPr>
              <w:jc w:val="center"/>
            </w:pPr>
            <w:r w:rsidRPr="005C45EB">
              <w:t>6 439 906</w:t>
            </w:r>
          </w:p>
        </w:tc>
      </w:tr>
      <w:tr w:rsidR="00577329" w:rsidRPr="002B1435" w:rsidTr="00B515D8">
        <w:tc>
          <w:tcPr>
            <w:tcW w:w="5953" w:type="dxa"/>
            <w:tcBorders>
              <w:top w:val="single" w:sz="6" w:space="0" w:color="auto"/>
              <w:left w:val="double" w:sz="6" w:space="0" w:color="auto"/>
              <w:bottom w:val="double" w:sz="6" w:space="0" w:color="auto"/>
              <w:right w:val="single" w:sz="6" w:space="0" w:color="auto"/>
            </w:tcBorders>
          </w:tcPr>
          <w:p w:rsidR="00577329" w:rsidRPr="002B1435" w:rsidRDefault="00577329" w:rsidP="00B515D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577329" w:rsidRPr="00651A04" w:rsidRDefault="00577329" w:rsidP="00B515D8">
            <w:pPr>
              <w:jc w:val="center"/>
              <w:rPr>
                <w:color w:val="000000"/>
              </w:rPr>
            </w:pPr>
            <w:r>
              <w:rPr>
                <w:color w:val="000000"/>
              </w:rPr>
              <w:t>99,62</w:t>
            </w:r>
          </w:p>
        </w:tc>
        <w:tc>
          <w:tcPr>
            <w:tcW w:w="1702" w:type="dxa"/>
            <w:tcBorders>
              <w:top w:val="single" w:sz="6" w:space="0" w:color="auto"/>
              <w:left w:val="single" w:sz="6" w:space="0" w:color="auto"/>
              <w:bottom w:val="double" w:sz="6" w:space="0" w:color="auto"/>
              <w:right w:val="double" w:sz="6" w:space="0" w:color="auto"/>
            </w:tcBorders>
            <w:vAlign w:val="center"/>
          </w:tcPr>
          <w:p w:rsidR="00577329" w:rsidRPr="005C45EB" w:rsidRDefault="00577329" w:rsidP="00B515D8">
            <w:pPr>
              <w:jc w:val="center"/>
            </w:pPr>
            <w:r w:rsidRPr="005C45EB">
              <w:t>99,54</w:t>
            </w:r>
          </w:p>
        </w:tc>
      </w:tr>
    </w:tbl>
    <w:p w:rsidR="00577329" w:rsidRPr="002B1435" w:rsidRDefault="00577329" w:rsidP="00577329">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577329" w:rsidRPr="002B1435" w:rsidRDefault="00577329" w:rsidP="00577329">
      <w:pPr>
        <w:ind w:left="426"/>
        <w:jc w:val="both"/>
        <w:rPr>
          <w:color w:val="000000" w:themeColor="text1"/>
        </w:rPr>
      </w:pPr>
      <w:r w:rsidRPr="00BB2634">
        <w:rPr>
          <w:rStyle w:val="Subst"/>
          <w:bCs/>
          <w:iCs/>
          <w:color w:val="000000" w:themeColor="text1"/>
        </w:rPr>
        <w:t>Снижение выручки во 2-м квартале 2018 года по сравнению с аналогичным отчетным периодом предшествующего года обусловлено снижением стоимости процессинга.</w:t>
      </w:r>
    </w:p>
    <w:p w:rsidR="00577329" w:rsidRPr="002B1435" w:rsidRDefault="00577329" w:rsidP="00577329">
      <w:pPr>
        <w:pStyle w:val="SubHeading"/>
        <w:ind w:left="200"/>
        <w:rPr>
          <w:color w:val="000000" w:themeColor="text1"/>
        </w:rPr>
      </w:pPr>
      <w:r w:rsidRPr="002B1435">
        <w:rPr>
          <w:color w:val="000000" w:themeColor="text1"/>
        </w:rPr>
        <w:t>Общая структура себестоимости эмитента</w:t>
      </w:r>
    </w:p>
    <w:p w:rsidR="00577329" w:rsidRPr="00E22F2F" w:rsidRDefault="00577329" w:rsidP="00577329">
      <w:pPr>
        <w:pStyle w:val="SubHeading"/>
        <w:spacing w:before="0"/>
        <w:ind w:left="200"/>
        <w:rPr>
          <w:color w:val="000000" w:themeColor="text1"/>
          <w:highlight w:val="yellow"/>
        </w:rPr>
      </w:pP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577329" w:rsidRPr="00E22F2F" w:rsidTr="00B515D8">
        <w:tc>
          <w:tcPr>
            <w:tcW w:w="5670" w:type="dxa"/>
            <w:tcBorders>
              <w:top w:val="double" w:sz="6" w:space="0" w:color="auto"/>
              <w:left w:val="double" w:sz="6" w:space="0" w:color="auto"/>
              <w:bottom w:val="single" w:sz="6" w:space="0" w:color="auto"/>
              <w:right w:val="single" w:sz="6" w:space="0" w:color="auto"/>
            </w:tcBorders>
          </w:tcPr>
          <w:p w:rsidR="00577329" w:rsidRPr="00925D46" w:rsidRDefault="00577329" w:rsidP="00B515D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577329" w:rsidRPr="00925D46" w:rsidRDefault="00577329" w:rsidP="00B515D8">
            <w:pPr>
              <w:jc w:val="center"/>
              <w:rPr>
                <w:color w:val="000000" w:themeColor="text1"/>
              </w:rPr>
            </w:pPr>
            <w:r w:rsidRPr="00925D46">
              <w:rPr>
                <w:color w:val="000000" w:themeColor="text1"/>
              </w:rPr>
              <w:t xml:space="preserve">2017, </w:t>
            </w:r>
            <w:r>
              <w:rPr>
                <w:color w:val="000000" w:themeColor="text1"/>
              </w:rPr>
              <w:t>6</w:t>
            </w:r>
            <w:r w:rsidRPr="00925D46">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577329" w:rsidRPr="00925D46" w:rsidRDefault="00577329" w:rsidP="00B515D8">
            <w:pPr>
              <w:jc w:val="center"/>
              <w:rPr>
                <w:color w:val="000000" w:themeColor="text1"/>
              </w:rPr>
            </w:pPr>
            <w:r w:rsidRPr="00925D46">
              <w:rPr>
                <w:color w:val="000000" w:themeColor="text1"/>
              </w:rPr>
              <w:t xml:space="preserve">2018, </w:t>
            </w:r>
            <w:r>
              <w:rPr>
                <w:color w:val="000000" w:themeColor="text1"/>
              </w:rPr>
              <w:t>6</w:t>
            </w:r>
            <w:r w:rsidRPr="00925D46">
              <w:rPr>
                <w:color w:val="000000" w:themeColor="text1"/>
              </w:rPr>
              <w:t xml:space="preserve"> мес.</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14,54</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11,14</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0,00</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3,43</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5,50</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0,74</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0,77</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14,62</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14,87</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15,98</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17,69</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0,00</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4,95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2,08</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5,18</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5,38</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26,05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27,01</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B515D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1,47</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3,01</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11,21</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10,21</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0,48</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0,32</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0,14</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0,13</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0,00</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1,15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1,81</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lastRenderedPageBreak/>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0,05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0,07</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sz w:val="24"/>
                <w:szCs w:val="24"/>
              </w:rPr>
            </w:pPr>
            <w:r w:rsidRPr="00925D46">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pPr>
            <w:r w:rsidRPr="003A1320">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pPr>
            <w:r w:rsidRPr="00164B20">
              <w:t>0,00</w:t>
            </w:r>
          </w:p>
        </w:tc>
      </w:tr>
      <w:tr w:rsidR="00577329" w:rsidRPr="00E22F2F" w:rsidTr="00B515D8">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B515D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3A1320" w:rsidRDefault="00577329" w:rsidP="00B515D8">
            <w:pPr>
              <w:jc w:val="center"/>
              <w:rPr>
                <w:b/>
                <w:bCs/>
              </w:rPr>
            </w:pPr>
            <w:r w:rsidRPr="003A1320">
              <w:rPr>
                <w:b/>
                <w:bCs/>
              </w:rPr>
              <w:t>100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164B20" w:rsidRDefault="00577329" w:rsidP="00B515D8">
            <w:pPr>
              <w:jc w:val="center"/>
              <w:rPr>
                <w:b/>
                <w:bCs/>
              </w:rPr>
            </w:pPr>
            <w:r w:rsidRPr="00164B20">
              <w:rPr>
                <w:b/>
                <w:bCs/>
              </w:rPr>
              <w:t>100</w:t>
            </w:r>
          </w:p>
        </w:tc>
      </w:tr>
      <w:tr w:rsidR="00577329" w:rsidRPr="00E22F2F" w:rsidTr="00B515D8">
        <w:tc>
          <w:tcPr>
            <w:tcW w:w="5670" w:type="dxa"/>
            <w:tcBorders>
              <w:top w:val="single" w:sz="6" w:space="0" w:color="auto"/>
              <w:left w:val="double" w:sz="6" w:space="0" w:color="auto"/>
              <w:bottom w:val="double" w:sz="6" w:space="0" w:color="auto"/>
              <w:right w:val="single" w:sz="6" w:space="0" w:color="auto"/>
            </w:tcBorders>
            <w:vAlign w:val="center"/>
          </w:tcPr>
          <w:p w:rsidR="00577329" w:rsidRPr="00925D46" w:rsidRDefault="00577329" w:rsidP="00B515D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577329" w:rsidRPr="003A1320" w:rsidRDefault="00577329" w:rsidP="00B515D8">
            <w:pPr>
              <w:jc w:val="center"/>
              <w:rPr>
                <w:b/>
                <w:bCs/>
                <w:i/>
                <w:iCs/>
              </w:rPr>
            </w:pPr>
            <w:r w:rsidRPr="003A1320">
              <w:rPr>
                <w:b/>
                <w:bCs/>
                <w:i/>
                <w:iCs/>
              </w:rPr>
              <w:t>182,34</w:t>
            </w:r>
          </w:p>
        </w:tc>
        <w:tc>
          <w:tcPr>
            <w:tcW w:w="1559" w:type="dxa"/>
            <w:tcBorders>
              <w:top w:val="single" w:sz="6" w:space="0" w:color="auto"/>
              <w:left w:val="single" w:sz="6" w:space="0" w:color="auto"/>
              <w:bottom w:val="double" w:sz="6" w:space="0" w:color="auto"/>
              <w:right w:val="double" w:sz="6" w:space="0" w:color="auto"/>
            </w:tcBorders>
            <w:vAlign w:val="center"/>
          </w:tcPr>
          <w:p w:rsidR="00577329" w:rsidRPr="00164B20" w:rsidRDefault="00577329" w:rsidP="00B515D8">
            <w:pPr>
              <w:jc w:val="center"/>
              <w:rPr>
                <w:b/>
                <w:bCs/>
                <w:i/>
                <w:iCs/>
              </w:rPr>
            </w:pPr>
            <w:r w:rsidRPr="00164B20">
              <w:rPr>
                <w:b/>
                <w:bCs/>
                <w:i/>
                <w:iCs/>
              </w:rPr>
              <w:t>166,26</w:t>
            </w:r>
          </w:p>
        </w:tc>
      </w:tr>
    </w:tbl>
    <w:p w:rsidR="00577329" w:rsidRPr="00925D46" w:rsidRDefault="00577329" w:rsidP="00577329">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577329" w:rsidRPr="00925D46" w:rsidRDefault="00577329" w:rsidP="00577329">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577329" w:rsidRPr="004406A1" w:rsidRDefault="00577329" w:rsidP="00577329">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577329" w:rsidRPr="008433C1" w:rsidRDefault="00577329" w:rsidP="00577329">
      <w:pPr>
        <w:ind w:left="200"/>
        <w:jc w:val="both"/>
        <w:rPr>
          <w:color w:val="000000" w:themeColor="text1"/>
        </w:rPr>
      </w:pPr>
      <w:proofErr w:type="gramStart"/>
      <w:r w:rsidRPr="000D2141">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577329" w:rsidRPr="000F52F6" w:rsidRDefault="00577329" w:rsidP="00577329">
      <w:pPr>
        <w:pStyle w:val="20"/>
      </w:pPr>
      <w:bookmarkStart w:id="45" w:name="_Toc520666360"/>
      <w:r w:rsidRPr="00105254">
        <w:t>3.2.3. Материалы, товары (сырье) и поставщики эмитента</w:t>
      </w:r>
      <w:bookmarkEnd w:id="45"/>
    </w:p>
    <w:p w:rsidR="00577329" w:rsidRPr="00A20A71" w:rsidRDefault="00577329" w:rsidP="00577329">
      <w:pPr>
        <w:pStyle w:val="SubHeading"/>
        <w:ind w:left="200"/>
        <w:rPr>
          <w:color w:val="000000"/>
        </w:rPr>
      </w:pPr>
      <w:r w:rsidRPr="00A20A71">
        <w:rPr>
          <w:color w:val="000000"/>
        </w:rPr>
        <w:t xml:space="preserve">За </w:t>
      </w:r>
      <w:r>
        <w:rPr>
          <w:color w:val="000000"/>
        </w:rPr>
        <w:t>6</w:t>
      </w:r>
      <w:r w:rsidRPr="00A20A71">
        <w:rPr>
          <w:color w:val="000000"/>
        </w:rPr>
        <w:t xml:space="preserve"> мес. 2018 г.</w:t>
      </w:r>
    </w:p>
    <w:p w:rsidR="00577329" w:rsidRPr="00855F7F" w:rsidRDefault="00577329" w:rsidP="00577329">
      <w:pPr>
        <w:ind w:left="400"/>
        <w:rPr>
          <w:color w:val="000000"/>
        </w:rPr>
      </w:pPr>
      <w:r w:rsidRPr="00855F7F">
        <w:rPr>
          <w:color w:val="000000"/>
        </w:rPr>
        <w:t>Поставщики эмитента, на которых приходится не менее 10 процентов всех поставок материалов и товаров (сырья)</w:t>
      </w:r>
    </w:p>
    <w:p w:rsidR="00577329" w:rsidRPr="000D6F82" w:rsidRDefault="00577329" w:rsidP="00577329">
      <w:pPr>
        <w:ind w:left="400"/>
        <w:rPr>
          <w:color w:val="000000" w:themeColor="text1"/>
        </w:rPr>
      </w:pPr>
      <w:r w:rsidRPr="000D6F82">
        <w:rPr>
          <w:color w:val="000000" w:themeColor="text1"/>
        </w:rPr>
        <w:t>Полное фирменное наименование:</w:t>
      </w:r>
      <w:r w:rsidRPr="000D6F82">
        <w:rPr>
          <w:rStyle w:val="Subst"/>
          <w:bCs/>
          <w:iCs/>
          <w:color w:val="000000" w:themeColor="text1"/>
        </w:rPr>
        <w:t xml:space="preserve"> Публичное акционерное общество "СИБУР Холдинг"</w:t>
      </w:r>
    </w:p>
    <w:p w:rsidR="00577329" w:rsidRPr="000D6F82" w:rsidRDefault="00577329" w:rsidP="00577329">
      <w:pPr>
        <w:ind w:left="400"/>
        <w:rPr>
          <w:color w:val="000000" w:themeColor="text1"/>
        </w:rPr>
      </w:pPr>
      <w:r w:rsidRPr="000D6F82">
        <w:rPr>
          <w:color w:val="000000" w:themeColor="text1"/>
        </w:rPr>
        <w:t>Место нахождения:</w:t>
      </w:r>
      <w:r w:rsidRPr="000D6F82">
        <w:rPr>
          <w:rStyle w:val="Subst"/>
          <w:bCs/>
          <w:iCs/>
          <w:color w:val="000000" w:themeColor="text1"/>
        </w:rPr>
        <w:t xml:space="preserve"> 626150, Тюменская область, г. Тобольск, Восточный промышленный район, квартал 1, №6, строение 30</w:t>
      </w:r>
    </w:p>
    <w:p w:rsidR="00577329" w:rsidRPr="000D6F82" w:rsidRDefault="00577329" w:rsidP="00577329">
      <w:pPr>
        <w:ind w:left="400"/>
        <w:rPr>
          <w:color w:val="000000" w:themeColor="text1"/>
        </w:rPr>
      </w:pPr>
      <w:r w:rsidRPr="000D6F82">
        <w:rPr>
          <w:color w:val="000000" w:themeColor="text1"/>
        </w:rPr>
        <w:t>ИНН:</w:t>
      </w:r>
      <w:r w:rsidRPr="000D6F82">
        <w:rPr>
          <w:rStyle w:val="Subst"/>
          <w:bCs/>
          <w:iCs/>
          <w:color w:val="000000" w:themeColor="text1"/>
        </w:rPr>
        <w:t xml:space="preserve"> 7727547261</w:t>
      </w:r>
    </w:p>
    <w:p w:rsidR="00577329" w:rsidRPr="000D6F82" w:rsidRDefault="00577329" w:rsidP="00577329">
      <w:pPr>
        <w:ind w:left="400"/>
        <w:rPr>
          <w:color w:val="000000" w:themeColor="text1"/>
        </w:rPr>
      </w:pPr>
      <w:r w:rsidRPr="000D6F82">
        <w:rPr>
          <w:color w:val="000000" w:themeColor="text1"/>
        </w:rPr>
        <w:t>ОГРН:</w:t>
      </w:r>
      <w:r w:rsidRPr="000D6F82">
        <w:rPr>
          <w:rStyle w:val="Subst"/>
          <w:bCs/>
          <w:iCs/>
          <w:color w:val="000000" w:themeColor="text1"/>
        </w:rPr>
        <w:t xml:space="preserve"> 1057747421247</w:t>
      </w:r>
    </w:p>
    <w:p w:rsidR="00577329" w:rsidRPr="000D6F82" w:rsidRDefault="00577329" w:rsidP="00577329">
      <w:pPr>
        <w:ind w:left="400"/>
        <w:rPr>
          <w:rStyle w:val="Subst"/>
          <w:bCs/>
          <w:iCs/>
          <w:color w:val="000000" w:themeColor="text1"/>
        </w:rPr>
      </w:pPr>
      <w:r w:rsidRPr="000D6F82">
        <w:rPr>
          <w:color w:val="000000" w:themeColor="text1"/>
        </w:rPr>
        <w:t>Доля в общем объеме поставок, %:</w:t>
      </w:r>
      <w:r w:rsidRPr="000D6F82">
        <w:rPr>
          <w:rStyle w:val="Subst"/>
          <w:bCs/>
          <w:iCs/>
          <w:color w:val="000000" w:themeColor="text1"/>
        </w:rPr>
        <w:t xml:space="preserve"> </w:t>
      </w:r>
      <w:r>
        <w:rPr>
          <w:rStyle w:val="Subst"/>
          <w:bCs/>
          <w:iCs/>
          <w:color w:val="000000" w:themeColor="text1"/>
        </w:rPr>
        <w:t>30</w:t>
      </w:r>
    </w:p>
    <w:p w:rsidR="00577329" w:rsidRPr="00722D58" w:rsidRDefault="00577329" w:rsidP="00577329">
      <w:pPr>
        <w:ind w:left="400"/>
        <w:rPr>
          <w:rStyle w:val="Subst"/>
          <w:bCs/>
          <w:iCs/>
          <w:color w:val="000000"/>
          <w:highlight w:val="yellow"/>
        </w:rPr>
      </w:pPr>
    </w:p>
    <w:p w:rsidR="00577329" w:rsidRPr="00CF112C" w:rsidRDefault="00577329" w:rsidP="00577329">
      <w:pPr>
        <w:widowControl/>
        <w:spacing w:before="0" w:after="0"/>
        <w:ind w:left="426"/>
        <w:jc w:val="both"/>
        <w:rPr>
          <w:rStyle w:val="Subst"/>
          <w:bCs/>
          <w:iCs/>
          <w:color w:val="000000"/>
        </w:rPr>
      </w:pPr>
      <w:r w:rsidRPr="00CF112C">
        <w:rPr>
          <w:color w:val="000000"/>
        </w:rPr>
        <w:t>Полное фирменное наименование:</w:t>
      </w:r>
      <w:r w:rsidRPr="00CF112C">
        <w:rPr>
          <w:rStyle w:val="Subst"/>
          <w:bCs/>
          <w:iCs/>
          <w:color w:val="000000"/>
        </w:rPr>
        <w:t xml:space="preserve"> Общество с ограниченной ответственностью Н</w:t>
      </w:r>
      <w:r>
        <w:rPr>
          <w:rStyle w:val="Subst"/>
          <w:bCs/>
          <w:iCs/>
          <w:color w:val="000000"/>
        </w:rPr>
        <w:t>аучно-производственное предприятия</w:t>
      </w:r>
      <w:r w:rsidRPr="00CF112C">
        <w:rPr>
          <w:rStyle w:val="Subst"/>
          <w:bCs/>
          <w:iCs/>
          <w:color w:val="000000"/>
        </w:rPr>
        <w:t xml:space="preserve"> «ГКС»</w:t>
      </w:r>
      <w:r w:rsidRPr="006129E3">
        <w:rPr>
          <w:rFonts w:ascii="TimesNewRomanPSMT" w:hAnsi="TimesNewRomanPSMT" w:cs="TimesNewRomanPSMT"/>
          <w:sz w:val="24"/>
          <w:szCs w:val="24"/>
          <w:lang w:eastAsia="en-US"/>
        </w:rPr>
        <w:t xml:space="preserve"> </w:t>
      </w:r>
    </w:p>
    <w:p w:rsidR="00577329" w:rsidRPr="00CF112C" w:rsidRDefault="00577329" w:rsidP="00577329">
      <w:pPr>
        <w:ind w:left="400"/>
        <w:rPr>
          <w:rStyle w:val="Subst"/>
          <w:bCs/>
          <w:iCs/>
          <w:color w:val="000000"/>
        </w:rPr>
      </w:pPr>
      <w:r w:rsidRPr="00CF112C">
        <w:rPr>
          <w:color w:val="000000"/>
        </w:rPr>
        <w:t>Место нахождения:</w:t>
      </w:r>
      <w:r w:rsidRPr="00CF112C">
        <w:rPr>
          <w:rStyle w:val="Subst"/>
          <w:bCs/>
          <w:iCs/>
          <w:color w:val="000000"/>
        </w:rPr>
        <w:t xml:space="preserve"> 420107, </w:t>
      </w:r>
      <w:r>
        <w:rPr>
          <w:rStyle w:val="Subst"/>
          <w:bCs/>
          <w:iCs/>
          <w:color w:val="000000"/>
        </w:rPr>
        <w:t xml:space="preserve">Республика Татарстан, </w:t>
      </w:r>
      <w:r w:rsidRPr="00CF112C">
        <w:rPr>
          <w:rStyle w:val="Subst"/>
          <w:bCs/>
          <w:iCs/>
          <w:color w:val="000000"/>
        </w:rPr>
        <w:t xml:space="preserve">г. Казань, ул. Петербургская, д.50 </w:t>
      </w:r>
    </w:p>
    <w:p w:rsidR="00577329" w:rsidRPr="00CF112C" w:rsidRDefault="00577329" w:rsidP="00577329">
      <w:pPr>
        <w:tabs>
          <w:tab w:val="left" w:pos="2382"/>
        </w:tabs>
        <w:ind w:left="400"/>
        <w:rPr>
          <w:color w:val="000000"/>
        </w:rPr>
      </w:pPr>
      <w:r w:rsidRPr="00CF112C">
        <w:rPr>
          <w:color w:val="000000"/>
        </w:rPr>
        <w:t>ИНН:</w:t>
      </w:r>
      <w:r w:rsidRPr="00CF112C">
        <w:rPr>
          <w:rStyle w:val="Subst"/>
          <w:bCs/>
          <w:iCs/>
          <w:color w:val="000000"/>
        </w:rPr>
        <w:t xml:space="preserve"> </w:t>
      </w:r>
      <w:r w:rsidRPr="00FB329A">
        <w:rPr>
          <w:b/>
          <w:i/>
          <w:lang w:eastAsia="en-US"/>
        </w:rPr>
        <w:t>1655107067</w:t>
      </w:r>
      <w:r w:rsidRPr="00CF112C">
        <w:rPr>
          <w:rStyle w:val="Subst"/>
          <w:bCs/>
          <w:iCs/>
          <w:color w:val="000000"/>
        </w:rPr>
        <w:tab/>
      </w:r>
    </w:p>
    <w:p w:rsidR="00577329" w:rsidRPr="00CF112C" w:rsidRDefault="00577329" w:rsidP="00577329">
      <w:pPr>
        <w:ind w:left="400"/>
        <w:rPr>
          <w:color w:val="000000"/>
        </w:rPr>
      </w:pPr>
      <w:r w:rsidRPr="00CF112C">
        <w:rPr>
          <w:color w:val="000000"/>
        </w:rPr>
        <w:t>ОГРН:</w:t>
      </w:r>
      <w:r w:rsidRPr="00CF112C">
        <w:rPr>
          <w:rStyle w:val="Subst"/>
          <w:bCs/>
          <w:iCs/>
          <w:color w:val="000000"/>
        </w:rPr>
        <w:t xml:space="preserve"> 1061655028115</w:t>
      </w:r>
    </w:p>
    <w:p w:rsidR="00577329" w:rsidRPr="00CF112C" w:rsidRDefault="00577329" w:rsidP="00577329">
      <w:pPr>
        <w:ind w:left="400"/>
        <w:rPr>
          <w:rStyle w:val="Subst"/>
          <w:bCs/>
          <w:iCs/>
          <w:color w:val="000000"/>
        </w:rPr>
      </w:pPr>
      <w:r w:rsidRPr="00CF112C">
        <w:rPr>
          <w:color w:val="000000"/>
        </w:rPr>
        <w:t>Доля в общем объеме поставок, %:</w:t>
      </w:r>
      <w:r w:rsidRPr="00CF112C">
        <w:rPr>
          <w:rStyle w:val="Subst"/>
          <w:bCs/>
          <w:iCs/>
          <w:color w:val="000000"/>
        </w:rPr>
        <w:t xml:space="preserve"> 29</w:t>
      </w:r>
    </w:p>
    <w:p w:rsidR="00577329" w:rsidRPr="00855F7F" w:rsidRDefault="00577329" w:rsidP="00577329">
      <w:pPr>
        <w:pStyle w:val="SubHeading"/>
        <w:spacing w:before="0"/>
        <w:ind w:left="400"/>
        <w:jc w:val="both"/>
        <w:rPr>
          <w:color w:val="000000"/>
        </w:rPr>
      </w:pPr>
      <w:r w:rsidRPr="00855F7F">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577329" w:rsidRPr="003F1C91" w:rsidTr="00B515D8">
        <w:trPr>
          <w:trHeight w:val="565"/>
        </w:trPr>
        <w:tc>
          <w:tcPr>
            <w:tcW w:w="600" w:type="dxa"/>
            <w:tcBorders>
              <w:top w:val="double" w:sz="4" w:space="0" w:color="auto"/>
            </w:tcBorders>
            <w:noWrap/>
            <w:vAlign w:val="bottom"/>
            <w:hideMark/>
          </w:tcPr>
          <w:p w:rsidR="00577329" w:rsidRPr="006F6176" w:rsidRDefault="00577329" w:rsidP="00B515D8">
            <w:pPr>
              <w:widowControl/>
              <w:autoSpaceDE/>
              <w:autoSpaceDN/>
              <w:adjustRightInd/>
              <w:spacing w:before="0" w:after="0"/>
              <w:rPr>
                <w:color w:val="000000"/>
              </w:rPr>
            </w:pPr>
            <w:r w:rsidRPr="006F6176">
              <w:rPr>
                <w:color w:val="000000"/>
              </w:rPr>
              <w:t> </w:t>
            </w:r>
          </w:p>
        </w:tc>
        <w:tc>
          <w:tcPr>
            <w:tcW w:w="4361" w:type="dxa"/>
            <w:tcBorders>
              <w:top w:val="double" w:sz="4" w:space="0" w:color="auto"/>
            </w:tcBorders>
            <w:noWrap/>
            <w:hideMark/>
          </w:tcPr>
          <w:p w:rsidR="00577329" w:rsidRPr="006F6176" w:rsidRDefault="00577329" w:rsidP="00B515D8">
            <w:pPr>
              <w:widowControl/>
              <w:autoSpaceDE/>
              <w:autoSpaceDN/>
              <w:adjustRightInd/>
              <w:spacing w:before="0" w:after="0"/>
              <w:jc w:val="center"/>
              <w:rPr>
                <w:color w:val="000000"/>
              </w:rPr>
            </w:pPr>
            <w:r w:rsidRPr="006F6176">
              <w:rPr>
                <w:color w:val="000000"/>
              </w:rPr>
              <w:t>Наименование материалов и товаров (сырья)</w:t>
            </w:r>
          </w:p>
          <w:p w:rsidR="00577329" w:rsidRPr="006F6176" w:rsidRDefault="00577329" w:rsidP="00B515D8">
            <w:pPr>
              <w:widowControl/>
              <w:autoSpaceDE/>
              <w:autoSpaceDN/>
              <w:adjustRightInd/>
              <w:spacing w:before="0" w:after="0"/>
              <w:jc w:val="center"/>
              <w:rPr>
                <w:color w:val="000000"/>
              </w:rPr>
            </w:pPr>
            <w:r w:rsidRPr="006F6176">
              <w:rPr>
                <w:color w:val="000000"/>
              </w:rPr>
              <w:t> </w:t>
            </w:r>
          </w:p>
        </w:tc>
        <w:tc>
          <w:tcPr>
            <w:tcW w:w="1559" w:type="dxa"/>
            <w:tcBorders>
              <w:top w:val="double" w:sz="4" w:space="0" w:color="auto"/>
            </w:tcBorders>
            <w:hideMark/>
          </w:tcPr>
          <w:p w:rsidR="00577329" w:rsidRPr="003F1C91" w:rsidRDefault="00577329" w:rsidP="00B515D8">
            <w:pPr>
              <w:widowControl/>
              <w:tabs>
                <w:tab w:val="center" w:pos="-2061"/>
                <w:tab w:val="left" w:pos="110"/>
              </w:tabs>
              <w:autoSpaceDE/>
              <w:autoSpaceDN/>
              <w:adjustRightInd/>
              <w:spacing w:before="0" w:after="0"/>
              <w:ind w:hanging="5607"/>
            </w:pPr>
            <w:r w:rsidRPr="006F6176">
              <w:rPr>
                <w:color w:val="000000"/>
              </w:rPr>
              <w:tab/>
              <w:t>Цена, 1кв.2014 руб. без НДС</w:t>
            </w:r>
            <w:r w:rsidRPr="006F6176">
              <w:rPr>
                <w:color w:val="000000"/>
              </w:rPr>
              <w:tab/>
              <w:t xml:space="preserve">Цена, </w:t>
            </w:r>
            <w:r>
              <w:rPr>
                <w:color w:val="000000"/>
              </w:rPr>
              <w:t>1-2</w:t>
            </w:r>
            <w:r w:rsidRPr="006F6176">
              <w:rPr>
                <w:color w:val="000000"/>
              </w:rPr>
              <w:t xml:space="preserve"> кв. 201</w:t>
            </w:r>
            <w:r>
              <w:rPr>
                <w:color w:val="000000"/>
              </w:rPr>
              <w:t>7</w:t>
            </w:r>
            <w:r w:rsidRPr="006F6176">
              <w:rPr>
                <w:color w:val="000000"/>
              </w:rPr>
              <w:t>, руб. без НДС</w:t>
            </w:r>
          </w:p>
        </w:tc>
        <w:tc>
          <w:tcPr>
            <w:tcW w:w="1560" w:type="dxa"/>
            <w:tcBorders>
              <w:top w:val="double" w:sz="4" w:space="0" w:color="auto"/>
            </w:tcBorders>
            <w:hideMark/>
          </w:tcPr>
          <w:p w:rsidR="00577329" w:rsidRPr="006F6176" w:rsidRDefault="00577329" w:rsidP="00B515D8">
            <w:pPr>
              <w:widowControl/>
              <w:autoSpaceDE/>
              <w:autoSpaceDN/>
              <w:adjustRightInd/>
              <w:spacing w:before="0" w:after="0"/>
              <w:rPr>
                <w:color w:val="000000"/>
              </w:rPr>
            </w:pPr>
            <w:r w:rsidRPr="006F6176">
              <w:rPr>
                <w:color w:val="000000"/>
              </w:rPr>
              <w:t xml:space="preserve">Цена, </w:t>
            </w:r>
            <w:r>
              <w:rPr>
                <w:color w:val="000000"/>
              </w:rPr>
              <w:t xml:space="preserve">1-2 </w:t>
            </w:r>
            <w:r w:rsidRPr="006F6176">
              <w:rPr>
                <w:color w:val="000000"/>
              </w:rPr>
              <w:t>кв.201</w:t>
            </w:r>
            <w:r>
              <w:rPr>
                <w:color w:val="000000"/>
              </w:rPr>
              <w:t>8</w:t>
            </w:r>
            <w:r w:rsidRPr="006F6176">
              <w:rPr>
                <w:color w:val="000000"/>
              </w:rPr>
              <w:t>, руб. без НДС</w:t>
            </w:r>
          </w:p>
        </w:tc>
        <w:tc>
          <w:tcPr>
            <w:tcW w:w="1154" w:type="dxa"/>
            <w:tcBorders>
              <w:top w:val="double" w:sz="4" w:space="0" w:color="auto"/>
            </w:tcBorders>
            <w:hideMark/>
          </w:tcPr>
          <w:p w:rsidR="00577329" w:rsidRPr="006F6176" w:rsidRDefault="00577329" w:rsidP="00B515D8">
            <w:pPr>
              <w:widowControl/>
              <w:autoSpaceDE/>
              <w:autoSpaceDN/>
              <w:adjustRightInd/>
              <w:spacing w:before="0" w:after="0"/>
              <w:jc w:val="center"/>
              <w:rPr>
                <w:color w:val="000000"/>
              </w:rPr>
            </w:pPr>
            <w:r w:rsidRPr="006F6176">
              <w:rPr>
                <w:color w:val="000000"/>
              </w:rPr>
              <w:t>Изменение цен, %</w:t>
            </w:r>
          </w:p>
        </w:tc>
      </w:tr>
      <w:tr w:rsidR="00577329" w:rsidRPr="003F1C91" w:rsidTr="00B515D8">
        <w:trPr>
          <w:trHeight w:val="290"/>
        </w:trPr>
        <w:tc>
          <w:tcPr>
            <w:tcW w:w="600" w:type="dxa"/>
            <w:noWrap/>
            <w:vAlign w:val="bottom"/>
            <w:hideMark/>
          </w:tcPr>
          <w:p w:rsidR="00577329" w:rsidRPr="0004117D" w:rsidRDefault="00577329" w:rsidP="00B515D8">
            <w:pPr>
              <w:widowControl/>
              <w:autoSpaceDE/>
              <w:autoSpaceDN/>
              <w:adjustRightInd/>
              <w:spacing w:before="0" w:after="0"/>
              <w:jc w:val="right"/>
              <w:rPr>
                <w:color w:val="000000"/>
              </w:rPr>
            </w:pPr>
            <w:r>
              <w:rPr>
                <w:color w:val="000000"/>
              </w:rPr>
              <w:t>1</w:t>
            </w:r>
          </w:p>
        </w:tc>
        <w:tc>
          <w:tcPr>
            <w:tcW w:w="4361" w:type="dxa"/>
            <w:noWrap/>
            <w:vAlign w:val="bottom"/>
            <w:hideMark/>
          </w:tcPr>
          <w:p w:rsidR="00577329" w:rsidRPr="0033091A" w:rsidRDefault="00577329" w:rsidP="00B515D8">
            <w:pPr>
              <w:widowControl/>
              <w:autoSpaceDE/>
              <w:autoSpaceDN/>
              <w:adjustRightInd/>
              <w:spacing w:before="0" w:after="0"/>
              <w:rPr>
                <w:color w:val="000000"/>
              </w:rPr>
            </w:pPr>
            <w:r w:rsidRPr="0033091A">
              <w:rPr>
                <w:color w:val="000000"/>
              </w:rPr>
              <w:t>Эфир метил-трет-бутиловый (МТБЭ) марка А</w:t>
            </w:r>
          </w:p>
        </w:tc>
        <w:tc>
          <w:tcPr>
            <w:tcW w:w="1559" w:type="dxa"/>
            <w:noWrap/>
            <w:vAlign w:val="bottom"/>
            <w:hideMark/>
          </w:tcPr>
          <w:p w:rsidR="00577329" w:rsidRPr="006F6176" w:rsidRDefault="00577329" w:rsidP="00B515D8">
            <w:pPr>
              <w:widowControl/>
              <w:autoSpaceDE/>
              <w:autoSpaceDN/>
              <w:adjustRightInd/>
              <w:spacing w:before="0" w:after="0"/>
              <w:jc w:val="right"/>
              <w:rPr>
                <w:color w:val="000000"/>
              </w:rPr>
            </w:pPr>
            <w:r>
              <w:rPr>
                <w:color w:val="000000"/>
              </w:rPr>
              <w:t>40 919,19</w:t>
            </w:r>
          </w:p>
        </w:tc>
        <w:tc>
          <w:tcPr>
            <w:tcW w:w="1560" w:type="dxa"/>
            <w:noWrap/>
            <w:vAlign w:val="bottom"/>
            <w:hideMark/>
          </w:tcPr>
          <w:p w:rsidR="00577329" w:rsidRPr="006F6176" w:rsidRDefault="00577329" w:rsidP="00B515D8">
            <w:pPr>
              <w:widowControl/>
              <w:autoSpaceDE/>
              <w:autoSpaceDN/>
              <w:adjustRightInd/>
              <w:spacing w:before="0" w:after="0"/>
              <w:jc w:val="right"/>
              <w:rPr>
                <w:color w:val="000000"/>
              </w:rPr>
            </w:pPr>
            <w:r>
              <w:rPr>
                <w:color w:val="000000"/>
              </w:rPr>
              <w:t>50 123,74</w:t>
            </w:r>
          </w:p>
        </w:tc>
        <w:tc>
          <w:tcPr>
            <w:tcW w:w="1154" w:type="dxa"/>
            <w:noWrap/>
            <w:vAlign w:val="bottom"/>
            <w:hideMark/>
          </w:tcPr>
          <w:p w:rsidR="00577329" w:rsidRPr="006F6176" w:rsidRDefault="00577329" w:rsidP="00B515D8">
            <w:pPr>
              <w:widowControl/>
              <w:autoSpaceDE/>
              <w:autoSpaceDN/>
              <w:adjustRightInd/>
              <w:spacing w:before="0" w:after="0"/>
              <w:jc w:val="right"/>
              <w:rPr>
                <w:color w:val="000000"/>
              </w:rPr>
            </w:pPr>
            <w:r>
              <w:rPr>
                <w:color w:val="000000"/>
              </w:rPr>
              <w:t>22</w:t>
            </w:r>
          </w:p>
        </w:tc>
      </w:tr>
      <w:tr w:rsidR="00577329" w:rsidRPr="003F1C91" w:rsidTr="00B515D8">
        <w:trPr>
          <w:trHeight w:val="290"/>
        </w:trPr>
        <w:tc>
          <w:tcPr>
            <w:tcW w:w="600" w:type="dxa"/>
            <w:tcBorders>
              <w:bottom w:val="double" w:sz="4" w:space="0" w:color="auto"/>
            </w:tcBorders>
            <w:noWrap/>
            <w:vAlign w:val="bottom"/>
          </w:tcPr>
          <w:p w:rsidR="00577329" w:rsidRDefault="00577329" w:rsidP="00B515D8">
            <w:pPr>
              <w:widowControl/>
              <w:autoSpaceDE/>
              <w:autoSpaceDN/>
              <w:adjustRightInd/>
              <w:spacing w:before="0" w:after="0"/>
              <w:jc w:val="right"/>
              <w:rPr>
                <w:color w:val="000000"/>
              </w:rPr>
            </w:pPr>
            <w:r>
              <w:rPr>
                <w:color w:val="000000"/>
              </w:rPr>
              <w:t>2</w:t>
            </w:r>
          </w:p>
        </w:tc>
        <w:tc>
          <w:tcPr>
            <w:tcW w:w="4361" w:type="dxa"/>
            <w:tcBorders>
              <w:bottom w:val="double" w:sz="4" w:space="0" w:color="auto"/>
            </w:tcBorders>
            <w:noWrap/>
            <w:vAlign w:val="bottom"/>
          </w:tcPr>
          <w:p w:rsidR="00577329" w:rsidRPr="0033091A" w:rsidRDefault="00577329" w:rsidP="00B515D8">
            <w:pPr>
              <w:widowControl/>
              <w:autoSpaceDE/>
              <w:autoSpaceDN/>
              <w:adjustRightInd/>
              <w:spacing w:before="0" w:after="0"/>
              <w:rPr>
                <w:color w:val="000000"/>
              </w:rPr>
            </w:pPr>
            <w:proofErr w:type="gramStart"/>
            <w:r w:rsidRPr="0033091A">
              <w:rPr>
                <w:color w:val="000000"/>
              </w:rPr>
              <w:t>Соль</w:t>
            </w:r>
            <w:proofErr w:type="gramEnd"/>
            <w:r w:rsidRPr="0033091A">
              <w:rPr>
                <w:color w:val="000000"/>
              </w:rPr>
              <w:t xml:space="preserve"> поваренная для производственных целей</w:t>
            </w:r>
          </w:p>
        </w:tc>
        <w:tc>
          <w:tcPr>
            <w:tcW w:w="1559" w:type="dxa"/>
            <w:tcBorders>
              <w:bottom w:val="double" w:sz="4" w:space="0" w:color="auto"/>
            </w:tcBorders>
            <w:noWrap/>
            <w:vAlign w:val="bottom"/>
          </w:tcPr>
          <w:p w:rsidR="00577329" w:rsidRDefault="00577329" w:rsidP="00B515D8">
            <w:pPr>
              <w:widowControl/>
              <w:autoSpaceDE/>
              <w:autoSpaceDN/>
              <w:adjustRightInd/>
              <w:spacing w:before="0" w:after="0"/>
              <w:jc w:val="right"/>
              <w:rPr>
                <w:color w:val="000000"/>
              </w:rPr>
            </w:pPr>
            <w:r>
              <w:rPr>
                <w:color w:val="000000"/>
              </w:rPr>
              <w:t>2 579,72</w:t>
            </w:r>
          </w:p>
        </w:tc>
        <w:tc>
          <w:tcPr>
            <w:tcW w:w="1560" w:type="dxa"/>
            <w:tcBorders>
              <w:bottom w:val="double" w:sz="4" w:space="0" w:color="auto"/>
            </w:tcBorders>
            <w:noWrap/>
            <w:vAlign w:val="bottom"/>
          </w:tcPr>
          <w:p w:rsidR="00577329" w:rsidRDefault="00577329" w:rsidP="00B515D8">
            <w:pPr>
              <w:widowControl/>
              <w:autoSpaceDE/>
              <w:autoSpaceDN/>
              <w:adjustRightInd/>
              <w:spacing w:before="0" w:after="0"/>
              <w:jc w:val="right"/>
              <w:rPr>
                <w:color w:val="000000"/>
              </w:rPr>
            </w:pPr>
            <w:r>
              <w:rPr>
                <w:color w:val="000000"/>
              </w:rPr>
              <w:t>2 923,73</w:t>
            </w:r>
          </w:p>
        </w:tc>
        <w:tc>
          <w:tcPr>
            <w:tcW w:w="1154" w:type="dxa"/>
            <w:tcBorders>
              <w:bottom w:val="double" w:sz="4" w:space="0" w:color="auto"/>
            </w:tcBorders>
            <w:noWrap/>
            <w:vAlign w:val="bottom"/>
          </w:tcPr>
          <w:p w:rsidR="00577329" w:rsidRDefault="00577329" w:rsidP="00B515D8">
            <w:pPr>
              <w:widowControl/>
              <w:autoSpaceDE/>
              <w:autoSpaceDN/>
              <w:adjustRightInd/>
              <w:spacing w:before="0" w:after="0"/>
              <w:jc w:val="right"/>
              <w:rPr>
                <w:color w:val="000000"/>
              </w:rPr>
            </w:pPr>
            <w:r>
              <w:rPr>
                <w:color w:val="000000"/>
              </w:rPr>
              <w:t>13</w:t>
            </w:r>
          </w:p>
        </w:tc>
      </w:tr>
    </w:tbl>
    <w:p w:rsidR="00577329" w:rsidRPr="00855F7F" w:rsidRDefault="00577329" w:rsidP="00577329">
      <w:pPr>
        <w:pStyle w:val="SubHeading"/>
        <w:ind w:left="400"/>
        <w:jc w:val="both"/>
        <w:rPr>
          <w:color w:val="000000"/>
        </w:rPr>
      </w:pPr>
      <w:r w:rsidRPr="00855F7F">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577329" w:rsidRDefault="00577329" w:rsidP="00577329">
      <w:pPr>
        <w:ind w:left="426"/>
        <w:jc w:val="both"/>
        <w:rPr>
          <w:rStyle w:val="Subst"/>
          <w:bCs/>
          <w:iCs/>
          <w:color w:val="000000" w:themeColor="text1"/>
        </w:rPr>
      </w:pPr>
      <w:r w:rsidRPr="00A22674">
        <w:rPr>
          <w:rStyle w:val="Subst"/>
          <w:bCs/>
          <w:iCs/>
          <w:color w:val="000000"/>
        </w:rPr>
        <w:t xml:space="preserve">Доля импорта в поставках материалов в </w:t>
      </w:r>
      <w:r>
        <w:rPr>
          <w:rStyle w:val="Subst"/>
          <w:bCs/>
          <w:iCs/>
          <w:color w:val="000000"/>
        </w:rPr>
        <w:t>отчетном периоде</w:t>
      </w:r>
      <w:r w:rsidRPr="00A22674">
        <w:rPr>
          <w:rStyle w:val="Subst"/>
          <w:bCs/>
          <w:iCs/>
          <w:color w:val="000000"/>
        </w:rPr>
        <w:t xml:space="preserve"> составила 16 </w:t>
      </w:r>
      <w:r w:rsidRPr="00BB1DED">
        <w:rPr>
          <w:rStyle w:val="Subst"/>
          <w:bCs/>
          <w:iCs/>
          <w:color w:val="000000"/>
        </w:rPr>
        <w:t>%.</w:t>
      </w:r>
      <w:r w:rsidRPr="00BB1DED">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577329" w:rsidRPr="00A22700" w:rsidRDefault="00577329" w:rsidP="00577329">
      <w:pPr>
        <w:pStyle w:val="20"/>
      </w:pPr>
      <w:bookmarkStart w:id="46" w:name="_Toc520666361"/>
      <w:r w:rsidRPr="00A22700">
        <w:t>3.2.4. Рынки сбыта продукции (работ, услуг) эмитента</w:t>
      </w:r>
      <w:bookmarkEnd w:id="46"/>
    </w:p>
    <w:p w:rsidR="00577329" w:rsidRPr="000E0B95" w:rsidRDefault="00577329" w:rsidP="00577329">
      <w:pPr>
        <w:ind w:left="142"/>
        <w:jc w:val="both"/>
        <w:rPr>
          <w:b/>
          <w:i/>
        </w:rPr>
      </w:pPr>
      <w:r w:rsidRPr="000E0B95">
        <w:rPr>
          <w:b/>
          <w:i/>
          <w:iCs/>
        </w:rPr>
        <w:t>ПАО «Саратовский НПЗ» оказывает услуги по переработке давальческой нефти и сырья исключительно на территории Саратовской области</w:t>
      </w:r>
      <w:r>
        <w:rPr>
          <w:b/>
          <w:i/>
          <w:iCs/>
        </w:rPr>
        <w:t>.</w:t>
      </w:r>
    </w:p>
    <w:p w:rsidR="00577329" w:rsidRPr="00B307D1" w:rsidRDefault="00577329" w:rsidP="00577329">
      <w:pPr>
        <w:ind w:left="142"/>
        <w:jc w:val="both"/>
        <w:rPr>
          <w:color w:val="000000" w:themeColor="text1"/>
        </w:rPr>
      </w:pPr>
      <w:r w:rsidRPr="00B307D1">
        <w:rPr>
          <w:color w:val="000000" w:themeColor="text1"/>
        </w:rPr>
        <w:lastRenderedPageBreak/>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Pr>
          <w:color w:val="000000" w:themeColor="text1"/>
        </w:rPr>
        <w:t>:</w:t>
      </w:r>
    </w:p>
    <w:p w:rsidR="00577329" w:rsidRPr="000E0B95" w:rsidRDefault="00577329" w:rsidP="00577329">
      <w:pPr>
        <w:ind w:left="142"/>
        <w:jc w:val="both"/>
        <w:rPr>
          <w:color w:val="000000" w:themeColor="text1"/>
        </w:rPr>
      </w:pPr>
      <w:r w:rsidRPr="000E0B95">
        <w:rPr>
          <w:rStyle w:val="Subst"/>
          <w:bCs/>
          <w:iCs/>
          <w:color w:val="000000" w:themeColor="text1"/>
        </w:rPr>
        <w:t>Основным фактором, способным негативно повлиять на сбыт эмитентом услуг по переработке 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577329" w:rsidRPr="00ED33A8" w:rsidRDefault="00577329" w:rsidP="00577329">
      <w:pPr>
        <w:pStyle w:val="20"/>
      </w:pPr>
      <w:bookmarkStart w:id="47" w:name="_Toc520666362"/>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7"/>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577329" w:rsidRPr="00ED33A8" w:rsidRDefault="00577329" w:rsidP="0057732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color w:val="000000" w:themeColor="text1"/>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577329" w:rsidRPr="00ED33A8" w:rsidRDefault="00577329" w:rsidP="0057732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577329" w:rsidRPr="00ED33A8"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rStyle w:val="Subst"/>
          <w:bCs/>
          <w:iCs/>
        </w:rPr>
      </w:pPr>
    </w:p>
    <w:p w:rsidR="00577329" w:rsidRPr="00ED33A8" w:rsidRDefault="00577329" w:rsidP="0057732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rStyle w:val="Subst"/>
          <w:bCs/>
          <w:iCs/>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577329"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Default="00577329" w:rsidP="00577329">
      <w:pPr>
        <w:jc w:val="both"/>
      </w:pPr>
    </w:p>
    <w:p w:rsidR="00577329" w:rsidRPr="000F496A" w:rsidRDefault="00577329" w:rsidP="00577329">
      <w:pPr>
        <w:jc w:val="both"/>
      </w:pPr>
      <w:r w:rsidRPr="000F496A">
        <w:t>Вид деятельности (работ), на осуществление (проведение) которых эмитентом получено соответствующее разрешение (лицензия) или допуск:</w:t>
      </w:r>
      <w:r w:rsidRPr="000F496A">
        <w:rPr>
          <w:rStyle w:val="Subst"/>
          <w:bCs/>
          <w:iCs/>
        </w:rPr>
        <w:t xml:space="preserve"> Осуществление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F496A">
        <w:rPr>
          <w:rStyle w:val="Subst"/>
          <w:bCs/>
          <w:iCs/>
        </w:rPr>
        <w:t>Сколково</w:t>
      </w:r>
      <w:proofErr w:type="spellEnd"/>
      <w:r w:rsidRPr="000F496A">
        <w:rPr>
          <w:rStyle w:val="Subst"/>
          <w:bCs/>
          <w:iCs/>
        </w:rPr>
        <w:t>»)</w:t>
      </w:r>
    </w:p>
    <w:p w:rsidR="00577329" w:rsidRPr="000F496A" w:rsidRDefault="00577329" w:rsidP="00577329">
      <w:pPr>
        <w:jc w:val="both"/>
      </w:pPr>
      <w:r w:rsidRPr="000F496A">
        <w:t>Номер разрешения (лицензии) или документа, подтверждающего получение допуска к отдельным видам работ:</w:t>
      </w:r>
      <w:r w:rsidRPr="000F496A">
        <w:rPr>
          <w:rStyle w:val="Subst"/>
          <w:bCs/>
          <w:iCs/>
        </w:rPr>
        <w:t xml:space="preserve"> ЛО-64-01-003633</w:t>
      </w:r>
    </w:p>
    <w:p w:rsidR="00577329" w:rsidRPr="000F496A" w:rsidRDefault="00577329" w:rsidP="00577329">
      <w:pPr>
        <w:jc w:val="both"/>
      </w:pPr>
      <w:r w:rsidRPr="000F496A">
        <w:t>Дата выдачи разрешения (лицензии) или допуска к отдельным видам работ:</w:t>
      </w:r>
      <w:r w:rsidRPr="000F496A">
        <w:rPr>
          <w:rStyle w:val="Subst"/>
          <w:bCs/>
          <w:iCs/>
        </w:rPr>
        <w:t xml:space="preserve"> 21.11.2016</w:t>
      </w:r>
    </w:p>
    <w:p w:rsidR="00577329" w:rsidRPr="000F496A" w:rsidRDefault="00577329" w:rsidP="00577329">
      <w:pPr>
        <w:jc w:val="both"/>
      </w:pPr>
      <w:r w:rsidRPr="000F496A">
        <w:t>Орган (организация), выдавший соответствующее разрешение (лицензию) или допуск к отдельным видам работ:</w:t>
      </w:r>
      <w:r w:rsidRPr="000F496A">
        <w:rPr>
          <w:rStyle w:val="Subst"/>
          <w:bCs/>
          <w:iCs/>
        </w:rPr>
        <w:t xml:space="preserve"> Министерство здравоохранения Саратовской области</w:t>
      </w:r>
    </w:p>
    <w:p w:rsidR="00577329" w:rsidRDefault="00577329" w:rsidP="00577329">
      <w:pPr>
        <w:jc w:val="both"/>
        <w:rPr>
          <w:rStyle w:val="Subst"/>
          <w:bCs/>
          <w:iCs/>
        </w:rPr>
      </w:pPr>
      <w:r w:rsidRPr="000F496A">
        <w:t>Срок действия разрешения (лицензии) или допуска к отдельным видам работ:</w:t>
      </w:r>
      <w:r w:rsidRPr="000F496A">
        <w:rPr>
          <w:rStyle w:val="Subst"/>
          <w:bCs/>
          <w:iCs/>
        </w:rPr>
        <w:t xml:space="preserve"> Бессрочно</w:t>
      </w:r>
    </w:p>
    <w:p w:rsidR="00577329" w:rsidRDefault="00577329" w:rsidP="00577329">
      <w:pPr>
        <w:jc w:val="both"/>
        <w:rPr>
          <w:rStyle w:val="Subst"/>
          <w:bCs/>
          <w:iCs/>
        </w:rPr>
      </w:pPr>
    </w:p>
    <w:p w:rsidR="00577329" w:rsidRPr="00680AFA" w:rsidRDefault="00577329" w:rsidP="0057732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577329" w:rsidRPr="00680AFA" w:rsidRDefault="00577329" w:rsidP="0057732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577329" w:rsidRPr="00680AFA" w:rsidRDefault="00577329" w:rsidP="0057732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577329" w:rsidRPr="00680AFA" w:rsidRDefault="00577329" w:rsidP="0057732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577329" w:rsidRPr="00ED33A8" w:rsidRDefault="00577329" w:rsidP="0057732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577329" w:rsidRDefault="00577329" w:rsidP="00577329">
      <w:pPr>
        <w:jc w:val="both"/>
      </w:pPr>
    </w:p>
    <w:p w:rsidR="00577329" w:rsidRPr="008D4768" w:rsidRDefault="00577329" w:rsidP="0057732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577329" w:rsidRPr="008D4768" w:rsidRDefault="00577329" w:rsidP="0057732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577329" w:rsidRPr="008D4768" w:rsidRDefault="00577329" w:rsidP="0057732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577329" w:rsidRPr="008D4768" w:rsidRDefault="00577329" w:rsidP="0057732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577329" w:rsidRDefault="00577329" w:rsidP="0057732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577329" w:rsidRDefault="00577329" w:rsidP="00577329">
      <w:pPr>
        <w:jc w:val="both"/>
        <w:rPr>
          <w:rStyle w:val="Subst"/>
          <w:bCs/>
          <w:iCs/>
        </w:rPr>
      </w:pPr>
    </w:p>
    <w:p w:rsidR="00577329" w:rsidRPr="008D4768" w:rsidRDefault="00577329" w:rsidP="0057732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577329" w:rsidRPr="008D4768" w:rsidRDefault="00577329" w:rsidP="0057732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577329" w:rsidRPr="008D4768" w:rsidRDefault="00577329" w:rsidP="0057732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577329" w:rsidRPr="008D4768" w:rsidRDefault="00577329" w:rsidP="0057732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577329" w:rsidRDefault="00577329" w:rsidP="0057732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577329" w:rsidRDefault="00577329" w:rsidP="00577329">
      <w:pPr>
        <w:jc w:val="both"/>
        <w:rPr>
          <w:rStyle w:val="Subst"/>
          <w:bCs/>
          <w:iCs/>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577329" w:rsidRDefault="00577329" w:rsidP="00577329">
      <w:pPr>
        <w:pStyle w:val="20"/>
      </w:pPr>
      <w:bookmarkStart w:id="48" w:name="_Toc520666363"/>
      <w:r>
        <w:t>3.2.6. Сведения о деятельности отдельных категорий эмитентов эмиссионных ценных бумаг</w:t>
      </w:r>
      <w:bookmarkEnd w:id="48"/>
    </w:p>
    <w:p w:rsidR="00577329" w:rsidRPr="00CD0615" w:rsidRDefault="00577329" w:rsidP="00577329">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577329" w:rsidRDefault="00577329" w:rsidP="00577329">
      <w:pPr>
        <w:pStyle w:val="20"/>
      </w:pPr>
      <w:bookmarkStart w:id="49" w:name="_Toc520666364"/>
      <w:r>
        <w:t>3.2.7. Дополнительные требования к эмитентам, основной деятельностью которых является добыча полезных ископаемых</w:t>
      </w:r>
      <w:bookmarkEnd w:id="49"/>
    </w:p>
    <w:p w:rsidR="00577329" w:rsidRPr="00164184" w:rsidRDefault="00577329" w:rsidP="00577329">
      <w:pPr>
        <w:ind w:left="200"/>
        <w:rPr>
          <w:b/>
          <w:i/>
        </w:rPr>
      </w:pPr>
      <w:r w:rsidRPr="00164184">
        <w:rPr>
          <w:b/>
          <w:i/>
        </w:rPr>
        <w:t>Основной деятельностью эмитента не является добыча полезных ископаемых</w:t>
      </w:r>
      <w:r>
        <w:rPr>
          <w:b/>
          <w:i/>
        </w:rPr>
        <w:t>.</w:t>
      </w:r>
    </w:p>
    <w:p w:rsidR="00577329" w:rsidRDefault="00577329" w:rsidP="00577329">
      <w:pPr>
        <w:pStyle w:val="20"/>
      </w:pPr>
      <w:bookmarkStart w:id="50" w:name="_Toc520666365"/>
      <w:r>
        <w:t>3.2.8. Дополнительные требования к эмитентам, основной деятельностью которых является оказание услуг связи</w:t>
      </w:r>
      <w:bookmarkEnd w:id="50"/>
    </w:p>
    <w:p w:rsidR="00577329" w:rsidRPr="00164184" w:rsidRDefault="00577329" w:rsidP="00577329">
      <w:pPr>
        <w:ind w:left="200"/>
        <w:rPr>
          <w:b/>
          <w:i/>
        </w:rPr>
      </w:pPr>
      <w:r w:rsidRPr="00164184">
        <w:rPr>
          <w:b/>
          <w:i/>
        </w:rPr>
        <w:t>Оказание услуг связи не является основной деятельностью эмитента</w:t>
      </w:r>
      <w:r>
        <w:rPr>
          <w:b/>
          <w:i/>
        </w:rPr>
        <w:t>.</w:t>
      </w:r>
      <w:r w:rsidRPr="00164184">
        <w:rPr>
          <w:b/>
          <w:i/>
        </w:rPr>
        <w:t xml:space="preserve"> </w:t>
      </w:r>
    </w:p>
    <w:p w:rsidR="00577329" w:rsidRPr="00193203" w:rsidRDefault="00577329" w:rsidP="00577329">
      <w:pPr>
        <w:pStyle w:val="20"/>
      </w:pPr>
      <w:bookmarkStart w:id="51" w:name="_Toc520666366"/>
      <w:r w:rsidRPr="00193203">
        <w:t>3.3. Планы будущей деятельности эмитента</w:t>
      </w:r>
      <w:bookmarkEnd w:id="51"/>
    </w:p>
    <w:p w:rsidR="00577329" w:rsidRPr="00911C14" w:rsidRDefault="00577329" w:rsidP="00577329">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Default="00577329" w:rsidP="00577329">
      <w:pPr>
        <w:pStyle w:val="20"/>
      </w:pPr>
      <w:bookmarkStart w:id="52" w:name="_Toc520666367"/>
      <w:r>
        <w:lastRenderedPageBreak/>
        <w:t>3.4. Участие эмитента в банковских группах, банковских холдингах, холдингах и ассоциациях</w:t>
      </w:r>
      <w:bookmarkEnd w:id="52"/>
    </w:p>
    <w:p w:rsidR="00577329" w:rsidRPr="00911C14" w:rsidRDefault="00577329" w:rsidP="00577329">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Default="00577329" w:rsidP="00577329">
      <w:pPr>
        <w:pStyle w:val="20"/>
      </w:pPr>
      <w:bookmarkStart w:id="53" w:name="_Toc520666368"/>
      <w:r>
        <w:t>3.5. Подконтрольные эмитенту организации, имеющие для него существенное значение</w:t>
      </w:r>
      <w:bookmarkEnd w:id="53"/>
    </w:p>
    <w:p w:rsidR="00577329" w:rsidRDefault="00577329" w:rsidP="00577329">
      <w:pPr>
        <w:ind w:left="200"/>
      </w:pPr>
      <w:r w:rsidRPr="000C672A">
        <w:rPr>
          <w:rStyle w:val="Subst"/>
          <w:bCs/>
          <w:iCs/>
        </w:rPr>
        <w:t>Эмитент не имеет подконтрольных организаций.</w:t>
      </w:r>
    </w:p>
    <w:p w:rsidR="00577329" w:rsidRPr="00664C49" w:rsidRDefault="00577329" w:rsidP="00577329">
      <w:pPr>
        <w:pStyle w:val="20"/>
      </w:pPr>
      <w:bookmarkStart w:id="54" w:name="_Toc520666369"/>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4"/>
    </w:p>
    <w:p w:rsidR="00577329" w:rsidRPr="00FB22D4" w:rsidRDefault="00577329" w:rsidP="00577329">
      <w:pPr>
        <w:ind w:firstLine="284"/>
        <w:jc w:val="both"/>
        <w:rPr>
          <w:color w:val="000000" w:themeColor="text1"/>
        </w:rPr>
      </w:pPr>
      <w:r w:rsidRPr="00FB22D4">
        <w:rPr>
          <w:color w:val="000000" w:themeColor="text1"/>
        </w:rPr>
        <w:t>На 3</w:t>
      </w:r>
      <w:r>
        <w:rPr>
          <w:color w:val="000000" w:themeColor="text1"/>
        </w:rPr>
        <w:t>0</w:t>
      </w:r>
      <w:r w:rsidRPr="00FB22D4">
        <w:rPr>
          <w:color w:val="000000" w:themeColor="text1"/>
        </w:rPr>
        <w:t>.</w:t>
      </w:r>
      <w:r>
        <w:rPr>
          <w:color w:val="000000" w:themeColor="text1"/>
        </w:rPr>
        <w:t>06</w:t>
      </w:r>
      <w:r w:rsidRPr="00FB22D4">
        <w:rPr>
          <w:color w:val="000000" w:themeColor="text1"/>
        </w:rPr>
        <w:t>.201</w:t>
      </w:r>
      <w:r>
        <w:rPr>
          <w:color w:val="000000" w:themeColor="text1"/>
        </w:rPr>
        <w:t>8</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577329" w:rsidRPr="00FB22D4" w:rsidTr="00B515D8">
        <w:tc>
          <w:tcPr>
            <w:tcW w:w="3124" w:type="dxa"/>
            <w:tcBorders>
              <w:top w:val="double" w:sz="4" w:space="0" w:color="auto"/>
            </w:tcBorders>
          </w:tcPr>
          <w:p w:rsidR="00577329" w:rsidRPr="00FB22D4" w:rsidRDefault="00577329" w:rsidP="00B515D8">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577329" w:rsidRPr="00FB22D4" w:rsidRDefault="00577329" w:rsidP="00B515D8">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577329" w:rsidRPr="00FB22D4" w:rsidRDefault="00577329" w:rsidP="00B515D8">
            <w:pPr>
              <w:ind w:firstLine="80"/>
              <w:jc w:val="center"/>
              <w:rPr>
                <w:color w:val="000000" w:themeColor="text1"/>
              </w:rPr>
            </w:pPr>
            <w:r w:rsidRPr="00FB22D4">
              <w:rPr>
                <w:color w:val="000000" w:themeColor="text1"/>
              </w:rPr>
              <w:t>Сумма начисленной амортизации руб.</w:t>
            </w:r>
          </w:p>
        </w:tc>
      </w:tr>
      <w:tr w:rsidR="00577329" w:rsidRPr="00FB22D4" w:rsidTr="00B515D8">
        <w:tc>
          <w:tcPr>
            <w:tcW w:w="3124" w:type="dxa"/>
          </w:tcPr>
          <w:p w:rsidR="00577329" w:rsidRPr="00FB22D4" w:rsidRDefault="00577329" w:rsidP="00B515D8">
            <w:pPr>
              <w:ind w:firstLine="0"/>
              <w:jc w:val="left"/>
            </w:pPr>
            <w:r w:rsidRPr="00FB22D4">
              <w:t>Первая группа</w:t>
            </w:r>
          </w:p>
        </w:tc>
        <w:tc>
          <w:tcPr>
            <w:tcW w:w="3590" w:type="dxa"/>
            <w:vAlign w:val="bottom"/>
          </w:tcPr>
          <w:p w:rsidR="00577329" w:rsidRPr="00BD6581" w:rsidRDefault="00577329" w:rsidP="00B515D8">
            <w:pPr>
              <w:jc w:val="right"/>
            </w:pPr>
            <w:r w:rsidRPr="00BD6581">
              <w:t>43 852 705,11</w:t>
            </w:r>
          </w:p>
        </w:tc>
        <w:tc>
          <w:tcPr>
            <w:tcW w:w="2410" w:type="dxa"/>
            <w:vAlign w:val="bottom"/>
          </w:tcPr>
          <w:p w:rsidR="00577329" w:rsidRPr="00BD6581" w:rsidRDefault="00577329" w:rsidP="00B515D8">
            <w:pPr>
              <w:jc w:val="right"/>
            </w:pPr>
            <w:r w:rsidRPr="00BD6581">
              <w:t>40 003 334,96</w:t>
            </w:r>
          </w:p>
        </w:tc>
      </w:tr>
      <w:tr w:rsidR="00577329" w:rsidRPr="00FB22D4" w:rsidTr="00B515D8">
        <w:tc>
          <w:tcPr>
            <w:tcW w:w="3124" w:type="dxa"/>
          </w:tcPr>
          <w:p w:rsidR="00577329" w:rsidRPr="00FB22D4" w:rsidRDefault="00577329" w:rsidP="00B515D8">
            <w:pPr>
              <w:ind w:firstLine="0"/>
              <w:jc w:val="left"/>
            </w:pPr>
            <w:r w:rsidRPr="00FB22D4">
              <w:t>Вторая группа</w:t>
            </w:r>
          </w:p>
        </w:tc>
        <w:tc>
          <w:tcPr>
            <w:tcW w:w="3590" w:type="dxa"/>
            <w:vAlign w:val="bottom"/>
          </w:tcPr>
          <w:p w:rsidR="00577329" w:rsidRPr="00BD6581" w:rsidRDefault="00577329" w:rsidP="00B515D8">
            <w:pPr>
              <w:autoSpaceDE/>
              <w:autoSpaceDN/>
              <w:adjustRightInd/>
              <w:jc w:val="right"/>
            </w:pPr>
            <w:r w:rsidRPr="00BD6581">
              <w:t xml:space="preserve">4 121 220 443,49 </w:t>
            </w:r>
          </w:p>
        </w:tc>
        <w:tc>
          <w:tcPr>
            <w:tcW w:w="2410" w:type="dxa"/>
            <w:vAlign w:val="bottom"/>
          </w:tcPr>
          <w:p w:rsidR="00577329" w:rsidRPr="00BD6581" w:rsidRDefault="00577329" w:rsidP="00B515D8">
            <w:pPr>
              <w:autoSpaceDE/>
              <w:autoSpaceDN/>
              <w:adjustRightInd/>
              <w:jc w:val="right"/>
            </w:pPr>
            <w:r w:rsidRPr="00BD6581">
              <w:t>3 828 318 733,40</w:t>
            </w:r>
          </w:p>
        </w:tc>
      </w:tr>
      <w:tr w:rsidR="00577329" w:rsidRPr="00FB22D4" w:rsidTr="00B515D8">
        <w:tc>
          <w:tcPr>
            <w:tcW w:w="3124" w:type="dxa"/>
          </w:tcPr>
          <w:p w:rsidR="00577329" w:rsidRPr="00FB22D4" w:rsidRDefault="00577329" w:rsidP="00B515D8">
            <w:pPr>
              <w:ind w:firstLine="0"/>
              <w:jc w:val="left"/>
            </w:pPr>
            <w:r w:rsidRPr="00FB22D4">
              <w:t>Третья группа</w:t>
            </w:r>
          </w:p>
        </w:tc>
        <w:tc>
          <w:tcPr>
            <w:tcW w:w="3590" w:type="dxa"/>
            <w:vAlign w:val="bottom"/>
          </w:tcPr>
          <w:p w:rsidR="00577329" w:rsidRPr="00BD6581" w:rsidRDefault="00577329" w:rsidP="00B515D8">
            <w:pPr>
              <w:autoSpaceDE/>
              <w:autoSpaceDN/>
              <w:adjustRightInd/>
              <w:jc w:val="right"/>
            </w:pPr>
            <w:r w:rsidRPr="00BD6581">
              <w:t>3 099 189 901,39</w:t>
            </w:r>
          </w:p>
        </w:tc>
        <w:tc>
          <w:tcPr>
            <w:tcW w:w="2410" w:type="dxa"/>
            <w:vAlign w:val="bottom"/>
          </w:tcPr>
          <w:p w:rsidR="00577329" w:rsidRPr="00BD6581" w:rsidRDefault="00577329" w:rsidP="00B515D8">
            <w:pPr>
              <w:jc w:val="right"/>
            </w:pPr>
            <w:r w:rsidRPr="00BD6581">
              <w:t>2 365 635 593,11</w:t>
            </w:r>
          </w:p>
        </w:tc>
      </w:tr>
      <w:tr w:rsidR="00577329" w:rsidRPr="00FB22D4" w:rsidTr="00B515D8">
        <w:tc>
          <w:tcPr>
            <w:tcW w:w="3124" w:type="dxa"/>
          </w:tcPr>
          <w:p w:rsidR="00577329" w:rsidRPr="00FB22D4" w:rsidRDefault="00577329" w:rsidP="00B515D8">
            <w:pPr>
              <w:ind w:firstLine="0"/>
              <w:jc w:val="left"/>
            </w:pPr>
            <w:r w:rsidRPr="00FB22D4">
              <w:t>Четвертая группа</w:t>
            </w:r>
          </w:p>
        </w:tc>
        <w:tc>
          <w:tcPr>
            <w:tcW w:w="3590" w:type="dxa"/>
            <w:vAlign w:val="bottom"/>
          </w:tcPr>
          <w:p w:rsidR="00577329" w:rsidRPr="00BD6581" w:rsidRDefault="00577329" w:rsidP="00B515D8">
            <w:pPr>
              <w:jc w:val="right"/>
            </w:pPr>
            <w:r w:rsidRPr="00BD6581">
              <w:t>7 086 884 955,60</w:t>
            </w:r>
          </w:p>
        </w:tc>
        <w:tc>
          <w:tcPr>
            <w:tcW w:w="2410" w:type="dxa"/>
            <w:vAlign w:val="bottom"/>
          </w:tcPr>
          <w:p w:rsidR="00577329" w:rsidRPr="00BD6581" w:rsidRDefault="00577329" w:rsidP="00B515D8">
            <w:pPr>
              <w:jc w:val="right"/>
            </w:pPr>
            <w:r w:rsidRPr="00BD6581">
              <w:t>3 777 301 536,88</w:t>
            </w:r>
          </w:p>
        </w:tc>
      </w:tr>
      <w:tr w:rsidR="00577329" w:rsidRPr="00FB22D4" w:rsidTr="00B515D8">
        <w:tc>
          <w:tcPr>
            <w:tcW w:w="3124" w:type="dxa"/>
          </w:tcPr>
          <w:p w:rsidR="00577329" w:rsidRPr="00FB22D4" w:rsidRDefault="00577329" w:rsidP="00B515D8">
            <w:pPr>
              <w:ind w:firstLine="0"/>
              <w:jc w:val="left"/>
            </w:pPr>
            <w:r w:rsidRPr="00FB22D4">
              <w:t>Пятая группа</w:t>
            </w:r>
          </w:p>
        </w:tc>
        <w:tc>
          <w:tcPr>
            <w:tcW w:w="3590" w:type="dxa"/>
            <w:vAlign w:val="bottom"/>
          </w:tcPr>
          <w:p w:rsidR="00577329" w:rsidRPr="00BD6581" w:rsidRDefault="00577329" w:rsidP="00B515D8">
            <w:pPr>
              <w:jc w:val="right"/>
            </w:pPr>
            <w:r w:rsidRPr="00BD6581">
              <w:t>3 991 052 478,03</w:t>
            </w:r>
          </w:p>
        </w:tc>
        <w:tc>
          <w:tcPr>
            <w:tcW w:w="2410" w:type="dxa"/>
            <w:vAlign w:val="bottom"/>
          </w:tcPr>
          <w:p w:rsidR="00577329" w:rsidRPr="00BD6581" w:rsidRDefault="00577329" w:rsidP="00B515D8">
            <w:pPr>
              <w:jc w:val="right"/>
            </w:pPr>
            <w:r w:rsidRPr="00BD6581">
              <w:t>2 685 805 667,47</w:t>
            </w:r>
          </w:p>
        </w:tc>
      </w:tr>
      <w:tr w:rsidR="00577329" w:rsidRPr="00FB22D4" w:rsidTr="00B515D8">
        <w:tc>
          <w:tcPr>
            <w:tcW w:w="3124" w:type="dxa"/>
          </w:tcPr>
          <w:p w:rsidR="00577329" w:rsidRPr="00FB22D4" w:rsidRDefault="00577329" w:rsidP="00B515D8">
            <w:pPr>
              <w:ind w:firstLine="0"/>
              <w:jc w:val="left"/>
            </w:pPr>
            <w:r w:rsidRPr="00FB22D4">
              <w:t>Шестая группа</w:t>
            </w:r>
          </w:p>
        </w:tc>
        <w:tc>
          <w:tcPr>
            <w:tcW w:w="3590" w:type="dxa"/>
            <w:vAlign w:val="bottom"/>
          </w:tcPr>
          <w:p w:rsidR="00577329" w:rsidRPr="00BD6581" w:rsidRDefault="00577329" w:rsidP="00B515D8">
            <w:pPr>
              <w:jc w:val="right"/>
            </w:pPr>
            <w:r w:rsidRPr="00BD6581">
              <w:t>2 552 258 021,54</w:t>
            </w:r>
          </w:p>
        </w:tc>
        <w:tc>
          <w:tcPr>
            <w:tcW w:w="2410" w:type="dxa"/>
            <w:vAlign w:val="bottom"/>
          </w:tcPr>
          <w:p w:rsidR="00577329" w:rsidRPr="00BD6581" w:rsidRDefault="00577329" w:rsidP="00B515D8">
            <w:pPr>
              <w:jc w:val="right"/>
            </w:pPr>
            <w:r w:rsidRPr="00BD6581">
              <w:t>1 242 082 951,34</w:t>
            </w:r>
          </w:p>
        </w:tc>
      </w:tr>
      <w:tr w:rsidR="00577329" w:rsidRPr="00FB22D4" w:rsidTr="00B515D8">
        <w:tc>
          <w:tcPr>
            <w:tcW w:w="3124" w:type="dxa"/>
          </w:tcPr>
          <w:p w:rsidR="00577329" w:rsidRPr="00FB22D4" w:rsidRDefault="00577329" w:rsidP="00B515D8">
            <w:pPr>
              <w:ind w:firstLine="0"/>
              <w:jc w:val="left"/>
            </w:pPr>
            <w:r w:rsidRPr="00FB22D4">
              <w:t>Седьмая группа</w:t>
            </w:r>
          </w:p>
        </w:tc>
        <w:tc>
          <w:tcPr>
            <w:tcW w:w="3590" w:type="dxa"/>
          </w:tcPr>
          <w:p w:rsidR="00577329" w:rsidRPr="00BD6581" w:rsidRDefault="00577329" w:rsidP="00B515D8">
            <w:pPr>
              <w:jc w:val="right"/>
            </w:pPr>
            <w:r w:rsidRPr="00BD6581">
              <w:t>1 142 378 745,05</w:t>
            </w:r>
          </w:p>
        </w:tc>
        <w:tc>
          <w:tcPr>
            <w:tcW w:w="2410" w:type="dxa"/>
            <w:vAlign w:val="bottom"/>
          </w:tcPr>
          <w:p w:rsidR="00577329" w:rsidRPr="00BD6581" w:rsidRDefault="00577329" w:rsidP="00B515D8">
            <w:pPr>
              <w:jc w:val="right"/>
            </w:pPr>
            <w:r w:rsidRPr="00BD6581">
              <w:t>423 751 509,73</w:t>
            </w:r>
          </w:p>
        </w:tc>
      </w:tr>
      <w:tr w:rsidR="00577329" w:rsidRPr="00FB22D4" w:rsidTr="00B515D8">
        <w:tc>
          <w:tcPr>
            <w:tcW w:w="3124" w:type="dxa"/>
          </w:tcPr>
          <w:p w:rsidR="00577329" w:rsidRPr="00FB22D4" w:rsidRDefault="00577329" w:rsidP="00B515D8">
            <w:pPr>
              <w:ind w:firstLine="0"/>
              <w:jc w:val="left"/>
            </w:pPr>
            <w:r w:rsidRPr="00FB22D4">
              <w:t>Восьмая группа</w:t>
            </w:r>
          </w:p>
        </w:tc>
        <w:tc>
          <w:tcPr>
            <w:tcW w:w="3590" w:type="dxa"/>
          </w:tcPr>
          <w:p w:rsidR="00577329" w:rsidRPr="00BD6581" w:rsidRDefault="00577329" w:rsidP="00B515D8">
            <w:pPr>
              <w:jc w:val="right"/>
            </w:pPr>
            <w:r w:rsidRPr="00BD6581">
              <w:t>348 407 217,62</w:t>
            </w:r>
          </w:p>
        </w:tc>
        <w:tc>
          <w:tcPr>
            <w:tcW w:w="2410" w:type="dxa"/>
            <w:vAlign w:val="bottom"/>
          </w:tcPr>
          <w:p w:rsidR="00577329" w:rsidRPr="00BD6581" w:rsidRDefault="00577329" w:rsidP="00B515D8">
            <w:pPr>
              <w:jc w:val="right"/>
            </w:pPr>
            <w:r w:rsidRPr="00BD6581">
              <w:t>105 711 429,87</w:t>
            </w:r>
          </w:p>
        </w:tc>
      </w:tr>
      <w:tr w:rsidR="00577329" w:rsidRPr="00FB22D4" w:rsidTr="00B515D8">
        <w:tc>
          <w:tcPr>
            <w:tcW w:w="3124" w:type="dxa"/>
          </w:tcPr>
          <w:p w:rsidR="00577329" w:rsidRPr="00FB22D4" w:rsidRDefault="00577329" w:rsidP="00B515D8">
            <w:pPr>
              <w:ind w:firstLine="0"/>
              <w:jc w:val="left"/>
            </w:pPr>
            <w:r w:rsidRPr="00FB22D4">
              <w:t>Девятая группа</w:t>
            </w:r>
          </w:p>
        </w:tc>
        <w:tc>
          <w:tcPr>
            <w:tcW w:w="3590" w:type="dxa"/>
          </w:tcPr>
          <w:p w:rsidR="00577329" w:rsidRPr="00BD6581" w:rsidRDefault="00577329" w:rsidP="00B515D8">
            <w:pPr>
              <w:jc w:val="right"/>
            </w:pPr>
            <w:r w:rsidRPr="00BD6581">
              <w:t>560 402 368,33</w:t>
            </w:r>
          </w:p>
        </w:tc>
        <w:tc>
          <w:tcPr>
            <w:tcW w:w="2410" w:type="dxa"/>
            <w:vAlign w:val="bottom"/>
          </w:tcPr>
          <w:p w:rsidR="00577329" w:rsidRPr="00BD6581" w:rsidRDefault="00577329" w:rsidP="00B515D8">
            <w:pPr>
              <w:jc w:val="right"/>
            </w:pPr>
            <w:r w:rsidRPr="00BD6581">
              <w:t>321 118 903,36</w:t>
            </w:r>
          </w:p>
        </w:tc>
      </w:tr>
      <w:tr w:rsidR="00577329" w:rsidRPr="00FB22D4" w:rsidTr="00B515D8">
        <w:tc>
          <w:tcPr>
            <w:tcW w:w="3124" w:type="dxa"/>
          </w:tcPr>
          <w:p w:rsidR="00577329" w:rsidRPr="00FB22D4" w:rsidRDefault="00577329" w:rsidP="00B515D8">
            <w:pPr>
              <w:ind w:firstLine="0"/>
              <w:jc w:val="left"/>
            </w:pPr>
            <w:r w:rsidRPr="00FB22D4">
              <w:t>Десятая группа</w:t>
            </w:r>
          </w:p>
        </w:tc>
        <w:tc>
          <w:tcPr>
            <w:tcW w:w="3590" w:type="dxa"/>
          </w:tcPr>
          <w:p w:rsidR="00577329" w:rsidRPr="00BD6581" w:rsidRDefault="00577329" w:rsidP="00B515D8">
            <w:pPr>
              <w:jc w:val="right"/>
            </w:pPr>
            <w:r w:rsidRPr="00BD6581">
              <w:t>3 862 209 081,06</w:t>
            </w:r>
          </w:p>
        </w:tc>
        <w:tc>
          <w:tcPr>
            <w:tcW w:w="2410" w:type="dxa"/>
            <w:vAlign w:val="bottom"/>
          </w:tcPr>
          <w:p w:rsidR="00577329" w:rsidRPr="00BD6581" w:rsidRDefault="00577329" w:rsidP="00B515D8">
            <w:pPr>
              <w:jc w:val="right"/>
            </w:pPr>
            <w:r w:rsidRPr="00BD6581">
              <w:t>899 616 528,61</w:t>
            </w:r>
          </w:p>
        </w:tc>
      </w:tr>
      <w:tr w:rsidR="00577329" w:rsidRPr="00FB22D4" w:rsidTr="00B515D8">
        <w:tc>
          <w:tcPr>
            <w:tcW w:w="3124" w:type="dxa"/>
          </w:tcPr>
          <w:p w:rsidR="00577329" w:rsidRPr="00FB22D4" w:rsidRDefault="00577329" w:rsidP="00B515D8">
            <w:pPr>
              <w:ind w:firstLine="0"/>
              <w:jc w:val="left"/>
            </w:pPr>
            <w:r w:rsidRPr="00FB22D4">
              <w:t>Одиннадцатая группа</w:t>
            </w:r>
          </w:p>
        </w:tc>
        <w:tc>
          <w:tcPr>
            <w:tcW w:w="3590" w:type="dxa"/>
          </w:tcPr>
          <w:p w:rsidR="00577329" w:rsidRPr="00BD6581" w:rsidRDefault="00577329" w:rsidP="00B515D8">
            <w:pPr>
              <w:jc w:val="right"/>
            </w:pPr>
            <w:r w:rsidRPr="00BD6581">
              <w:t>603 537 347,14</w:t>
            </w:r>
          </w:p>
        </w:tc>
        <w:tc>
          <w:tcPr>
            <w:tcW w:w="2410" w:type="dxa"/>
            <w:vAlign w:val="bottom"/>
          </w:tcPr>
          <w:p w:rsidR="00577329" w:rsidRPr="00BD6581" w:rsidRDefault="00577329" w:rsidP="00B515D8">
            <w:pPr>
              <w:jc w:val="right"/>
            </w:pPr>
            <w:r w:rsidRPr="00BD6581">
              <w:t>499 656 695,18</w:t>
            </w:r>
          </w:p>
        </w:tc>
      </w:tr>
      <w:tr w:rsidR="00577329" w:rsidRPr="00FB22D4" w:rsidTr="00B515D8">
        <w:tc>
          <w:tcPr>
            <w:tcW w:w="3124" w:type="dxa"/>
            <w:tcBorders>
              <w:bottom w:val="double" w:sz="4" w:space="0" w:color="auto"/>
            </w:tcBorders>
          </w:tcPr>
          <w:p w:rsidR="00577329" w:rsidRPr="00FB22D4" w:rsidRDefault="00577329" w:rsidP="00B515D8">
            <w:pPr>
              <w:ind w:firstLine="0"/>
              <w:jc w:val="left"/>
            </w:pPr>
            <w:r w:rsidRPr="00FB22D4">
              <w:t>Итого:</w:t>
            </w:r>
          </w:p>
        </w:tc>
        <w:tc>
          <w:tcPr>
            <w:tcW w:w="3590" w:type="dxa"/>
            <w:tcBorders>
              <w:bottom w:val="double" w:sz="4" w:space="0" w:color="auto"/>
            </w:tcBorders>
          </w:tcPr>
          <w:p w:rsidR="00577329" w:rsidRPr="00BD6581" w:rsidRDefault="00577329" w:rsidP="00B515D8">
            <w:pPr>
              <w:jc w:val="right"/>
            </w:pPr>
            <w:r w:rsidRPr="00BD6581">
              <w:t>27 411 393 264,36</w:t>
            </w:r>
          </w:p>
        </w:tc>
        <w:tc>
          <w:tcPr>
            <w:tcW w:w="2410" w:type="dxa"/>
            <w:tcBorders>
              <w:bottom w:val="double" w:sz="4" w:space="0" w:color="auto"/>
            </w:tcBorders>
          </w:tcPr>
          <w:p w:rsidR="00577329" w:rsidRPr="00BD6581" w:rsidRDefault="00577329" w:rsidP="00B515D8">
            <w:pPr>
              <w:ind w:firstLine="176"/>
              <w:jc w:val="right"/>
            </w:pPr>
            <w:r w:rsidRPr="00BD6581">
              <w:t>16 189 002 883,91</w:t>
            </w:r>
          </w:p>
        </w:tc>
      </w:tr>
    </w:tbl>
    <w:p w:rsidR="00577329" w:rsidRPr="00FB22D4" w:rsidRDefault="00577329" w:rsidP="00577329">
      <w:pPr>
        <w:ind w:firstLine="142"/>
        <w:jc w:val="both"/>
      </w:pPr>
    </w:p>
    <w:p w:rsidR="00577329" w:rsidRPr="006E1F8C" w:rsidRDefault="00577329" w:rsidP="00577329">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6E1F8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77329" w:rsidRPr="004B261C" w:rsidRDefault="00577329" w:rsidP="00577329">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Указывается способ проведения переоценки основных средств:</w:t>
      </w:r>
    </w:p>
    <w:p w:rsidR="00577329" w:rsidRPr="004B261C" w:rsidRDefault="00577329" w:rsidP="00577329">
      <w:pPr>
        <w:ind w:left="200"/>
        <w:jc w:val="both"/>
      </w:pPr>
      <w:r w:rsidRPr="004B261C">
        <w:rPr>
          <w:rStyle w:val="Subst"/>
          <w:bCs/>
          <w:iCs/>
        </w:rPr>
        <w:t>Переоценка основных средств за указанный период не проводилась.</w:t>
      </w:r>
    </w:p>
    <w:p w:rsidR="00577329" w:rsidRPr="00AF4B6A" w:rsidRDefault="00577329" w:rsidP="00577329">
      <w:pPr>
        <w:ind w:firstLine="142"/>
        <w:jc w:val="both"/>
        <w:rPr>
          <w:color w:val="000000" w:themeColor="text1"/>
        </w:rPr>
      </w:pPr>
      <w:proofErr w:type="gramStart"/>
      <w:r w:rsidRPr="00AF4B6A">
        <w:rPr>
          <w:color w:val="000000" w:themeColor="text1"/>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 </w:t>
      </w:r>
      <w:proofErr w:type="gramEnd"/>
    </w:p>
    <w:p w:rsidR="00577329" w:rsidRPr="00BC35F8" w:rsidRDefault="00577329" w:rsidP="00577329">
      <w:pPr>
        <w:ind w:left="142"/>
        <w:jc w:val="both"/>
        <w:outlineLvl w:val="0"/>
        <w:rPr>
          <w:rStyle w:val="Subst"/>
          <w:bCs/>
          <w:iCs/>
        </w:rPr>
      </w:pPr>
      <w:r w:rsidRPr="00BC35F8">
        <w:rPr>
          <w:rStyle w:val="Subst"/>
        </w:rPr>
        <w:t xml:space="preserve">На 2018 год в рамках инвестиционной деятельности запланирован ввод основных средств на сумму 1 067 млн. руб. (с НДС), в </w:t>
      </w:r>
      <w:proofErr w:type="spellStart"/>
      <w:r w:rsidRPr="00BC35F8">
        <w:rPr>
          <w:rStyle w:val="Subst"/>
        </w:rPr>
        <w:t>т.ч</w:t>
      </w:r>
      <w:proofErr w:type="spellEnd"/>
      <w:r w:rsidRPr="00BC35F8">
        <w:rPr>
          <w:rStyle w:val="Subst"/>
        </w:rPr>
        <w:t xml:space="preserve">. замена физически изношенного оборудования на сумму 314 млн. руб.  (с НДС). </w:t>
      </w:r>
      <w:r w:rsidRPr="00BC35F8">
        <w:rPr>
          <w:rStyle w:val="Subst"/>
          <w:color w:val="000000" w:themeColor="text1"/>
        </w:rPr>
        <w:t>За 6 месяцев 2018 года в рамках инвестиционной деятельности введено основных средств на сумму 656</w:t>
      </w:r>
      <w:r w:rsidRPr="00BC35F8">
        <w:rPr>
          <w:rStyle w:val="Subst"/>
          <w:b w:val="0"/>
          <w:color w:val="000000" w:themeColor="text1"/>
        </w:rPr>
        <w:t xml:space="preserve"> </w:t>
      </w:r>
      <w:r w:rsidRPr="00BC35F8">
        <w:rPr>
          <w:rStyle w:val="Subst"/>
          <w:color w:val="000000" w:themeColor="text1"/>
        </w:rPr>
        <w:t>млн. руб.</w:t>
      </w:r>
      <w:r w:rsidRPr="00BC35F8">
        <w:rPr>
          <w:rStyle w:val="Subst"/>
          <w:b w:val="0"/>
          <w:color w:val="000000" w:themeColor="text1"/>
        </w:rPr>
        <w:t xml:space="preserve"> </w:t>
      </w:r>
      <w:r w:rsidRPr="00BC35F8">
        <w:rPr>
          <w:rStyle w:val="Subst"/>
          <w:color w:val="000000" w:themeColor="text1"/>
        </w:rPr>
        <w:t xml:space="preserve">(с НДС), в </w:t>
      </w:r>
      <w:proofErr w:type="spellStart"/>
      <w:r w:rsidRPr="00BC35F8">
        <w:rPr>
          <w:rStyle w:val="Subst"/>
          <w:color w:val="000000" w:themeColor="text1"/>
        </w:rPr>
        <w:t>т.ч</w:t>
      </w:r>
      <w:proofErr w:type="spellEnd"/>
      <w:r w:rsidRPr="00BC35F8">
        <w:rPr>
          <w:rStyle w:val="Subst"/>
          <w:color w:val="000000" w:themeColor="text1"/>
        </w:rPr>
        <w:t>. замена физически изношенного оборудования на сумму 202 млн. руб.</w:t>
      </w:r>
      <w:r w:rsidRPr="00BC35F8">
        <w:rPr>
          <w:rStyle w:val="Subst"/>
          <w:b w:val="0"/>
          <w:color w:val="000000" w:themeColor="text1"/>
        </w:rPr>
        <w:t xml:space="preserve"> </w:t>
      </w:r>
      <w:r w:rsidRPr="00BC35F8">
        <w:rPr>
          <w:rStyle w:val="Subst"/>
          <w:color w:val="000000" w:themeColor="text1"/>
        </w:rPr>
        <w:t xml:space="preserve">(с НДС). </w:t>
      </w:r>
      <w:r w:rsidRPr="00BC35F8">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577329" w:rsidRPr="00636541" w:rsidRDefault="00577329" w:rsidP="00577329">
      <w:pPr>
        <w:ind w:left="142"/>
        <w:jc w:val="both"/>
        <w:rPr>
          <w:rStyle w:val="subst0"/>
        </w:rPr>
      </w:pPr>
      <w:r w:rsidRPr="00636541">
        <w:rPr>
          <w:rStyle w:val="subst0"/>
        </w:rPr>
        <w:t>В краткосрочную аренду переданы следующие объекты основных средств:</w:t>
      </w:r>
    </w:p>
    <w:p w:rsidR="00577329" w:rsidRPr="00636541" w:rsidRDefault="00577329" w:rsidP="00577329">
      <w:pPr>
        <w:ind w:left="142"/>
        <w:jc w:val="both"/>
        <w:rPr>
          <w:b/>
          <w:bCs/>
          <w:i/>
          <w:iCs/>
        </w:rPr>
      </w:pPr>
      <w:r w:rsidRPr="00636541">
        <w:rPr>
          <w:b/>
          <w:bCs/>
          <w:i/>
          <w:iCs/>
        </w:rPr>
        <w:t xml:space="preserve">- нежилые помещения общей площадью 205,0 </w:t>
      </w:r>
      <w:proofErr w:type="spellStart"/>
      <w:r w:rsidRPr="00636541">
        <w:rPr>
          <w:b/>
          <w:bCs/>
          <w:i/>
          <w:iCs/>
        </w:rPr>
        <w:t>кв</w:t>
      </w:r>
      <w:proofErr w:type="gramStart"/>
      <w:r w:rsidRPr="00636541">
        <w:rPr>
          <w:b/>
          <w:bCs/>
          <w:i/>
          <w:iCs/>
        </w:rPr>
        <w:t>.м</w:t>
      </w:r>
      <w:proofErr w:type="spellEnd"/>
      <w:proofErr w:type="gramEnd"/>
      <w:r w:rsidRPr="00636541">
        <w:rPr>
          <w:b/>
          <w:bCs/>
          <w:i/>
          <w:iCs/>
        </w:rPr>
        <w:t xml:space="preserve"> общей балансовой стоимостью  60 833,09 руб. на срок 01.03.2018-31.01.2019;</w:t>
      </w:r>
    </w:p>
    <w:p w:rsidR="00577329" w:rsidRPr="00636541" w:rsidRDefault="00577329" w:rsidP="00577329">
      <w:pPr>
        <w:ind w:left="142"/>
        <w:jc w:val="both"/>
        <w:rPr>
          <w:b/>
          <w:bCs/>
          <w:i/>
          <w:iCs/>
        </w:rPr>
      </w:pPr>
      <w:r w:rsidRPr="00636541">
        <w:rPr>
          <w:rStyle w:val="subst0"/>
        </w:rPr>
        <w:t xml:space="preserve">- движимое имущество  (мебель, оборудование, оргтехника)  общей  балансовой  стоимостью 1 777 439,25 </w:t>
      </w:r>
      <w:r w:rsidRPr="00636541">
        <w:rPr>
          <w:b/>
          <w:bCs/>
          <w:i/>
          <w:iCs/>
        </w:rPr>
        <w:t>руб. на срок 01.01.2018-31.12.2018;</w:t>
      </w:r>
    </w:p>
    <w:p w:rsidR="00577329" w:rsidRPr="00636541" w:rsidRDefault="00577329" w:rsidP="00577329">
      <w:pPr>
        <w:ind w:left="142"/>
        <w:jc w:val="both"/>
        <w:rPr>
          <w:rStyle w:val="subst0"/>
        </w:rPr>
      </w:pPr>
      <w:r w:rsidRPr="00636541">
        <w:rPr>
          <w:rStyle w:val="subst0"/>
        </w:rPr>
        <w:lastRenderedPageBreak/>
        <w:t xml:space="preserve">- нежилые помещения общей площадью 136,7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и движимое имущество (мебель, оборудование) общей балансовой стоимостью 341 462,50 руб. на срок 01.09.2017-31.07.2018; </w:t>
      </w:r>
    </w:p>
    <w:p w:rsidR="00577329" w:rsidRPr="00636541" w:rsidRDefault="00577329" w:rsidP="00577329">
      <w:pPr>
        <w:ind w:left="142"/>
        <w:jc w:val="both"/>
        <w:rPr>
          <w:rStyle w:val="subst0"/>
        </w:rPr>
      </w:pPr>
      <w:r w:rsidRPr="00636541">
        <w:rPr>
          <w:rStyle w:val="subst0"/>
        </w:rPr>
        <w:t xml:space="preserve">- нежилые помещения общей площадью 36,3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и движимое имущество (оборудование) общей балансовой стоимостью  153 694,79 руб. на срок 26.12.2017-31.07.2018;</w:t>
      </w:r>
    </w:p>
    <w:p w:rsidR="00577329" w:rsidRPr="00636541" w:rsidRDefault="00577329" w:rsidP="00577329">
      <w:pPr>
        <w:ind w:left="142"/>
        <w:jc w:val="both"/>
        <w:rPr>
          <w:rStyle w:val="subst0"/>
        </w:rPr>
      </w:pPr>
      <w:r w:rsidRPr="00636541">
        <w:rPr>
          <w:rStyle w:val="subst0"/>
        </w:rPr>
        <w:t>-</w:t>
      </w:r>
      <w:r w:rsidRPr="00636541">
        <w:rPr>
          <w:rFonts w:ascii="Arial" w:hAnsi="Arial" w:cs="Arial"/>
        </w:rPr>
        <w:t xml:space="preserve"> </w:t>
      </w:r>
      <w:r w:rsidRPr="00636541">
        <w:rPr>
          <w:rStyle w:val="subst0"/>
        </w:rPr>
        <w:t xml:space="preserve">нежилое помещение общей площадью 8,6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и движимое имущество (мебель)  общей балансовой стоимостью 1 821,58 руб. на срок 01.01.2018-30.11.2018;</w:t>
      </w:r>
    </w:p>
    <w:p w:rsidR="00577329" w:rsidRPr="00636541" w:rsidRDefault="00577329" w:rsidP="00577329">
      <w:pPr>
        <w:ind w:left="142"/>
        <w:jc w:val="both"/>
        <w:rPr>
          <w:rStyle w:val="subst0"/>
        </w:rPr>
      </w:pPr>
      <w:r w:rsidRPr="00636541">
        <w:rPr>
          <w:rStyle w:val="subst0"/>
        </w:rPr>
        <w:t>-</w:t>
      </w:r>
      <w:r w:rsidRPr="00636541">
        <w:rPr>
          <w:rFonts w:ascii="Arial" w:hAnsi="Arial" w:cs="Arial"/>
        </w:rPr>
        <w:t xml:space="preserve"> </w:t>
      </w:r>
      <w:r w:rsidRPr="00636541">
        <w:rPr>
          <w:rStyle w:val="subst0"/>
        </w:rPr>
        <w:t xml:space="preserve">нежилые помещения общей площадью 309,9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общей балансовой стоимостью 855,108 руб. на срок 01.01.2018-30.11.2018;</w:t>
      </w:r>
    </w:p>
    <w:p w:rsidR="00577329" w:rsidRPr="00636541" w:rsidRDefault="00577329" w:rsidP="00577329">
      <w:pPr>
        <w:ind w:left="142"/>
        <w:jc w:val="both"/>
        <w:rPr>
          <w:rStyle w:val="subst0"/>
        </w:rPr>
      </w:pPr>
      <w:r w:rsidRPr="00636541">
        <w:rPr>
          <w:rStyle w:val="subst0"/>
        </w:rPr>
        <w:t>-</w:t>
      </w:r>
      <w:r w:rsidRPr="00636541">
        <w:rPr>
          <w:rFonts w:ascii="Arial" w:hAnsi="Arial" w:cs="Arial"/>
        </w:rPr>
        <w:t xml:space="preserve"> </w:t>
      </w:r>
      <w:r w:rsidRPr="00636541">
        <w:rPr>
          <w:rStyle w:val="subst0"/>
        </w:rPr>
        <w:t>движимое имущество (мебель, оборудование)  общей балансовой стоимостью 497 967,46 руб. на срок 01.01.2018-30.11.2018;</w:t>
      </w:r>
    </w:p>
    <w:p w:rsidR="00577329" w:rsidRPr="00636541" w:rsidRDefault="00577329" w:rsidP="00577329">
      <w:pPr>
        <w:ind w:left="142"/>
        <w:jc w:val="both"/>
        <w:rPr>
          <w:rStyle w:val="subst0"/>
        </w:rPr>
      </w:pPr>
      <w:r w:rsidRPr="00636541">
        <w:rPr>
          <w:rStyle w:val="subst0"/>
        </w:rPr>
        <w:t>-</w:t>
      </w:r>
      <w:r w:rsidRPr="00636541">
        <w:rPr>
          <w:rFonts w:ascii="Arial" w:hAnsi="Arial" w:cs="Arial"/>
        </w:rPr>
        <w:t xml:space="preserve"> </w:t>
      </w:r>
      <w:r w:rsidRPr="00636541">
        <w:rPr>
          <w:rStyle w:val="subst0"/>
        </w:rPr>
        <w:t>движимое имущество (автомобиль)  общей балансовой стоимостью 0,00 руб. на срок 01.03.2018-28.02.2019;</w:t>
      </w:r>
    </w:p>
    <w:p w:rsidR="00577329" w:rsidRPr="00636541" w:rsidRDefault="00577329" w:rsidP="00577329">
      <w:pPr>
        <w:ind w:left="142"/>
        <w:jc w:val="both"/>
        <w:rPr>
          <w:rStyle w:val="subst0"/>
        </w:rPr>
      </w:pPr>
      <w:r w:rsidRPr="00636541">
        <w:rPr>
          <w:rStyle w:val="subst0"/>
        </w:rPr>
        <w:t xml:space="preserve">- часть нежилого помещения площадью 36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и движимое имущество (мебель)  общей балансовой стоимостью 195 531,43 руб. на срок 01.01.2016-30.09.2018;</w:t>
      </w:r>
    </w:p>
    <w:p w:rsidR="00577329" w:rsidRPr="00636541" w:rsidRDefault="00577329" w:rsidP="00577329">
      <w:pPr>
        <w:ind w:left="142"/>
        <w:jc w:val="both"/>
        <w:rPr>
          <w:rStyle w:val="subst0"/>
        </w:rPr>
      </w:pPr>
      <w:r w:rsidRPr="00636541">
        <w:rPr>
          <w:rStyle w:val="subst0"/>
        </w:rPr>
        <w:t xml:space="preserve">- нежилое здание общей площадью 260,40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и движимое имущество (автоцистерна пожарная) общей  балансовой  стоимостью  747 097,00 руб. на срок 26.12.2017-25.11.2018; </w:t>
      </w:r>
    </w:p>
    <w:p w:rsidR="00577329" w:rsidRPr="00636541" w:rsidRDefault="00577329" w:rsidP="00577329">
      <w:pPr>
        <w:ind w:left="142"/>
        <w:jc w:val="both"/>
        <w:rPr>
          <w:rStyle w:val="subst0"/>
        </w:rPr>
      </w:pPr>
      <w:r w:rsidRPr="00636541">
        <w:rPr>
          <w:rStyle w:val="subst0"/>
        </w:rPr>
        <w:t xml:space="preserve"> - нежилые помещения общей площадью 506,93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и движимое имущество (мебель, оборудование) общей  балансовой  стоимостью   </w:t>
      </w:r>
      <w:r w:rsidRPr="00636541">
        <w:rPr>
          <w:rStyle w:val="subst0"/>
          <w:bCs/>
        </w:rPr>
        <w:t>4 275 520,42</w:t>
      </w:r>
      <w:r w:rsidRPr="00636541">
        <w:rPr>
          <w:rStyle w:val="subst0"/>
          <w:b w:val="0"/>
          <w:bCs/>
        </w:rPr>
        <w:t xml:space="preserve"> </w:t>
      </w:r>
      <w:r w:rsidRPr="00636541">
        <w:rPr>
          <w:rStyle w:val="subst0"/>
        </w:rPr>
        <w:t>руб. на срок 05.04.2018-04.03.2019;</w:t>
      </w:r>
    </w:p>
    <w:p w:rsidR="00577329" w:rsidRPr="00636541" w:rsidRDefault="00577329" w:rsidP="00577329">
      <w:pPr>
        <w:ind w:left="142"/>
        <w:jc w:val="both"/>
        <w:rPr>
          <w:rStyle w:val="subst0"/>
        </w:rPr>
      </w:pPr>
      <w:r w:rsidRPr="00636541">
        <w:rPr>
          <w:rStyle w:val="subst0"/>
        </w:rPr>
        <w:t>-недвижимое имущество (ж/д пути) общей протяженностью 2 004,16 м общей балансовой стоимостью 29 571 591,32 руб. на срок 01.11.2017-30.09.2018;</w:t>
      </w:r>
    </w:p>
    <w:p w:rsidR="00577329" w:rsidRPr="00636541" w:rsidRDefault="00577329" w:rsidP="00577329">
      <w:pPr>
        <w:ind w:left="142"/>
        <w:jc w:val="both"/>
        <w:rPr>
          <w:rStyle w:val="subst0"/>
        </w:rPr>
      </w:pPr>
      <w:r w:rsidRPr="00636541">
        <w:rPr>
          <w:rStyle w:val="subst0"/>
        </w:rPr>
        <w:t>-недвижимое имущество (ж/д пути)  общей протяженностью 948,00 м общей балансовой стоимостью   10 469 008,13</w:t>
      </w:r>
      <w:r w:rsidRPr="00636541">
        <w:rPr>
          <w:b/>
          <w:bCs/>
        </w:rPr>
        <w:t xml:space="preserve"> </w:t>
      </w:r>
      <w:r w:rsidRPr="00636541">
        <w:rPr>
          <w:rStyle w:val="subst0"/>
        </w:rPr>
        <w:t>руб. на срок 26.12.2017-30.09.2018;</w:t>
      </w:r>
    </w:p>
    <w:p w:rsidR="00577329" w:rsidRPr="00636541" w:rsidRDefault="00577329" w:rsidP="00577329">
      <w:pPr>
        <w:ind w:left="142"/>
        <w:jc w:val="both"/>
        <w:rPr>
          <w:rStyle w:val="subst0"/>
        </w:rPr>
      </w:pPr>
      <w:r w:rsidRPr="00636541">
        <w:rPr>
          <w:rStyle w:val="subst0"/>
        </w:rPr>
        <w:t xml:space="preserve">- нежилые помещения общей площадью 30,70 </w:t>
      </w:r>
      <w:proofErr w:type="spellStart"/>
      <w:r w:rsidRPr="00636541">
        <w:rPr>
          <w:rStyle w:val="subst0"/>
        </w:rPr>
        <w:t>кв</w:t>
      </w:r>
      <w:proofErr w:type="gramStart"/>
      <w:r w:rsidRPr="00636541">
        <w:rPr>
          <w:rStyle w:val="subst0"/>
        </w:rPr>
        <w:t>.м</w:t>
      </w:r>
      <w:proofErr w:type="spellEnd"/>
      <w:proofErr w:type="gramEnd"/>
      <w:r w:rsidRPr="00636541">
        <w:rPr>
          <w:rStyle w:val="subst0"/>
        </w:rPr>
        <w:t xml:space="preserve"> общей  балансовой  стоимостью  1 197 857,61 руб. на срок 01.02.2018-31.12.2018;</w:t>
      </w:r>
    </w:p>
    <w:p w:rsidR="00577329" w:rsidRPr="00636541" w:rsidRDefault="00577329" w:rsidP="00577329">
      <w:pPr>
        <w:ind w:left="142"/>
        <w:jc w:val="both"/>
        <w:rPr>
          <w:rStyle w:val="subst0"/>
        </w:rPr>
      </w:pPr>
      <w:r w:rsidRPr="00636541">
        <w:rPr>
          <w:rStyle w:val="subst0"/>
        </w:rPr>
        <w:t>- движимое имущество (экстрактор) общей балансовой стоимостью</w:t>
      </w:r>
      <w:r w:rsidRPr="00636541">
        <w:rPr>
          <w:rFonts w:ascii="Arial" w:hAnsi="Arial" w:cs="Arial"/>
          <w:sz w:val="22"/>
          <w:szCs w:val="22"/>
        </w:rPr>
        <w:t xml:space="preserve"> </w:t>
      </w:r>
      <w:r w:rsidRPr="00636541">
        <w:rPr>
          <w:b/>
          <w:bCs/>
          <w:i/>
          <w:iCs/>
        </w:rPr>
        <w:t>1 103 072,03</w:t>
      </w:r>
      <w:r w:rsidRPr="00636541">
        <w:rPr>
          <w:rStyle w:val="subst0"/>
        </w:rPr>
        <w:t xml:space="preserve"> руб. на срок 16.03.2018-16.04.2018.</w:t>
      </w:r>
    </w:p>
    <w:p w:rsidR="00577329" w:rsidRDefault="00577329" w:rsidP="00577329">
      <w:pPr>
        <w:ind w:left="142"/>
        <w:jc w:val="both"/>
        <w:rPr>
          <w:rStyle w:val="subst0"/>
        </w:rPr>
      </w:pPr>
    </w:p>
    <w:p w:rsidR="00577329" w:rsidRDefault="00577329" w:rsidP="00577329">
      <w:pPr>
        <w:pStyle w:val="1"/>
        <w:spacing w:before="0"/>
      </w:pPr>
      <w:bookmarkStart w:id="55" w:name="_Toc520666370"/>
      <w:r>
        <w:t>IV. Сведения о финансово-хозяйственной деятельности эмитента</w:t>
      </w:r>
      <w:bookmarkEnd w:id="55"/>
    </w:p>
    <w:p w:rsidR="00577329" w:rsidRDefault="00577329" w:rsidP="00577329">
      <w:pPr>
        <w:pStyle w:val="20"/>
      </w:pPr>
      <w:bookmarkStart w:id="56" w:name="_Toc520666371"/>
      <w:r w:rsidRPr="00664C49">
        <w:t>4.1. Результаты финансово-хозяйственной деятельности эмитента</w:t>
      </w:r>
      <w:bookmarkEnd w:id="56"/>
    </w:p>
    <w:p w:rsidR="00577329" w:rsidRPr="00D95F5A" w:rsidRDefault="00577329" w:rsidP="00577329">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577329" w:rsidRPr="00D95F5A" w:rsidRDefault="00577329" w:rsidP="00577329">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577329" w:rsidRPr="004A4EE7" w:rsidTr="00B515D8">
        <w:trPr>
          <w:trHeight w:val="397"/>
        </w:trPr>
        <w:tc>
          <w:tcPr>
            <w:tcW w:w="5670" w:type="dxa"/>
            <w:tcBorders>
              <w:top w:val="double" w:sz="4" w:space="0" w:color="auto"/>
            </w:tcBorders>
            <w:vAlign w:val="center"/>
            <w:hideMark/>
          </w:tcPr>
          <w:p w:rsidR="00577329" w:rsidRPr="004A4EE7" w:rsidRDefault="00577329" w:rsidP="00B515D8">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577329" w:rsidRPr="004A4EE7" w:rsidRDefault="00577329" w:rsidP="00B515D8">
            <w:pPr>
              <w:widowControl/>
              <w:autoSpaceDE/>
              <w:autoSpaceDN/>
              <w:adjustRightInd/>
              <w:spacing w:before="0" w:after="0"/>
              <w:jc w:val="center"/>
              <w:rPr>
                <w:b/>
                <w:bCs/>
              </w:rPr>
            </w:pPr>
            <w:r w:rsidRPr="004A4EE7">
              <w:rPr>
                <w:b/>
                <w:bCs/>
              </w:rPr>
              <w:t xml:space="preserve">2017, </w:t>
            </w:r>
            <w:r>
              <w:rPr>
                <w:b/>
                <w:bCs/>
              </w:rPr>
              <w:t>6</w:t>
            </w:r>
            <w:r w:rsidRPr="004A4EE7">
              <w:rPr>
                <w:b/>
                <w:bCs/>
              </w:rPr>
              <w:t xml:space="preserve"> мес.</w:t>
            </w:r>
          </w:p>
        </w:tc>
        <w:tc>
          <w:tcPr>
            <w:tcW w:w="1559" w:type="dxa"/>
            <w:tcBorders>
              <w:top w:val="double" w:sz="4" w:space="0" w:color="auto"/>
            </w:tcBorders>
            <w:vAlign w:val="center"/>
            <w:hideMark/>
          </w:tcPr>
          <w:p w:rsidR="00577329" w:rsidRPr="004A4EE7" w:rsidRDefault="00577329" w:rsidP="00B515D8">
            <w:pPr>
              <w:widowControl/>
              <w:autoSpaceDE/>
              <w:autoSpaceDN/>
              <w:adjustRightInd/>
              <w:spacing w:before="0" w:after="0"/>
              <w:jc w:val="center"/>
              <w:rPr>
                <w:b/>
                <w:bCs/>
              </w:rPr>
            </w:pPr>
            <w:r w:rsidRPr="004A4EE7">
              <w:rPr>
                <w:b/>
                <w:bCs/>
              </w:rPr>
              <w:t xml:space="preserve">2018, </w:t>
            </w:r>
            <w:r>
              <w:rPr>
                <w:b/>
                <w:bCs/>
              </w:rPr>
              <w:t>6</w:t>
            </w:r>
            <w:r w:rsidRPr="004A4EE7">
              <w:rPr>
                <w:b/>
                <w:bCs/>
              </w:rPr>
              <w:t xml:space="preserve"> мес.</w:t>
            </w:r>
          </w:p>
        </w:tc>
      </w:tr>
      <w:tr w:rsidR="00577329" w:rsidRPr="004A4EE7" w:rsidTr="00B515D8">
        <w:trPr>
          <w:trHeight w:val="229"/>
        </w:trPr>
        <w:tc>
          <w:tcPr>
            <w:tcW w:w="5670" w:type="dxa"/>
            <w:vAlign w:val="center"/>
            <w:hideMark/>
          </w:tcPr>
          <w:p w:rsidR="00577329" w:rsidRPr="004A4EE7" w:rsidRDefault="00577329" w:rsidP="00B515D8">
            <w:pPr>
              <w:widowControl/>
              <w:autoSpaceDE/>
              <w:autoSpaceDN/>
              <w:adjustRightInd/>
              <w:spacing w:before="0" w:after="0"/>
            </w:pPr>
            <w:r w:rsidRPr="004A4EE7">
              <w:t>Норма чистой прибыли, %</w:t>
            </w:r>
          </w:p>
        </w:tc>
        <w:tc>
          <w:tcPr>
            <w:tcW w:w="1560" w:type="dxa"/>
            <w:noWrap/>
            <w:vAlign w:val="center"/>
            <w:hideMark/>
          </w:tcPr>
          <w:p w:rsidR="00577329" w:rsidRPr="0008766B" w:rsidRDefault="00577329" w:rsidP="00B515D8">
            <w:pPr>
              <w:widowControl/>
              <w:autoSpaceDE/>
              <w:autoSpaceDN/>
              <w:adjustRightInd/>
              <w:spacing w:before="0" w:after="0"/>
              <w:jc w:val="center"/>
            </w:pPr>
            <w:r>
              <w:t>37,30</w:t>
            </w:r>
          </w:p>
        </w:tc>
        <w:tc>
          <w:tcPr>
            <w:tcW w:w="1559" w:type="dxa"/>
            <w:noWrap/>
            <w:vAlign w:val="center"/>
          </w:tcPr>
          <w:p w:rsidR="00577329" w:rsidRPr="00C1520B" w:rsidRDefault="00577329" w:rsidP="00B515D8">
            <w:pPr>
              <w:widowControl/>
              <w:autoSpaceDE/>
              <w:autoSpaceDN/>
              <w:adjustRightInd/>
              <w:spacing w:before="0" w:after="0"/>
              <w:jc w:val="center"/>
            </w:pPr>
            <w:r w:rsidRPr="00C1520B">
              <w:t>32,50</w:t>
            </w:r>
          </w:p>
        </w:tc>
      </w:tr>
      <w:tr w:rsidR="00577329" w:rsidRPr="004A4EE7" w:rsidTr="00B515D8">
        <w:trPr>
          <w:trHeight w:val="275"/>
        </w:trPr>
        <w:tc>
          <w:tcPr>
            <w:tcW w:w="5670" w:type="dxa"/>
            <w:vAlign w:val="center"/>
            <w:hideMark/>
          </w:tcPr>
          <w:p w:rsidR="00577329" w:rsidRPr="004A4EE7" w:rsidRDefault="00577329" w:rsidP="00B515D8">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577329" w:rsidRPr="0008766B" w:rsidRDefault="00577329" w:rsidP="00B515D8">
            <w:pPr>
              <w:widowControl/>
              <w:autoSpaceDE/>
              <w:autoSpaceDN/>
              <w:adjustRightInd/>
              <w:spacing w:before="0" w:after="0"/>
              <w:jc w:val="center"/>
            </w:pPr>
            <w:r>
              <w:t>0,23</w:t>
            </w:r>
          </w:p>
        </w:tc>
        <w:tc>
          <w:tcPr>
            <w:tcW w:w="1559" w:type="dxa"/>
            <w:noWrap/>
            <w:vAlign w:val="center"/>
          </w:tcPr>
          <w:p w:rsidR="00577329" w:rsidRPr="00C1520B" w:rsidRDefault="00577329" w:rsidP="00B515D8">
            <w:pPr>
              <w:widowControl/>
              <w:autoSpaceDE/>
              <w:autoSpaceDN/>
              <w:adjustRightInd/>
              <w:spacing w:before="0" w:after="0"/>
              <w:jc w:val="center"/>
            </w:pPr>
            <w:r w:rsidRPr="00C1520B">
              <w:t>0,21</w:t>
            </w:r>
          </w:p>
        </w:tc>
      </w:tr>
      <w:tr w:rsidR="00577329" w:rsidRPr="004A4EE7" w:rsidTr="00B515D8">
        <w:trPr>
          <w:trHeight w:val="279"/>
        </w:trPr>
        <w:tc>
          <w:tcPr>
            <w:tcW w:w="5670" w:type="dxa"/>
            <w:vAlign w:val="center"/>
            <w:hideMark/>
          </w:tcPr>
          <w:p w:rsidR="00577329" w:rsidRPr="004A4EE7" w:rsidRDefault="00577329" w:rsidP="00B515D8">
            <w:pPr>
              <w:widowControl/>
              <w:autoSpaceDE/>
              <w:autoSpaceDN/>
              <w:adjustRightInd/>
              <w:spacing w:before="0" w:after="0"/>
            </w:pPr>
            <w:r w:rsidRPr="004A4EE7">
              <w:t>Рентабельность активов, %</w:t>
            </w:r>
          </w:p>
        </w:tc>
        <w:tc>
          <w:tcPr>
            <w:tcW w:w="1560" w:type="dxa"/>
            <w:noWrap/>
            <w:vAlign w:val="center"/>
            <w:hideMark/>
          </w:tcPr>
          <w:p w:rsidR="00577329" w:rsidRPr="0008766B" w:rsidRDefault="00577329" w:rsidP="00B515D8">
            <w:pPr>
              <w:widowControl/>
              <w:autoSpaceDE/>
              <w:autoSpaceDN/>
              <w:adjustRightInd/>
              <w:spacing w:before="0" w:after="0"/>
              <w:jc w:val="center"/>
            </w:pPr>
            <w:r>
              <w:t>8,63</w:t>
            </w:r>
          </w:p>
        </w:tc>
        <w:tc>
          <w:tcPr>
            <w:tcW w:w="1559" w:type="dxa"/>
            <w:noWrap/>
            <w:vAlign w:val="center"/>
          </w:tcPr>
          <w:p w:rsidR="00577329" w:rsidRPr="00C1520B" w:rsidRDefault="00577329" w:rsidP="00B515D8">
            <w:pPr>
              <w:widowControl/>
              <w:autoSpaceDE/>
              <w:autoSpaceDN/>
              <w:adjustRightInd/>
              <w:spacing w:before="0" w:after="0"/>
              <w:jc w:val="center"/>
            </w:pPr>
            <w:r w:rsidRPr="00C1520B">
              <w:t>6,70</w:t>
            </w:r>
          </w:p>
        </w:tc>
      </w:tr>
      <w:tr w:rsidR="00577329" w:rsidRPr="004A4EE7" w:rsidTr="00B515D8">
        <w:trPr>
          <w:trHeight w:val="283"/>
        </w:trPr>
        <w:tc>
          <w:tcPr>
            <w:tcW w:w="5670" w:type="dxa"/>
            <w:vAlign w:val="center"/>
            <w:hideMark/>
          </w:tcPr>
          <w:p w:rsidR="00577329" w:rsidRPr="004A4EE7" w:rsidRDefault="00577329" w:rsidP="00B515D8">
            <w:pPr>
              <w:widowControl/>
              <w:autoSpaceDE/>
              <w:autoSpaceDN/>
              <w:adjustRightInd/>
              <w:spacing w:before="0" w:after="0"/>
            </w:pPr>
            <w:r w:rsidRPr="004A4EE7">
              <w:t>Рентабельность собственного капитала, %</w:t>
            </w:r>
          </w:p>
        </w:tc>
        <w:tc>
          <w:tcPr>
            <w:tcW w:w="1560" w:type="dxa"/>
            <w:noWrap/>
            <w:vAlign w:val="center"/>
            <w:hideMark/>
          </w:tcPr>
          <w:p w:rsidR="00577329" w:rsidRPr="0008766B" w:rsidRDefault="00577329" w:rsidP="00B515D8">
            <w:pPr>
              <w:widowControl/>
              <w:autoSpaceDE/>
              <w:autoSpaceDN/>
              <w:adjustRightInd/>
              <w:spacing w:before="0" w:after="0"/>
              <w:jc w:val="center"/>
            </w:pPr>
            <w:r>
              <w:t>10,75</w:t>
            </w:r>
          </w:p>
        </w:tc>
        <w:tc>
          <w:tcPr>
            <w:tcW w:w="1559" w:type="dxa"/>
            <w:noWrap/>
            <w:vAlign w:val="center"/>
          </w:tcPr>
          <w:p w:rsidR="00577329" w:rsidRPr="00C1520B" w:rsidRDefault="00577329" w:rsidP="00B515D8">
            <w:pPr>
              <w:widowControl/>
              <w:autoSpaceDE/>
              <w:autoSpaceDN/>
              <w:adjustRightInd/>
              <w:spacing w:before="0" w:after="0"/>
              <w:jc w:val="center"/>
            </w:pPr>
            <w:r w:rsidRPr="00C1520B">
              <w:t>8,25</w:t>
            </w:r>
          </w:p>
        </w:tc>
      </w:tr>
      <w:tr w:rsidR="00577329" w:rsidRPr="004A4EE7" w:rsidTr="00B515D8">
        <w:trPr>
          <w:trHeight w:val="259"/>
        </w:trPr>
        <w:tc>
          <w:tcPr>
            <w:tcW w:w="5670" w:type="dxa"/>
            <w:vAlign w:val="center"/>
          </w:tcPr>
          <w:p w:rsidR="00577329" w:rsidRPr="004A4EE7" w:rsidRDefault="00577329" w:rsidP="00B515D8">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77329" w:rsidRPr="00BE3DCE" w:rsidRDefault="00577329" w:rsidP="00B515D8">
            <w:pPr>
              <w:widowControl/>
              <w:autoSpaceDE/>
              <w:autoSpaceDN/>
              <w:adjustRightInd/>
              <w:spacing w:before="0" w:after="0"/>
              <w:jc w:val="center"/>
              <w:rPr>
                <w:color w:val="000000" w:themeColor="text1"/>
              </w:rPr>
            </w:pPr>
            <w:r>
              <w:rPr>
                <w:color w:val="000000" w:themeColor="text1"/>
              </w:rPr>
              <w:t>0</w:t>
            </w:r>
          </w:p>
        </w:tc>
        <w:tc>
          <w:tcPr>
            <w:tcW w:w="1559" w:type="dxa"/>
            <w:noWrap/>
            <w:vAlign w:val="center"/>
          </w:tcPr>
          <w:p w:rsidR="00577329" w:rsidRPr="00C1520B" w:rsidRDefault="00577329" w:rsidP="00B515D8">
            <w:pPr>
              <w:widowControl/>
              <w:autoSpaceDE/>
              <w:autoSpaceDN/>
              <w:adjustRightInd/>
              <w:spacing w:before="0" w:after="0"/>
              <w:jc w:val="center"/>
              <w:rPr>
                <w:color w:val="000000" w:themeColor="text1"/>
              </w:rPr>
            </w:pPr>
            <w:r w:rsidRPr="00C1520B">
              <w:rPr>
                <w:color w:val="000000" w:themeColor="text1"/>
              </w:rPr>
              <w:t>0</w:t>
            </w:r>
          </w:p>
        </w:tc>
      </w:tr>
      <w:tr w:rsidR="00577329" w:rsidRPr="004A4EE7" w:rsidTr="00B515D8">
        <w:trPr>
          <w:trHeight w:val="561"/>
        </w:trPr>
        <w:tc>
          <w:tcPr>
            <w:tcW w:w="5670" w:type="dxa"/>
            <w:tcBorders>
              <w:bottom w:val="double" w:sz="4" w:space="0" w:color="auto"/>
            </w:tcBorders>
          </w:tcPr>
          <w:p w:rsidR="00577329" w:rsidRPr="004A4EE7" w:rsidRDefault="00577329" w:rsidP="00B515D8">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77329" w:rsidRPr="00BE3DCE" w:rsidRDefault="00577329" w:rsidP="00B515D8">
            <w:pPr>
              <w:widowControl/>
              <w:autoSpaceDE/>
              <w:autoSpaceDN/>
              <w:adjustRightInd/>
              <w:spacing w:before="0" w:after="0"/>
              <w:jc w:val="center"/>
              <w:rPr>
                <w:color w:val="000000" w:themeColor="text1"/>
              </w:rPr>
            </w:pPr>
            <w:r>
              <w:rPr>
                <w:color w:val="000000" w:themeColor="text1"/>
              </w:rPr>
              <w:t>0</w:t>
            </w:r>
          </w:p>
        </w:tc>
        <w:tc>
          <w:tcPr>
            <w:tcW w:w="1559" w:type="dxa"/>
            <w:tcBorders>
              <w:bottom w:val="double" w:sz="4" w:space="0" w:color="auto"/>
            </w:tcBorders>
            <w:noWrap/>
            <w:vAlign w:val="center"/>
          </w:tcPr>
          <w:p w:rsidR="00577329" w:rsidRPr="00C1520B" w:rsidRDefault="00577329" w:rsidP="00B515D8">
            <w:pPr>
              <w:widowControl/>
              <w:autoSpaceDE/>
              <w:autoSpaceDN/>
              <w:adjustRightInd/>
              <w:spacing w:before="0" w:after="0"/>
              <w:jc w:val="center"/>
              <w:rPr>
                <w:color w:val="000000" w:themeColor="text1"/>
              </w:rPr>
            </w:pPr>
            <w:r w:rsidRPr="00C1520B">
              <w:rPr>
                <w:color w:val="000000" w:themeColor="text1"/>
              </w:rPr>
              <w:t>0</w:t>
            </w:r>
          </w:p>
        </w:tc>
      </w:tr>
    </w:tbl>
    <w:p w:rsidR="00577329" w:rsidRPr="004A4EE7" w:rsidRDefault="00577329" w:rsidP="00577329">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577329" w:rsidRPr="0001678A" w:rsidRDefault="00577329" w:rsidP="00577329">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577329" w:rsidRPr="000328AA" w:rsidRDefault="00577329" w:rsidP="00577329">
      <w:pPr>
        <w:ind w:left="200"/>
        <w:jc w:val="both"/>
        <w:rPr>
          <w:b/>
          <w:bCs/>
          <w:i/>
        </w:rPr>
      </w:pPr>
      <w:r w:rsidRPr="006544F7">
        <w:rPr>
          <w:b/>
          <w:bCs/>
          <w:i/>
        </w:rPr>
        <w:t>Во 2 квартале 2018 года по сравнению с аналогичным периодом предыдущего года  рост балансовой стоимости активов и нераспределенной прибыли эмитента привел к снижению показателей рентабельности активов и собственного капитала.</w:t>
      </w:r>
    </w:p>
    <w:p w:rsidR="00577329" w:rsidRPr="000328AA" w:rsidRDefault="00577329" w:rsidP="00577329">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577329" w:rsidRDefault="00577329" w:rsidP="00577329">
      <w:pPr>
        <w:spacing w:before="120"/>
        <w:ind w:left="200"/>
        <w:jc w:val="both"/>
      </w:pPr>
      <w:proofErr w:type="gramStart"/>
      <w:r w:rsidRPr="000328AA">
        <w:t xml:space="preserve">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w:t>
      </w:r>
      <w:r w:rsidRPr="000328AA">
        <w:lastRenderedPageBreak/>
        <w:t>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577329" w:rsidRDefault="00577329" w:rsidP="00577329">
      <w:pPr>
        <w:pStyle w:val="20"/>
      </w:pPr>
      <w:bookmarkStart w:id="57" w:name="_Toc520666372"/>
      <w:r w:rsidRPr="007D0955">
        <w:t>4.2. Ликвидность эмитента, достаточность капитала и оборот</w:t>
      </w:r>
      <w:r w:rsidRPr="00FC6AF0">
        <w:t>ных средств</w:t>
      </w:r>
      <w:bookmarkEnd w:id="57"/>
    </w:p>
    <w:p w:rsidR="00577329" w:rsidRPr="008E44EB" w:rsidRDefault="00577329" w:rsidP="00577329">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577329" w:rsidRPr="008E44EB" w:rsidRDefault="00577329" w:rsidP="00577329">
      <w:pPr>
        <w:ind w:left="400"/>
        <w:jc w:val="both"/>
        <w:rPr>
          <w:rStyle w:val="Subst"/>
          <w:bCs/>
          <w:iCs/>
        </w:rPr>
      </w:pPr>
      <w:r w:rsidRPr="008E44EB">
        <w:t>Стандарт (правила), в соответствии с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577329" w:rsidRPr="008E44EB" w:rsidTr="00B515D8">
        <w:trPr>
          <w:trHeight w:val="329"/>
        </w:trPr>
        <w:tc>
          <w:tcPr>
            <w:tcW w:w="4253" w:type="dxa"/>
            <w:tcBorders>
              <w:top w:val="double" w:sz="4" w:space="0" w:color="auto"/>
            </w:tcBorders>
            <w:shd w:val="clear" w:color="000000" w:fill="auto"/>
            <w:vAlign w:val="center"/>
            <w:hideMark/>
          </w:tcPr>
          <w:p w:rsidR="00577329" w:rsidRPr="008E44EB" w:rsidRDefault="00577329" w:rsidP="00B515D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577329" w:rsidRPr="008E44EB" w:rsidRDefault="00577329" w:rsidP="00B515D8">
            <w:pPr>
              <w:widowControl/>
              <w:autoSpaceDE/>
              <w:autoSpaceDN/>
              <w:adjustRightInd/>
              <w:spacing w:before="0" w:after="0"/>
              <w:jc w:val="center"/>
              <w:rPr>
                <w:b/>
                <w:bCs/>
              </w:rPr>
            </w:pPr>
            <w:r w:rsidRPr="008E44EB">
              <w:rPr>
                <w:b/>
                <w:bCs/>
              </w:rPr>
              <w:t xml:space="preserve">2017, </w:t>
            </w:r>
            <w:r>
              <w:rPr>
                <w:b/>
                <w:bCs/>
              </w:rPr>
              <w:t xml:space="preserve">6 </w:t>
            </w:r>
            <w:r w:rsidRPr="008E44EB">
              <w:rPr>
                <w:b/>
                <w:bCs/>
              </w:rPr>
              <w:t>мес.</w:t>
            </w:r>
          </w:p>
        </w:tc>
        <w:tc>
          <w:tcPr>
            <w:tcW w:w="2268" w:type="dxa"/>
            <w:tcBorders>
              <w:top w:val="double" w:sz="4" w:space="0" w:color="auto"/>
            </w:tcBorders>
            <w:shd w:val="clear" w:color="000000" w:fill="auto"/>
            <w:vAlign w:val="center"/>
            <w:hideMark/>
          </w:tcPr>
          <w:p w:rsidR="00577329" w:rsidRPr="008E44EB" w:rsidRDefault="00577329" w:rsidP="00B515D8">
            <w:pPr>
              <w:widowControl/>
              <w:autoSpaceDE/>
              <w:autoSpaceDN/>
              <w:adjustRightInd/>
              <w:spacing w:before="0" w:after="0"/>
              <w:ind w:left="175" w:hanging="175"/>
              <w:jc w:val="center"/>
              <w:rPr>
                <w:b/>
                <w:bCs/>
              </w:rPr>
            </w:pPr>
            <w:r w:rsidRPr="008E44EB">
              <w:rPr>
                <w:b/>
                <w:bCs/>
              </w:rPr>
              <w:t xml:space="preserve">2018, </w:t>
            </w:r>
            <w:r>
              <w:rPr>
                <w:b/>
                <w:bCs/>
              </w:rPr>
              <w:t>6</w:t>
            </w:r>
            <w:r w:rsidRPr="008E44EB">
              <w:rPr>
                <w:b/>
                <w:bCs/>
              </w:rPr>
              <w:t xml:space="preserve"> мес.</w:t>
            </w:r>
          </w:p>
        </w:tc>
      </w:tr>
      <w:tr w:rsidR="00577329" w:rsidRPr="008E44EB" w:rsidTr="00B515D8">
        <w:trPr>
          <w:trHeight w:val="341"/>
        </w:trPr>
        <w:tc>
          <w:tcPr>
            <w:tcW w:w="4253" w:type="dxa"/>
            <w:shd w:val="clear" w:color="000000" w:fill="FFFFFF"/>
            <w:vAlign w:val="center"/>
            <w:hideMark/>
          </w:tcPr>
          <w:p w:rsidR="00577329" w:rsidRPr="008E44EB" w:rsidRDefault="00577329" w:rsidP="00B515D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577329" w:rsidRPr="00BB5E07" w:rsidRDefault="00577329" w:rsidP="00B515D8">
            <w:pPr>
              <w:widowControl/>
              <w:autoSpaceDE/>
              <w:autoSpaceDN/>
              <w:adjustRightInd/>
              <w:spacing w:before="0" w:after="0"/>
              <w:jc w:val="center"/>
            </w:pPr>
            <w:r>
              <w:t>10 953 643</w:t>
            </w:r>
          </w:p>
        </w:tc>
        <w:tc>
          <w:tcPr>
            <w:tcW w:w="2268" w:type="dxa"/>
            <w:shd w:val="clear" w:color="000000" w:fill="FFFFFF"/>
            <w:noWrap/>
            <w:vAlign w:val="center"/>
          </w:tcPr>
          <w:p w:rsidR="00577329" w:rsidRPr="00F57965" w:rsidRDefault="00577329" w:rsidP="00B515D8">
            <w:pPr>
              <w:widowControl/>
              <w:autoSpaceDE/>
              <w:autoSpaceDN/>
              <w:adjustRightInd/>
              <w:spacing w:before="0" w:after="0"/>
              <w:jc w:val="center"/>
            </w:pPr>
            <w:r w:rsidRPr="00F57965">
              <w:t>10 767 249</w:t>
            </w:r>
          </w:p>
        </w:tc>
      </w:tr>
      <w:tr w:rsidR="00577329" w:rsidRPr="008E44EB" w:rsidTr="00B515D8">
        <w:trPr>
          <w:trHeight w:val="275"/>
        </w:trPr>
        <w:tc>
          <w:tcPr>
            <w:tcW w:w="4253" w:type="dxa"/>
            <w:vAlign w:val="center"/>
            <w:hideMark/>
          </w:tcPr>
          <w:p w:rsidR="00577329" w:rsidRPr="008E44EB" w:rsidRDefault="00577329" w:rsidP="00B515D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577329" w:rsidRPr="00BB5E07" w:rsidRDefault="00577329" w:rsidP="00B515D8">
            <w:pPr>
              <w:widowControl/>
              <w:autoSpaceDE/>
              <w:autoSpaceDN/>
              <w:adjustRightInd/>
              <w:spacing w:before="0" w:after="0"/>
              <w:jc w:val="center"/>
              <w:rPr>
                <w:color w:val="000000"/>
              </w:rPr>
            </w:pPr>
            <w:r>
              <w:rPr>
                <w:color w:val="000000"/>
              </w:rPr>
              <w:t>3,65</w:t>
            </w:r>
          </w:p>
        </w:tc>
        <w:tc>
          <w:tcPr>
            <w:tcW w:w="2268" w:type="dxa"/>
            <w:shd w:val="clear" w:color="000000" w:fill="FFFFFF"/>
            <w:noWrap/>
            <w:vAlign w:val="center"/>
          </w:tcPr>
          <w:p w:rsidR="00577329" w:rsidRPr="00F57965" w:rsidRDefault="00577329" w:rsidP="00B515D8">
            <w:pPr>
              <w:widowControl/>
              <w:autoSpaceDE/>
              <w:autoSpaceDN/>
              <w:adjustRightInd/>
              <w:spacing w:before="0" w:after="0"/>
              <w:jc w:val="center"/>
              <w:rPr>
                <w:color w:val="000000"/>
              </w:rPr>
            </w:pPr>
            <w:r w:rsidRPr="00F57965">
              <w:rPr>
                <w:color w:val="000000"/>
              </w:rPr>
              <w:t>3,50</w:t>
            </w:r>
          </w:p>
        </w:tc>
      </w:tr>
      <w:tr w:rsidR="00577329" w:rsidRPr="008E44EB" w:rsidTr="00B515D8">
        <w:trPr>
          <w:trHeight w:val="265"/>
        </w:trPr>
        <w:tc>
          <w:tcPr>
            <w:tcW w:w="4253" w:type="dxa"/>
            <w:tcBorders>
              <w:bottom w:val="double" w:sz="4" w:space="0" w:color="auto"/>
            </w:tcBorders>
            <w:vAlign w:val="center"/>
            <w:hideMark/>
          </w:tcPr>
          <w:p w:rsidR="00577329" w:rsidRPr="008E44EB" w:rsidRDefault="00577329" w:rsidP="00B515D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577329" w:rsidRPr="00BB5E07" w:rsidRDefault="00577329" w:rsidP="00B515D8">
            <w:pPr>
              <w:widowControl/>
              <w:autoSpaceDE/>
              <w:autoSpaceDN/>
              <w:adjustRightInd/>
              <w:spacing w:before="0" w:after="0"/>
              <w:jc w:val="center"/>
            </w:pPr>
            <w:r>
              <w:t>3,51</w:t>
            </w:r>
          </w:p>
        </w:tc>
        <w:tc>
          <w:tcPr>
            <w:tcW w:w="2268" w:type="dxa"/>
            <w:tcBorders>
              <w:bottom w:val="double" w:sz="4" w:space="0" w:color="auto"/>
            </w:tcBorders>
            <w:shd w:val="clear" w:color="000000" w:fill="FFFFFF"/>
            <w:noWrap/>
            <w:vAlign w:val="center"/>
          </w:tcPr>
          <w:p w:rsidR="00577329" w:rsidRPr="00F57965" w:rsidRDefault="00577329" w:rsidP="00B515D8">
            <w:pPr>
              <w:widowControl/>
              <w:autoSpaceDE/>
              <w:autoSpaceDN/>
              <w:adjustRightInd/>
              <w:spacing w:before="0" w:after="0"/>
              <w:jc w:val="center"/>
            </w:pPr>
            <w:r w:rsidRPr="00F57965">
              <w:t>3,32</w:t>
            </w:r>
          </w:p>
        </w:tc>
      </w:tr>
    </w:tbl>
    <w:p w:rsidR="00577329" w:rsidRPr="008E44EB" w:rsidRDefault="00577329" w:rsidP="00577329">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577329" w:rsidRPr="008E44EB" w:rsidRDefault="00577329" w:rsidP="00577329">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577329" w:rsidRPr="008E44EB" w:rsidRDefault="00577329" w:rsidP="00577329">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577329" w:rsidRPr="00D3630F" w:rsidRDefault="00577329" w:rsidP="00577329">
      <w:pPr>
        <w:ind w:left="200"/>
        <w:jc w:val="both"/>
        <w:rPr>
          <w:b/>
          <w:i/>
          <w:iCs/>
        </w:rPr>
      </w:pPr>
      <w:r w:rsidRPr="00D3630F">
        <w:t>На 3</w:t>
      </w:r>
      <w:r>
        <w:t>0</w:t>
      </w:r>
      <w:r w:rsidRPr="00D3630F">
        <w:t>.0</w:t>
      </w:r>
      <w:r>
        <w:t>6</w:t>
      </w:r>
      <w:r w:rsidRPr="00D3630F">
        <w:t xml:space="preserve">.2018: </w:t>
      </w:r>
      <w:r w:rsidRPr="00B875B7">
        <w:rPr>
          <w:b/>
          <w:i/>
          <w:iCs/>
        </w:rPr>
        <w:t>Снижение значений коэффициентов  ликвидности  обусловлено  увеличением краткосрочных обязательств  в отчетном периоде.</w:t>
      </w:r>
    </w:p>
    <w:p w:rsidR="00577329" w:rsidRPr="005869EE" w:rsidRDefault="00577329" w:rsidP="00577329">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577329" w:rsidRDefault="00577329" w:rsidP="00577329">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577329" w:rsidRDefault="00577329" w:rsidP="00577329">
      <w:pPr>
        <w:pStyle w:val="20"/>
      </w:pPr>
      <w:bookmarkStart w:id="58" w:name="_Toc520666373"/>
      <w:r w:rsidRPr="009B7DE8">
        <w:t>4.3. Финансовые вложения эмитента</w:t>
      </w:r>
      <w:bookmarkEnd w:id="58"/>
    </w:p>
    <w:p w:rsidR="00577329" w:rsidRPr="00C73160" w:rsidRDefault="00577329" w:rsidP="00577329">
      <w:pPr>
        <w:ind w:left="142"/>
        <w:jc w:val="both"/>
        <w:rPr>
          <w:rStyle w:val="Subst"/>
          <w:b w:val="0"/>
          <w:bCs/>
          <w:i w:val="0"/>
          <w:iCs/>
          <w:color w:val="000000" w:themeColor="text1"/>
        </w:rPr>
      </w:pPr>
      <w:r w:rsidRPr="00C73160">
        <w:rPr>
          <w:rStyle w:val="Subst"/>
          <w:b w:val="0"/>
          <w:bCs/>
          <w:i w:val="0"/>
          <w:iCs/>
          <w:color w:val="000000" w:themeColor="text1"/>
        </w:rPr>
        <w:t xml:space="preserve">На </w:t>
      </w:r>
      <w:r>
        <w:rPr>
          <w:rStyle w:val="Subst"/>
          <w:b w:val="0"/>
          <w:bCs/>
          <w:i w:val="0"/>
          <w:iCs/>
          <w:color w:val="000000" w:themeColor="text1"/>
        </w:rPr>
        <w:t>30.06</w:t>
      </w:r>
      <w:r w:rsidRPr="00C73160">
        <w:rPr>
          <w:rStyle w:val="Subst"/>
          <w:b w:val="0"/>
          <w:bCs/>
          <w:i w:val="0"/>
          <w:iCs/>
          <w:color w:val="000000" w:themeColor="text1"/>
        </w:rPr>
        <w:t>.2018 г.:</w:t>
      </w:r>
    </w:p>
    <w:p w:rsidR="00577329" w:rsidRPr="00644724" w:rsidRDefault="00577329" w:rsidP="00577329">
      <w:pPr>
        <w:widowControl/>
        <w:spacing w:before="0" w:after="0"/>
        <w:jc w:val="both"/>
      </w:pPr>
      <w:r w:rsidRPr="00644724">
        <w:t xml:space="preserve">Перечень финансовых вложений эмитента, которые составляют 5 и более процентов всех его финансовых вложений </w:t>
      </w:r>
    </w:p>
    <w:p w:rsidR="00577329" w:rsidRPr="00CC7D85" w:rsidRDefault="00577329" w:rsidP="00577329">
      <w:pPr>
        <w:widowControl/>
        <w:autoSpaceDE/>
        <w:autoSpaceDN/>
        <w:adjustRightInd/>
        <w:spacing w:before="0" w:after="0"/>
        <w:ind w:firstLine="284"/>
        <w:jc w:val="both"/>
        <w:rPr>
          <w:color w:val="000000"/>
          <w:lang w:eastAsia="en-US"/>
        </w:rPr>
      </w:pPr>
      <w:r w:rsidRPr="00CC7D85">
        <w:rPr>
          <w:color w:val="000000"/>
          <w:lang w:eastAsia="en-US"/>
        </w:rPr>
        <w:t xml:space="preserve">Объект финансового вложения: </w:t>
      </w:r>
      <w:r w:rsidRPr="00CC7D85">
        <w:rPr>
          <w:b/>
          <w:bCs/>
          <w:i/>
          <w:iCs/>
          <w:color w:val="000000"/>
          <w:lang w:eastAsia="en-US"/>
        </w:rPr>
        <w:t>Заем</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Полное наименование: </w:t>
      </w:r>
      <w:r w:rsidRPr="00CC7D85">
        <w:rPr>
          <w:b/>
          <w:bCs/>
          <w:i/>
          <w:iCs/>
          <w:color w:val="000000"/>
          <w:lang w:eastAsia="en-US"/>
        </w:rPr>
        <w:t>Публичное акционерное общество «Нефтяная компания «Роснефть»</w:t>
      </w:r>
    </w:p>
    <w:p w:rsidR="00577329" w:rsidRPr="00CC7D85" w:rsidRDefault="00577329" w:rsidP="00577329">
      <w:pPr>
        <w:widowControl/>
        <w:autoSpaceDE/>
        <w:autoSpaceDN/>
        <w:adjustRightInd/>
        <w:spacing w:before="0" w:after="0"/>
        <w:ind w:firstLine="284"/>
        <w:jc w:val="both"/>
        <w:rPr>
          <w:color w:val="000000"/>
          <w:lang w:eastAsia="en-US"/>
        </w:rPr>
      </w:pPr>
      <w:r w:rsidRPr="00CC7D85">
        <w:rPr>
          <w:color w:val="000000"/>
          <w:lang w:eastAsia="en-US"/>
        </w:rPr>
        <w:t xml:space="preserve">Сокращенное наименование: </w:t>
      </w:r>
      <w:r w:rsidRPr="00CC7D85">
        <w:rPr>
          <w:b/>
          <w:bCs/>
          <w:i/>
          <w:iCs/>
          <w:color w:val="000000"/>
          <w:lang w:eastAsia="en-US"/>
        </w:rPr>
        <w:t>ПАО «НК «Роснефть»</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ИНН </w:t>
      </w:r>
      <w:r w:rsidRPr="00CC7D85">
        <w:rPr>
          <w:b/>
          <w:bCs/>
          <w:i/>
          <w:iCs/>
          <w:color w:val="000000"/>
          <w:lang w:eastAsia="en-US"/>
        </w:rPr>
        <w:t>7706107510</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ОГРН </w:t>
      </w:r>
      <w:r w:rsidRPr="00CC7D85">
        <w:rPr>
          <w:b/>
          <w:bCs/>
          <w:i/>
          <w:iCs/>
          <w:color w:val="000000"/>
          <w:lang w:eastAsia="en-US"/>
        </w:rPr>
        <w:t>1027700043502</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Место нахождения: </w:t>
      </w:r>
      <w:r w:rsidRPr="00CC7D85">
        <w:rPr>
          <w:b/>
          <w:bCs/>
          <w:i/>
          <w:iCs/>
          <w:color w:val="000000"/>
          <w:lang w:eastAsia="en-US"/>
        </w:rPr>
        <w:t>Российская Федерация, город Москва</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Размер вложения в денежном выражении: </w:t>
      </w:r>
      <w:r w:rsidRPr="00CC7D85">
        <w:rPr>
          <w:b/>
          <w:bCs/>
          <w:i/>
          <w:iCs/>
          <w:color w:val="000000"/>
          <w:lang w:eastAsia="en-US"/>
        </w:rPr>
        <w:t>18</w:t>
      </w:r>
      <w:r w:rsidRPr="00CC7D85">
        <w:rPr>
          <w:b/>
          <w:bCs/>
          <w:i/>
          <w:iCs/>
          <w:color w:val="000000"/>
          <w:lang w:val="en-GB" w:eastAsia="en-US"/>
        </w:rPr>
        <w:t> </w:t>
      </w:r>
      <w:r w:rsidRPr="00CC7D85">
        <w:rPr>
          <w:b/>
          <w:bCs/>
          <w:i/>
          <w:iCs/>
          <w:color w:val="000000"/>
          <w:lang w:eastAsia="en-US"/>
        </w:rPr>
        <w:t>441</w:t>
      </w:r>
      <w:r w:rsidRPr="00CC7D85">
        <w:rPr>
          <w:b/>
          <w:bCs/>
          <w:i/>
          <w:iCs/>
          <w:color w:val="000000"/>
          <w:lang w:val="en-GB" w:eastAsia="en-US"/>
        </w:rPr>
        <w:t> </w:t>
      </w:r>
      <w:r w:rsidRPr="00CC7D85">
        <w:rPr>
          <w:b/>
          <w:bCs/>
          <w:i/>
          <w:iCs/>
          <w:color w:val="000000"/>
          <w:lang w:eastAsia="en-US"/>
        </w:rPr>
        <w:t>960,62 руб.</w:t>
      </w:r>
    </w:p>
    <w:p w:rsidR="00577329" w:rsidRPr="00CC7D85" w:rsidRDefault="00577329" w:rsidP="00577329">
      <w:pPr>
        <w:widowControl/>
        <w:autoSpaceDE/>
        <w:autoSpaceDN/>
        <w:adjustRightInd/>
        <w:spacing w:before="0" w:after="0"/>
        <w:ind w:left="284"/>
        <w:jc w:val="both"/>
        <w:rPr>
          <w:color w:val="000000"/>
          <w:lang w:eastAsia="en-US"/>
        </w:rPr>
      </w:pPr>
      <w:r w:rsidRPr="00CC7D85">
        <w:rPr>
          <w:color w:val="000000"/>
          <w:lang w:eastAsia="en-US"/>
        </w:rPr>
        <w:t>Размер дохода от объекта финансового вложения или порядок его определения, срок выплаты:</w:t>
      </w:r>
    </w:p>
    <w:p w:rsidR="00577329" w:rsidRDefault="0023511D" w:rsidP="00577329">
      <w:pPr>
        <w:widowControl/>
        <w:autoSpaceDE/>
        <w:autoSpaceDN/>
        <w:adjustRightInd/>
        <w:spacing w:before="0" w:after="0"/>
        <w:ind w:left="284"/>
        <w:jc w:val="both"/>
        <w:rPr>
          <w:b/>
          <w:bCs/>
          <w:i/>
          <w:iCs/>
          <w:color w:val="000000"/>
        </w:rPr>
      </w:pPr>
      <w:r w:rsidRPr="0023511D">
        <w:rPr>
          <w:b/>
          <w:bCs/>
          <w:i/>
          <w:iCs/>
          <w:color w:val="000000"/>
        </w:rPr>
        <w:t>Средний размер процентов</w:t>
      </w:r>
      <w:r w:rsidR="00577329" w:rsidRPr="0023511D">
        <w:rPr>
          <w:b/>
          <w:bCs/>
          <w:i/>
          <w:iCs/>
          <w:color w:val="000000"/>
        </w:rPr>
        <w:t xml:space="preserve"> – 7,</w:t>
      </w:r>
      <w:r w:rsidRPr="0023511D">
        <w:rPr>
          <w:b/>
          <w:bCs/>
          <w:i/>
          <w:iCs/>
          <w:color w:val="000000"/>
        </w:rPr>
        <w:t>56</w:t>
      </w:r>
      <w:r w:rsidR="00577329" w:rsidRPr="0023511D">
        <w:rPr>
          <w:b/>
          <w:bCs/>
          <w:i/>
          <w:iCs/>
          <w:color w:val="000000"/>
        </w:rPr>
        <w:t xml:space="preserve">% годовых (ставка расчетная, определяется ежемесячно по условиям договора в зависимости от ставки </w:t>
      </w:r>
      <w:r w:rsidR="00577329" w:rsidRPr="0023511D">
        <w:rPr>
          <w:b/>
          <w:bCs/>
          <w:i/>
          <w:iCs/>
          <w:color w:val="000000"/>
          <w:lang w:val="en-US"/>
        </w:rPr>
        <w:t>MOSPRIME</w:t>
      </w:r>
      <w:r w:rsidR="00577329" w:rsidRPr="0023511D">
        <w:rPr>
          <w:b/>
          <w:bCs/>
          <w:i/>
          <w:iCs/>
          <w:color w:val="000000"/>
        </w:rPr>
        <w:t>). Плановый</w:t>
      </w:r>
      <w:r w:rsidR="00577329" w:rsidRPr="00A85788">
        <w:rPr>
          <w:b/>
          <w:bCs/>
          <w:i/>
          <w:iCs/>
          <w:color w:val="000000"/>
        </w:rPr>
        <w:t xml:space="preserve"> срок погашения займа – 08.04.2019.</w:t>
      </w:r>
    </w:p>
    <w:p w:rsidR="00577329" w:rsidRPr="00CC7D85" w:rsidRDefault="00577329" w:rsidP="00577329">
      <w:pPr>
        <w:widowControl/>
        <w:autoSpaceDE/>
        <w:autoSpaceDN/>
        <w:adjustRightInd/>
        <w:spacing w:before="0" w:after="0"/>
        <w:ind w:left="284"/>
        <w:jc w:val="both"/>
        <w:rPr>
          <w:b/>
          <w:bCs/>
          <w:i/>
          <w:iCs/>
          <w:color w:val="000000"/>
          <w:lang w:eastAsia="en-US"/>
        </w:rPr>
      </w:pPr>
      <w:r w:rsidRPr="00CC7D85">
        <w:rPr>
          <w:color w:val="000000"/>
          <w:lang w:eastAsia="en-US"/>
        </w:rPr>
        <w:t>Дополнительная информация:</w:t>
      </w:r>
      <w:r w:rsidRPr="00CC7D85">
        <w:rPr>
          <w:b/>
          <w:bCs/>
          <w:i/>
          <w:iCs/>
          <w:color w:val="000000"/>
          <w:lang w:eastAsia="en-US"/>
        </w:rPr>
        <w:t xml:space="preserve"> нет</w:t>
      </w:r>
    </w:p>
    <w:p w:rsidR="00577329" w:rsidRPr="000D4C5E" w:rsidRDefault="00577329" w:rsidP="00577329">
      <w:pPr>
        <w:widowControl/>
        <w:autoSpaceDE/>
        <w:autoSpaceDN/>
        <w:adjustRightInd/>
        <w:spacing w:before="120" w:after="0"/>
        <w:ind w:left="142"/>
        <w:jc w:val="both"/>
        <w:rPr>
          <w:color w:val="000000"/>
          <w:lang w:eastAsia="en-US"/>
        </w:rPr>
      </w:pPr>
      <w:r w:rsidRPr="00644724">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0D4C5E">
        <w:rPr>
          <w:b/>
          <w:bCs/>
          <w:i/>
          <w:iCs/>
          <w:color w:val="000000"/>
          <w:lang w:eastAsia="en-US"/>
        </w:rPr>
        <w:t>Потенциальных убытков, связанных с банкротством предприятий, в которые произведены инвестиции, нет</w:t>
      </w:r>
    </w:p>
    <w:p w:rsidR="00577329" w:rsidRPr="00644724" w:rsidRDefault="00577329" w:rsidP="00577329">
      <w:pPr>
        <w:widowControl/>
        <w:autoSpaceDE/>
        <w:autoSpaceDN/>
        <w:adjustRightInd/>
        <w:spacing w:before="0" w:after="0"/>
        <w:ind w:left="142"/>
        <w:jc w:val="both"/>
        <w:rPr>
          <w:color w:val="000000"/>
          <w:lang w:eastAsia="en-US"/>
        </w:rPr>
      </w:pPr>
      <w:r w:rsidRPr="00644724">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77329" w:rsidRPr="00037AB7" w:rsidRDefault="00577329" w:rsidP="00577329">
      <w:pPr>
        <w:widowControl/>
        <w:autoSpaceDE/>
        <w:autoSpaceDN/>
        <w:adjustRightInd/>
        <w:spacing w:before="0" w:after="0"/>
        <w:ind w:left="142"/>
        <w:jc w:val="both"/>
        <w:rPr>
          <w:color w:val="000000"/>
          <w:lang w:eastAsia="en-US"/>
        </w:rPr>
      </w:pPr>
      <w:r w:rsidRPr="00644724">
        <w:rPr>
          <w:color w:val="000000"/>
          <w:lang w:eastAsia="en-US"/>
        </w:rPr>
        <w:lastRenderedPageBreak/>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D4C5E">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577329" w:rsidRDefault="00577329" w:rsidP="00577329">
      <w:pPr>
        <w:pStyle w:val="20"/>
      </w:pPr>
      <w:bookmarkStart w:id="59" w:name="_Toc520666374"/>
      <w:r w:rsidRPr="00664C49">
        <w:t>4.4. Нематериальные активы эмитента</w:t>
      </w:r>
      <w:bookmarkEnd w:id="59"/>
    </w:p>
    <w:p w:rsidR="00577329" w:rsidRPr="004324FB" w:rsidRDefault="00577329" w:rsidP="00577329">
      <w:pPr>
        <w:spacing w:before="0" w:after="0"/>
        <w:ind w:firstLine="426"/>
        <w:jc w:val="both"/>
        <w:rPr>
          <w:rStyle w:val="Subst"/>
          <w:b w:val="0"/>
          <w:bCs/>
          <w:i w:val="0"/>
          <w:iCs/>
        </w:rPr>
      </w:pPr>
      <w:r w:rsidRPr="004324FB">
        <w:rPr>
          <w:rStyle w:val="Subst"/>
          <w:b w:val="0"/>
          <w:bCs/>
          <w:i w:val="0"/>
          <w:iCs/>
        </w:rPr>
        <w:t xml:space="preserve">На </w:t>
      </w:r>
      <w:r w:rsidRPr="004324FB">
        <w:rPr>
          <w:rStyle w:val="Subst"/>
          <w:b w:val="0"/>
          <w:bCs/>
          <w:i w:val="0"/>
          <w:iCs/>
          <w:lang w:val="en-US"/>
        </w:rPr>
        <w:t>3</w:t>
      </w:r>
      <w:r>
        <w:rPr>
          <w:rStyle w:val="Subst"/>
          <w:b w:val="0"/>
          <w:bCs/>
          <w:i w:val="0"/>
          <w:iCs/>
        </w:rPr>
        <w:t>0</w:t>
      </w:r>
      <w:r w:rsidRPr="004324FB">
        <w:rPr>
          <w:rStyle w:val="Subst"/>
          <w:b w:val="0"/>
          <w:bCs/>
          <w:i w:val="0"/>
          <w:iCs/>
        </w:rPr>
        <w:t>.</w:t>
      </w:r>
      <w:r w:rsidRPr="004324FB">
        <w:rPr>
          <w:rStyle w:val="Subst"/>
          <w:b w:val="0"/>
          <w:bCs/>
          <w:i w:val="0"/>
          <w:iCs/>
          <w:lang w:val="en-US"/>
        </w:rPr>
        <w:t>0</w:t>
      </w:r>
      <w:r>
        <w:rPr>
          <w:rStyle w:val="Subst"/>
          <w:b w:val="0"/>
          <w:bCs/>
          <w:i w:val="0"/>
          <w:iCs/>
        </w:rPr>
        <w:t>6</w:t>
      </w:r>
      <w:r w:rsidRPr="004324FB">
        <w:rPr>
          <w:rStyle w:val="Subst"/>
          <w:b w:val="0"/>
          <w:bCs/>
          <w:i w:val="0"/>
          <w:iCs/>
        </w:rPr>
        <w:t xml:space="preserve">.2018: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77329" w:rsidRPr="004324FB" w:rsidTr="00B515D8">
        <w:tc>
          <w:tcPr>
            <w:tcW w:w="3686" w:type="dxa"/>
            <w:tcBorders>
              <w:top w:val="double" w:sz="4" w:space="0" w:color="auto"/>
            </w:tcBorders>
          </w:tcPr>
          <w:p w:rsidR="00577329" w:rsidRPr="004324FB" w:rsidRDefault="00577329" w:rsidP="00B515D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77329" w:rsidRPr="004324FB" w:rsidRDefault="00577329" w:rsidP="00B515D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77329" w:rsidRPr="004324FB" w:rsidRDefault="00577329" w:rsidP="00B515D8">
            <w:pPr>
              <w:spacing w:before="0" w:after="0"/>
              <w:ind w:firstLine="426"/>
              <w:jc w:val="center"/>
              <w:rPr>
                <w:bCs/>
                <w:iCs/>
              </w:rPr>
            </w:pPr>
            <w:r w:rsidRPr="004324FB">
              <w:rPr>
                <w:bCs/>
                <w:iCs/>
              </w:rPr>
              <w:t>Сумма начисленной амортизации руб.</w:t>
            </w:r>
          </w:p>
        </w:tc>
      </w:tr>
      <w:tr w:rsidR="00577329" w:rsidRPr="004324FB" w:rsidTr="00B515D8">
        <w:tc>
          <w:tcPr>
            <w:tcW w:w="3686" w:type="dxa"/>
          </w:tcPr>
          <w:p w:rsidR="00577329" w:rsidRPr="004324FB" w:rsidRDefault="00577329" w:rsidP="00B515D8">
            <w:pPr>
              <w:spacing w:before="0" w:after="0"/>
              <w:ind w:firstLine="34"/>
              <w:rPr>
                <w:bCs/>
                <w:iCs/>
              </w:rPr>
            </w:pPr>
            <w:r w:rsidRPr="004324FB">
              <w:rPr>
                <w:bCs/>
                <w:iCs/>
              </w:rPr>
              <w:t>Исключительное право на программное обеспечение</w:t>
            </w:r>
          </w:p>
        </w:tc>
        <w:tc>
          <w:tcPr>
            <w:tcW w:w="3260" w:type="dxa"/>
          </w:tcPr>
          <w:p w:rsidR="00577329" w:rsidRPr="008617D3" w:rsidRDefault="00577329" w:rsidP="00B515D8">
            <w:pPr>
              <w:jc w:val="both"/>
            </w:pPr>
            <w:r w:rsidRPr="008617D3">
              <w:t>46 160 118,04</w:t>
            </w:r>
          </w:p>
        </w:tc>
        <w:tc>
          <w:tcPr>
            <w:tcW w:w="2126" w:type="dxa"/>
          </w:tcPr>
          <w:p w:rsidR="00577329" w:rsidRPr="008617D3" w:rsidRDefault="00577329" w:rsidP="00B515D8">
            <w:pPr>
              <w:jc w:val="both"/>
            </w:pPr>
            <w:r w:rsidRPr="008617D3">
              <w:t>30 426 890,83</w:t>
            </w:r>
          </w:p>
        </w:tc>
      </w:tr>
      <w:tr w:rsidR="00577329" w:rsidRPr="004324FB" w:rsidTr="00B515D8">
        <w:tc>
          <w:tcPr>
            <w:tcW w:w="3686" w:type="dxa"/>
          </w:tcPr>
          <w:p w:rsidR="00577329" w:rsidRPr="004324FB" w:rsidRDefault="00577329" w:rsidP="00B515D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577329" w:rsidRPr="008617D3" w:rsidRDefault="00577329" w:rsidP="00B515D8">
            <w:pPr>
              <w:jc w:val="both"/>
            </w:pPr>
            <w:r w:rsidRPr="008617D3">
              <w:t>45 500,00</w:t>
            </w:r>
          </w:p>
        </w:tc>
        <w:tc>
          <w:tcPr>
            <w:tcW w:w="2126" w:type="dxa"/>
          </w:tcPr>
          <w:p w:rsidR="00577329" w:rsidRPr="008617D3" w:rsidRDefault="00577329" w:rsidP="00B515D8">
            <w:pPr>
              <w:jc w:val="both"/>
            </w:pPr>
            <w:r w:rsidRPr="008617D3">
              <w:t>43 231,14</w:t>
            </w:r>
          </w:p>
        </w:tc>
      </w:tr>
      <w:tr w:rsidR="00577329" w:rsidRPr="004324FB" w:rsidTr="00B515D8">
        <w:tc>
          <w:tcPr>
            <w:tcW w:w="3686" w:type="dxa"/>
          </w:tcPr>
          <w:p w:rsidR="00577329" w:rsidRPr="004324FB" w:rsidRDefault="00577329" w:rsidP="00B515D8">
            <w:pPr>
              <w:spacing w:before="0" w:after="0"/>
              <w:ind w:firstLine="34"/>
              <w:rPr>
                <w:bCs/>
                <w:iCs/>
              </w:rPr>
            </w:pPr>
            <w:r w:rsidRPr="004324FB">
              <w:rPr>
                <w:bCs/>
                <w:iCs/>
              </w:rPr>
              <w:t>Прочие НМА</w:t>
            </w:r>
          </w:p>
        </w:tc>
        <w:tc>
          <w:tcPr>
            <w:tcW w:w="3260" w:type="dxa"/>
          </w:tcPr>
          <w:p w:rsidR="00577329" w:rsidRPr="008617D3" w:rsidRDefault="00577329" w:rsidP="00B515D8">
            <w:pPr>
              <w:jc w:val="both"/>
            </w:pPr>
            <w:r w:rsidRPr="008617D3">
              <w:t>73 986 008,81</w:t>
            </w:r>
          </w:p>
        </w:tc>
        <w:tc>
          <w:tcPr>
            <w:tcW w:w="2126" w:type="dxa"/>
          </w:tcPr>
          <w:p w:rsidR="00577329" w:rsidRPr="008617D3" w:rsidRDefault="00577329" w:rsidP="00B515D8">
            <w:pPr>
              <w:jc w:val="both"/>
            </w:pPr>
            <w:r w:rsidRPr="008617D3">
              <w:t>55 902 156,40</w:t>
            </w:r>
          </w:p>
        </w:tc>
      </w:tr>
      <w:tr w:rsidR="00577329" w:rsidRPr="004324FB" w:rsidTr="00B515D8">
        <w:tc>
          <w:tcPr>
            <w:tcW w:w="3686" w:type="dxa"/>
            <w:tcBorders>
              <w:bottom w:val="double" w:sz="4" w:space="0" w:color="auto"/>
            </w:tcBorders>
          </w:tcPr>
          <w:p w:rsidR="00577329" w:rsidRPr="004324FB" w:rsidRDefault="00577329" w:rsidP="00B515D8">
            <w:pPr>
              <w:spacing w:before="0" w:after="0"/>
              <w:ind w:firstLine="34"/>
              <w:rPr>
                <w:bCs/>
                <w:iCs/>
              </w:rPr>
            </w:pPr>
            <w:r w:rsidRPr="004324FB">
              <w:rPr>
                <w:bCs/>
                <w:iCs/>
              </w:rPr>
              <w:t>Итого:</w:t>
            </w:r>
          </w:p>
        </w:tc>
        <w:tc>
          <w:tcPr>
            <w:tcW w:w="3260" w:type="dxa"/>
            <w:tcBorders>
              <w:bottom w:val="double" w:sz="4" w:space="0" w:color="auto"/>
            </w:tcBorders>
          </w:tcPr>
          <w:p w:rsidR="00577329" w:rsidRPr="008617D3" w:rsidRDefault="00577329" w:rsidP="00B515D8">
            <w:pPr>
              <w:jc w:val="both"/>
              <w:rPr>
                <w:b/>
              </w:rPr>
            </w:pPr>
            <w:r w:rsidRPr="008617D3">
              <w:rPr>
                <w:b/>
                <w:color w:val="000000" w:themeColor="text1"/>
              </w:rPr>
              <w:t>120 191 626,85</w:t>
            </w:r>
          </w:p>
        </w:tc>
        <w:tc>
          <w:tcPr>
            <w:tcW w:w="2126" w:type="dxa"/>
            <w:tcBorders>
              <w:bottom w:val="double" w:sz="4" w:space="0" w:color="auto"/>
            </w:tcBorders>
          </w:tcPr>
          <w:p w:rsidR="00577329" w:rsidRPr="008617D3" w:rsidRDefault="00577329" w:rsidP="00B515D8">
            <w:pPr>
              <w:jc w:val="both"/>
              <w:rPr>
                <w:b/>
              </w:rPr>
            </w:pPr>
            <w:r w:rsidRPr="008617D3">
              <w:rPr>
                <w:b/>
              </w:rPr>
              <w:t>86 372 278,37</w:t>
            </w:r>
          </w:p>
        </w:tc>
      </w:tr>
    </w:tbl>
    <w:p w:rsidR="00577329" w:rsidRPr="004324FB" w:rsidRDefault="00577329" w:rsidP="00577329">
      <w:pPr>
        <w:spacing w:before="0" w:after="0"/>
        <w:jc w:val="both"/>
      </w:pPr>
    </w:p>
    <w:p w:rsidR="00577329" w:rsidRPr="00097DA3" w:rsidRDefault="00577329" w:rsidP="00577329">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577329" w:rsidRPr="00097DA3" w:rsidRDefault="00577329" w:rsidP="00577329">
      <w:pPr>
        <w:pStyle w:val="23"/>
        <w:ind w:firstLine="0"/>
        <w:rPr>
          <w:b/>
          <w:i/>
          <w:sz w:val="20"/>
          <w:szCs w:val="20"/>
        </w:rPr>
      </w:pPr>
      <w:r w:rsidRPr="00386339">
        <w:rPr>
          <w:rStyle w:val="Subst"/>
          <w:bCs/>
          <w:iCs/>
          <w:color w:val="000000" w:themeColor="text1"/>
          <w:sz w:val="20"/>
          <w:szCs w:val="20"/>
        </w:rPr>
        <w:t xml:space="preserve">Информация о нематериальных активах представлена в соответствии с </w:t>
      </w:r>
      <w:r w:rsidRPr="00386339">
        <w:rPr>
          <w:b/>
          <w:i/>
          <w:sz w:val="20"/>
          <w:szCs w:val="20"/>
        </w:rPr>
        <w:t>Положением ПАО «Саратовский НПЗ» «Учетная политика для целей бухгалтерского учета» № П3-07 Р-0251 ЮЛ-443 версия 3.00, Методическими указаниями ПАО «Саратовский НПЗ» «Разъяснения по вопросам бухгалтерского учета и отчетности» № П3-07 М-0060 ЮЛ-443 версия 4.00.</w:t>
      </w:r>
    </w:p>
    <w:p w:rsidR="00577329" w:rsidRDefault="00577329" w:rsidP="00577329">
      <w:pPr>
        <w:pStyle w:val="20"/>
      </w:pPr>
      <w:bookmarkStart w:id="60" w:name="_Toc520666375"/>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60"/>
    </w:p>
    <w:p w:rsidR="00577329" w:rsidRPr="00990B1A" w:rsidRDefault="00577329" w:rsidP="00577329">
      <w:pPr>
        <w:ind w:left="142"/>
        <w:jc w:val="both"/>
        <w:rPr>
          <w:rStyle w:val="Subst"/>
          <w:b w:val="0"/>
          <w:bCs/>
          <w:i w:val="0"/>
          <w:iCs/>
          <w:color w:val="000000" w:themeColor="text1"/>
        </w:rPr>
      </w:pPr>
      <w:r w:rsidRPr="00AB5A6D">
        <w:rPr>
          <w:rStyle w:val="Subst"/>
          <w:bCs/>
          <w:iCs/>
          <w:color w:val="000000" w:themeColor="text1"/>
        </w:rPr>
        <w:t>Во втором квартале 2018 года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577329" w:rsidRDefault="00577329" w:rsidP="00577329">
      <w:pPr>
        <w:pStyle w:val="20"/>
      </w:pPr>
      <w:bookmarkStart w:id="61" w:name="_Toc520666376"/>
      <w:r w:rsidRPr="004D4D2E">
        <w:t>4.6. Анализ тенденций развития в сфере основной деятельности эмитента</w:t>
      </w:r>
      <w:bookmarkEnd w:id="61"/>
    </w:p>
    <w:p w:rsidR="00577329" w:rsidRPr="003B5800" w:rsidRDefault="00577329" w:rsidP="00577329">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577329" w:rsidRPr="003B5800" w:rsidRDefault="00577329" w:rsidP="00577329">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w:t>
      </w:r>
      <w:r w:rsidRPr="00C23783">
        <w:rPr>
          <w:b/>
          <w:i/>
          <w:color w:val="000000" w:themeColor="text1"/>
        </w:rPr>
        <w:lastRenderedPageBreak/>
        <w:t xml:space="preserve">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577329" w:rsidRPr="00C23783" w:rsidRDefault="00577329" w:rsidP="00577329">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Default="00577329" w:rsidP="00577329">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Default="00577329" w:rsidP="00577329">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577329" w:rsidRPr="0012004A" w:rsidRDefault="00577329" w:rsidP="00577329">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577329" w:rsidRPr="00407C7C" w:rsidRDefault="00577329" w:rsidP="00577329">
      <w:pPr>
        <w:pStyle w:val="20"/>
      </w:pPr>
      <w:bookmarkStart w:id="62" w:name="_Toc520666377"/>
      <w:r w:rsidRPr="00407C7C">
        <w:t>4.7. Анализ факторов и условий, влияющих на деятельность эмитента</w:t>
      </w:r>
      <w:bookmarkEnd w:id="62"/>
    </w:p>
    <w:p w:rsidR="00577329" w:rsidRDefault="00577329" w:rsidP="0057732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577329" w:rsidRDefault="00577329" w:rsidP="00577329">
      <w:pPr>
        <w:pStyle w:val="20"/>
      </w:pPr>
      <w:bookmarkStart w:id="63" w:name="_Toc520666378"/>
      <w:r w:rsidRPr="00A105E6">
        <w:t>4.8. Конкуренты эмитента</w:t>
      </w:r>
      <w:bookmarkEnd w:id="63"/>
    </w:p>
    <w:p w:rsidR="00577329" w:rsidRPr="000A3A77" w:rsidRDefault="00577329" w:rsidP="00577329">
      <w:pPr>
        <w:ind w:left="200"/>
        <w:rPr>
          <w:color w:val="000000" w:themeColor="text1"/>
        </w:rPr>
      </w:pPr>
      <w:r>
        <w:rPr>
          <w:rStyle w:val="Subst"/>
          <w:bCs/>
          <w:iCs/>
          <w:color w:val="000000" w:themeColor="text1"/>
        </w:rPr>
        <w:t>Эмитент не располагает информацией о конкурентах.</w:t>
      </w:r>
    </w:p>
    <w:p w:rsidR="00577329" w:rsidRDefault="00577329" w:rsidP="00577329">
      <w:pPr>
        <w:pStyle w:val="1"/>
      </w:pPr>
      <w:bookmarkStart w:id="64" w:name="_Toc520666379"/>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4"/>
    </w:p>
    <w:p w:rsidR="00577329" w:rsidRDefault="00577329" w:rsidP="00577329">
      <w:pPr>
        <w:pStyle w:val="20"/>
      </w:pPr>
      <w:bookmarkStart w:id="65" w:name="_Toc520666380"/>
      <w:r>
        <w:t>5.1. Сведения о структуре и компетенции органов управления эмитента</w:t>
      </w:r>
      <w:bookmarkEnd w:id="65"/>
    </w:p>
    <w:p w:rsidR="00577329" w:rsidRDefault="00577329" w:rsidP="0057732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577329" w:rsidRPr="00407C7C" w:rsidRDefault="00577329" w:rsidP="00577329">
      <w:pPr>
        <w:pStyle w:val="20"/>
      </w:pPr>
      <w:bookmarkStart w:id="66" w:name="_Toc520666381"/>
      <w:r w:rsidRPr="00E012A0">
        <w:t>5.2. Информация</w:t>
      </w:r>
      <w:r w:rsidRPr="00407C7C">
        <w:t xml:space="preserve"> о лицах, входящих в состав органов управления эмитента</w:t>
      </w:r>
      <w:bookmarkEnd w:id="66"/>
    </w:p>
    <w:p w:rsidR="00577329" w:rsidRPr="0072442B" w:rsidRDefault="00577329" w:rsidP="00577329">
      <w:pPr>
        <w:pStyle w:val="20"/>
        <w:spacing w:before="120"/>
        <w:jc w:val="both"/>
      </w:pPr>
      <w:bookmarkStart w:id="67" w:name="_Toc419203613"/>
      <w:bookmarkStart w:id="68" w:name="_Toc520666382"/>
      <w:r w:rsidRPr="0072442B">
        <w:t>5.2.1. Состав совета директоров (наблюдательного совета) эмитента</w:t>
      </w:r>
      <w:bookmarkEnd w:id="67"/>
      <w:bookmarkEnd w:id="68"/>
    </w:p>
    <w:p w:rsidR="00577329" w:rsidRDefault="00577329" w:rsidP="00577329">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577329" w:rsidRPr="00E036CD" w:rsidRDefault="00577329" w:rsidP="00577329">
      <w:pPr>
        <w:rPr>
          <w:b/>
        </w:rPr>
      </w:pPr>
      <w:r w:rsidRPr="00E036CD">
        <w:rPr>
          <w:rStyle w:val="Subst"/>
          <w:b w:val="0"/>
          <w:bCs/>
          <w:iCs/>
        </w:rPr>
        <w:t>(председатель)</w:t>
      </w:r>
    </w:p>
    <w:p w:rsidR="00577329" w:rsidRDefault="00577329" w:rsidP="00577329">
      <w:r>
        <w:t>Год рождения:</w:t>
      </w:r>
      <w:r>
        <w:rPr>
          <w:rStyle w:val="Subst"/>
          <w:bCs/>
          <w:iCs/>
        </w:rPr>
        <w:t xml:space="preserve"> 1966</w:t>
      </w:r>
    </w:p>
    <w:p w:rsidR="00577329" w:rsidRDefault="00577329" w:rsidP="00577329">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B515D8"/>
        </w:tc>
        <w:tc>
          <w:tcPr>
            <w:tcW w:w="4111"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2010</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Директор, член Совета директоров, Заместитель Председателя Совета директоров</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2011</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Главный Управляющий директор, Президент</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2014</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Вице-президент по коммерции и логистике</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Default="00577329" w:rsidP="00B515D8">
            <w:r>
              <w:t>2014</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77329" w:rsidRDefault="00577329" w:rsidP="00B515D8">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Default="00577329" w:rsidP="00B515D8">
            <w:r>
              <w:t>Вице-президент по переработке, нефтехимии, коммерции и логистике, член Правления</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rPr>
          <w:rStyle w:val="Subst"/>
          <w:bCs/>
          <w:iCs/>
        </w:rPr>
      </w:pPr>
      <w:r w:rsidRPr="00136584">
        <w:t>ФИО:</w:t>
      </w:r>
      <w:r w:rsidRPr="00136584">
        <w:rPr>
          <w:rStyle w:val="Subst"/>
          <w:bCs/>
          <w:iCs/>
        </w:rPr>
        <w:t xml:space="preserve"> Романов Александр Анатольевич</w:t>
      </w:r>
    </w:p>
    <w:p w:rsidR="00577329" w:rsidRPr="00E036CD" w:rsidRDefault="00577329" w:rsidP="00577329">
      <w:pPr>
        <w:rPr>
          <w:b/>
        </w:rPr>
      </w:pPr>
      <w:r w:rsidRPr="00E036CD">
        <w:rPr>
          <w:rStyle w:val="Subst"/>
          <w:b w:val="0"/>
          <w:bCs/>
          <w:iCs/>
        </w:rPr>
        <w:t>(заместитель председателя)</w:t>
      </w:r>
    </w:p>
    <w:p w:rsidR="00577329" w:rsidRPr="00136584" w:rsidRDefault="00577329" w:rsidP="00577329">
      <w:r w:rsidRPr="00136584">
        <w:t>Год рождения:</w:t>
      </w:r>
      <w:r w:rsidRPr="00136584">
        <w:rPr>
          <w:rStyle w:val="Subst"/>
          <w:bCs/>
          <w:iCs/>
        </w:rPr>
        <w:t xml:space="preserve"> 1971</w:t>
      </w:r>
    </w:p>
    <w:p w:rsidR="00577329" w:rsidRPr="00136584" w:rsidRDefault="00577329" w:rsidP="00577329">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407C7C"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B515D8">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77329" w:rsidRPr="00136584" w:rsidRDefault="00577329" w:rsidP="00B515D8">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136584" w:rsidRDefault="00577329" w:rsidP="00B515D8">
            <w:pPr>
              <w:jc w:val="center"/>
            </w:pPr>
            <w:r w:rsidRPr="00136584">
              <w:t>Должность</w:t>
            </w: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pPr>
              <w:jc w:val="center"/>
            </w:pPr>
            <w:r w:rsidRPr="00136584">
              <w:t>по</w:t>
            </w:r>
          </w:p>
        </w:tc>
        <w:tc>
          <w:tcPr>
            <w:tcW w:w="2867" w:type="dxa"/>
            <w:vMerge/>
            <w:tcBorders>
              <w:left w:val="single" w:sz="6" w:space="0" w:color="auto"/>
              <w:bottom w:val="single" w:sz="6" w:space="0" w:color="auto"/>
              <w:right w:val="single" w:sz="6" w:space="0" w:color="auto"/>
            </w:tcBorders>
          </w:tcPr>
          <w:p w:rsidR="00577329" w:rsidRPr="00407C7C" w:rsidRDefault="00577329" w:rsidP="00B515D8">
            <w:pPr>
              <w:rPr>
                <w:highlight w:val="yellow"/>
              </w:rPr>
            </w:pPr>
          </w:p>
        </w:tc>
        <w:tc>
          <w:tcPr>
            <w:tcW w:w="4111" w:type="dxa"/>
            <w:vMerge/>
            <w:tcBorders>
              <w:left w:val="single" w:sz="6" w:space="0" w:color="auto"/>
              <w:bottom w:val="single" w:sz="6" w:space="0" w:color="auto"/>
              <w:right w:val="double" w:sz="6" w:space="0" w:color="auto"/>
            </w:tcBorders>
          </w:tcPr>
          <w:p w:rsidR="00577329" w:rsidRPr="00407C7C" w:rsidRDefault="00577329" w:rsidP="00B515D8">
            <w:pPr>
              <w:rPr>
                <w:highlight w:val="yellow"/>
              </w:rPr>
            </w:pP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B515D8">
            <w:r w:rsidRPr="00671740">
              <w:t>2012</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B515D8">
            <w:r w:rsidRPr="00671740">
              <w:t>2014</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B515D8">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B515D8">
            <w:r w:rsidRPr="00671740">
              <w:t>Вице-Президент</w:t>
            </w: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B515D8">
            <w:r w:rsidRPr="00671740">
              <w:t>2014</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B515D8">
            <w:r w:rsidRPr="00671740">
              <w:t>2016</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B515D8">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B515D8">
            <w:r w:rsidRPr="00671740">
              <w:t>Директор Департамента нефтепереработки в ранге Вице-Президента</w:t>
            </w: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B515D8">
            <w:r w:rsidRPr="00671740">
              <w:t>2016</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B515D8">
            <w:r w:rsidRPr="00671740">
              <w:t>2017</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B515D8">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B515D8">
            <w:r w:rsidRPr="00671740">
              <w:t>Вице-президент по нефтепереработке и нефтехимии</w:t>
            </w:r>
          </w:p>
        </w:tc>
      </w:tr>
      <w:tr w:rsidR="00577329" w:rsidRPr="006A15BE" w:rsidTr="00B515D8">
        <w:tc>
          <w:tcPr>
            <w:tcW w:w="1260" w:type="dxa"/>
            <w:tcBorders>
              <w:top w:val="single" w:sz="6" w:space="0" w:color="auto"/>
              <w:left w:val="double" w:sz="6" w:space="0" w:color="auto"/>
              <w:bottom w:val="double" w:sz="6" w:space="0" w:color="auto"/>
              <w:right w:val="single" w:sz="6" w:space="0" w:color="auto"/>
            </w:tcBorders>
          </w:tcPr>
          <w:p w:rsidR="00577329" w:rsidRPr="00671740" w:rsidRDefault="00671740" w:rsidP="00B515D8">
            <w:r w:rsidRPr="00671740">
              <w:t>2017</w:t>
            </w:r>
          </w:p>
        </w:tc>
        <w:tc>
          <w:tcPr>
            <w:tcW w:w="1260" w:type="dxa"/>
            <w:tcBorders>
              <w:top w:val="single" w:sz="6" w:space="0" w:color="auto"/>
              <w:left w:val="single" w:sz="6" w:space="0" w:color="auto"/>
              <w:bottom w:val="double" w:sz="6" w:space="0" w:color="auto"/>
              <w:right w:val="single" w:sz="6" w:space="0" w:color="auto"/>
            </w:tcBorders>
          </w:tcPr>
          <w:p w:rsidR="00577329" w:rsidRPr="00671740" w:rsidRDefault="00671740" w:rsidP="00B515D8">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double" w:sz="6" w:space="0" w:color="auto"/>
              <w:right w:val="single" w:sz="6" w:space="0" w:color="auto"/>
            </w:tcBorders>
          </w:tcPr>
          <w:p w:rsidR="00577329" w:rsidRPr="00671740" w:rsidRDefault="00671740" w:rsidP="00B515D8">
            <w:r w:rsidRPr="00671740">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Pr="00671740" w:rsidRDefault="00671740" w:rsidP="00671740">
            <w:r w:rsidRPr="00671740">
              <w:t xml:space="preserve">Вице-президент по нефтепереработке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 w:rsidR="00577329" w:rsidRDefault="00577329" w:rsidP="00577329">
      <w:pPr>
        <w:jc w:val="both"/>
      </w:pPr>
      <w:r>
        <w:t>ФИО:</w:t>
      </w:r>
      <w:r>
        <w:rPr>
          <w:rStyle w:val="Subst"/>
          <w:bCs/>
          <w:iCs/>
        </w:rPr>
        <w:t xml:space="preserve"> Андерсен Ирина Николаевна</w:t>
      </w:r>
    </w:p>
    <w:p w:rsidR="00577329" w:rsidRDefault="00577329" w:rsidP="00577329">
      <w:pPr>
        <w:jc w:val="both"/>
      </w:pPr>
      <w:r>
        <w:t>Год рождения:</w:t>
      </w:r>
      <w:r>
        <w:rPr>
          <w:rStyle w:val="Subst"/>
          <w:bCs/>
          <w:iCs/>
        </w:rPr>
        <w:t xml:space="preserve"> 1971</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B515D8"/>
        </w:tc>
        <w:tc>
          <w:tcPr>
            <w:tcW w:w="4111"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2016</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Заместитель директора Департамента планирования, управления</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Default="00577329" w:rsidP="00B515D8">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77329" w:rsidRDefault="00577329" w:rsidP="00B515D8">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Default="00577329" w:rsidP="00B515D8">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bl>
    <w:p w:rsidR="00577329" w:rsidRDefault="00577329" w:rsidP="00577329">
      <w:pPr>
        <w:jc w:val="both"/>
        <w:rPr>
          <w:rStyle w:val="Subst"/>
          <w:bCs/>
          <w:iCs/>
        </w:rPr>
      </w:pPr>
      <w:r>
        <w:rPr>
          <w:rStyle w:val="Subst"/>
          <w:bCs/>
          <w:iCs/>
        </w:rPr>
        <w:lastRenderedPageBreak/>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w:t>
      </w:r>
      <w:proofErr w:type="spellStart"/>
      <w:r>
        <w:rPr>
          <w:rStyle w:val="Subst"/>
          <w:bCs/>
          <w:iCs/>
        </w:rPr>
        <w:t>Крастилевский</w:t>
      </w:r>
      <w:proofErr w:type="spellEnd"/>
      <w:r>
        <w:rPr>
          <w:rStyle w:val="Subst"/>
          <w:bCs/>
          <w:iCs/>
        </w:rPr>
        <w:t xml:space="preserve"> Александр Александрович</w:t>
      </w:r>
    </w:p>
    <w:p w:rsidR="00577329" w:rsidRDefault="00577329" w:rsidP="00577329">
      <w:pPr>
        <w:jc w:val="both"/>
      </w:pPr>
      <w:r>
        <w:t>Год рождения:</w:t>
      </w:r>
      <w:r>
        <w:rPr>
          <w:rStyle w:val="Subst"/>
          <w:bCs/>
          <w:iCs/>
        </w:rPr>
        <w:t xml:space="preserve"> 1969</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577329" w:rsidTr="00B515D8">
        <w:tc>
          <w:tcPr>
            <w:tcW w:w="2520" w:type="dxa"/>
            <w:gridSpan w:val="2"/>
            <w:tcBorders>
              <w:top w:val="double" w:sz="6" w:space="0" w:color="auto"/>
            </w:tcBorders>
          </w:tcPr>
          <w:p w:rsidR="00577329" w:rsidRDefault="00577329" w:rsidP="00B515D8">
            <w:pPr>
              <w:jc w:val="center"/>
            </w:pPr>
            <w:r>
              <w:t>Период</w:t>
            </w:r>
          </w:p>
        </w:tc>
        <w:tc>
          <w:tcPr>
            <w:tcW w:w="3009" w:type="dxa"/>
            <w:vMerge w:val="restart"/>
            <w:tcBorders>
              <w:top w:val="double" w:sz="6" w:space="0" w:color="auto"/>
            </w:tcBorders>
          </w:tcPr>
          <w:p w:rsidR="00577329" w:rsidRDefault="00577329" w:rsidP="00B515D8">
            <w:pPr>
              <w:jc w:val="center"/>
            </w:pPr>
            <w:r>
              <w:t>Наименование организации</w:t>
            </w:r>
          </w:p>
        </w:tc>
        <w:tc>
          <w:tcPr>
            <w:tcW w:w="3969" w:type="dxa"/>
            <w:vMerge w:val="restart"/>
            <w:tcBorders>
              <w:top w:val="double" w:sz="6" w:space="0" w:color="auto"/>
            </w:tcBorders>
          </w:tcPr>
          <w:p w:rsidR="00577329" w:rsidRDefault="00577329" w:rsidP="00B515D8">
            <w:pPr>
              <w:jc w:val="center"/>
            </w:pPr>
            <w:r>
              <w:t>Должность</w:t>
            </w:r>
          </w:p>
        </w:tc>
      </w:tr>
      <w:tr w:rsidR="00577329" w:rsidTr="00B515D8">
        <w:tc>
          <w:tcPr>
            <w:tcW w:w="1260" w:type="dxa"/>
          </w:tcPr>
          <w:p w:rsidR="00577329" w:rsidRDefault="00577329" w:rsidP="00B515D8">
            <w:pPr>
              <w:jc w:val="center"/>
            </w:pPr>
            <w:r>
              <w:t>с</w:t>
            </w:r>
          </w:p>
        </w:tc>
        <w:tc>
          <w:tcPr>
            <w:tcW w:w="1260" w:type="dxa"/>
          </w:tcPr>
          <w:p w:rsidR="00577329" w:rsidRDefault="00577329" w:rsidP="00B515D8">
            <w:pPr>
              <w:jc w:val="center"/>
            </w:pPr>
            <w:r>
              <w:t>по</w:t>
            </w:r>
          </w:p>
        </w:tc>
        <w:tc>
          <w:tcPr>
            <w:tcW w:w="3009" w:type="dxa"/>
            <w:vMerge/>
          </w:tcPr>
          <w:p w:rsidR="00577329" w:rsidRDefault="00577329" w:rsidP="00B515D8"/>
        </w:tc>
        <w:tc>
          <w:tcPr>
            <w:tcW w:w="3969" w:type="dxa"/>
            <w:vMerge/>
          </w:tcPr>
          <w:p w:rsidR="00577329" w:rsidRDefault="00577329" w:rsidP="00B515D8"/>
        </w:tc>
      </w:tr>
      <w:tr w:rsidR="00577329" w:rsidTr="00B515D8">
        <w:tc>
          <w:tcPr>
            <w:tcW w:w="1260" w:type="dxa"/>
          </w:tcPr>
          <w:p w:rsidR="00577329" w:rsidRDefault="00577329" w:rsidP="00B515D8">
            <w:r>
              <w:t>2011</w:t>
            </w:r>
          </w:p>
        </w:tc>
        <w:tc>
          <w:tcPr>
            <w:tcW w:w="1260" w:type="dxa"/>
          </w:tcPr>
          <w:p w:rsidR="00577329" w:rsidRDefault="00577329" w:rsidP="00B515D8">
            <w:r>
              <w:t>2013</w:t>
            </w:r>
          </w:p>
        </w:tc>
        <w:tc>
          <w:tcPr>
            <w:tcW w:w="3009" w:type="dxa"/>
          </w:tcPr>
          <w:p w:rsidR="00577329" w:rsidRDefault="00577329" w:rsidP="00B515D8">
            <w:r>
              <w:t>ОАО  «ТНК-ВР Менеджмент»</w:t>
            </w:r>
          </w:p>
        </w:tc>
        <w:tc>
          <w:tcPr>
            <w:tcW w:w="3969" w:type="dxa"/>
          </w:tcPr>
          <w:p w:rsidR="00577329" w:rsidRDefault="00577329" w:rsidP="00B515D8">
            <w:r>
              <w:t>Директор Департамента управления эффективностью деятельности БН «Переработка и торговля»</w:t>
            </w:r>
          </w:p>
        </w:tc>
      </w:tr>
      <w:tr w:rsidR="00577329" w:rsidTr="00B515D8">
        <w:tc>
          <w:tcPr>
            <w:tcW w:w="1260" w:type="dxa"/>
          </w:tcPr>
          <w:p w:rsidR="00577329" w:rsidRDefault="00577329" w:rsidP="00B515D8">
            <w:r>
              <w:t>2013</w:t>
            </w:r>
          </w:p>
        </w:tc>
        <w:tc>
          <w:tcPr>
            <w:tcW w:w="1260" w:type="dxa"/>
          </w:tcPr>
          <w:p w:rsidR="00577329" w:rsidRDefault="00577329" w:rsidP="00B515D8">
            <w:r>
              <w:t>2013</w:t>
            </w:r>
          </w:p>
        </w:tc>
        <w:tc>
          <w:tcPr>
            <w:tcW w:w="3009" w:type="dxa"/>
          </w:tcPr>
          <w:p w:rsidR="00577329" w:rsidRDefault="00577329" w:rsidP="00B515D8">
            <w:r>
              <w:t>ОАО «НК «Роснефть»</w:t>
            </w:r>
          </w:p>
        </w:tc>
        <w:tc>
          <w:tcPr>
            <w:tcW w:w="3969" w:type="dxa"/>
          </w:tcPr>
          <w:p w:rsidR="00577329" w:rsidRDefault="00577329" w:rsidP="00B515D8">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577329" w:rsidTr="00B515D8">
        <w:tc>
          <w:tcPr>
            <w:tcW w:w="1260" w:type="dxa"/>
          </w:tcPr>
          <w:p w:rsidR="00577329" w:rsidRDefault="00577329" w:rsidP="00B515D8">
            <w:r>
              <w:t>2013</w:t>
            </w:r>
          </w:p>
        </w:tc>
        <w:tc>
          <w:tcPr>
            <w:tcW w:w="1260" w:type="dxa"/>
          </w:tcPr>
          <w:p w:rsidR="00577329" w:rsidRDefault="00577329" w:rsidP="00B515D8">
            <w:r>
              <w:t>2017</w:t>
            </w:r>
          </w:p>
        </w:tc>
        <w:tc>
          <w:tcPr>
            <w:tcW w:w="3009" w:type="dxa"/>
          </w:tcPr>
          <w:p w:rsidR="00577329" w:rsidRDefault="00577329" w:rsidP="00B515D8">
            <w:r>
              <w:t>ПАО «НК «Роснефть»</w:t>
            </w:r>
          </w:p>
        </w:tc>
        <w:tc>
          <w:tcPr>
            <w:tcW w:w="3969" w:type="dxa"/>
          </w:tcPr>
          <w:p w:rsidR="00577329" w:rsidRDefault="00577329" w:rsidP="00B515D8">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577329" w:rsidTr="00B515D8">
        <w:tc>
          <w:tcPr>
            <w:tcW w:w="1260" w:type="dxa"/>
            <w:tcBorders>
              <w:bottom w:val="double" w:sz="6" w:space="0" w:color="auto"/>
            </w:tcBorders>
          </w:tcPr>
          <w:p w:rsidR="00577329" w:rsidRDefault="00577329" w:rsidP="00B515D8">
            <w:r>
              <w:t>2017</w:t>
            </w:r>
          </w:p>
        </w:tc>
        <w:tc>
          <w:tcPr>
            <w:tcW w:w="1260" w:type="dxa"/>
            <w:tcBorders>
              <w:bottom w:val="doub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3009" w:type="dxa"/>
            <w:tcBorders>
              <w:bottom w:val="double" w:sz="6" w:space="0" w:color="auto"/>
            </w:tcBorders>
          </w:tcPr>
          <w:p w:rsidR="00577329" w:rsidRDefault="00577329" w:rsidP="00B515D8">
            <w:r>
              <w:t>ПАО «НК «Роснефть»</w:t>
            </w:r>
          </w:p>
        </w:tc>
        <w:tc>
          <w:tcPr>
            <w:tcW w:w="3969" w:type="dxa"/>
            <w:tcBorders>
              <w:bottom w:val="double" w:sz="6" w:space="0" w:color="auto"/>
            </w:tcBorders>
          </w:tcPr>
          <w:p w:rsidR="00577329" w:rsidRPr="00EF371A" w:rsidRDefault="00577329" w:rsidP="00B515D8">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Крылов Владимир Васильевич</w:t>
      </w:r>
    </w:p>
    <w:p w:rsidR="00577329" w:rsidRDefault="00577329" w:rsidP="00577329">
      <w:pPr>
        <w:jc w:val="both"/>
      </w:pPr>
      <w:r>
        <w:t>Год рождения:</w:t>
      </w:r>
      <w:r>
        <w:rPr>
          <w:rStyle w:val="Subst"/>
          <w:bCs/>
          <w:iCs/>
        </w:rPr>
        <w:t xml:space="preserve"> 1955</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tcBorders>
          </w:tcPr>
          <w:p w:rsidR="00577329" w:rsidRDefault="00577329" w:rsidP="00B515D8">
            <w:pPr>
              <w:jc w:val="center"/>
            </w:pPr>
            <w:r>
              <w:t>Период</w:t>
            </w:r>
          </w:p>
        </w:tc>
        <w:tc>
          <w:tcPr>
            <w:tcW w:w="2867" w:type="dxa"/>
            <w:vMerge w:val="restart"/>
            <w:tcBorders>
              <w:top w:val="doub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tcBorders>
          </w:tcPr>
          <w:p w:rsidR="00577329" w:rsidRDefault="00577329" w:rsidP="00B515D8">
            <w:pPr>
              <w:jc w:val="center"/>
            </w:pPr>
            <w:r>
              <w:t>Должность</w:t>
            </w:r>
          </w:p>
        </w:tc>
      </w:tr>
      <w:tr w:rsidR="00577329" w:rsidTr="00B515D8">
        <w:tc>
          <w:tcPr>
            <w:tcW w:w="1260" w:type="dxa"/>
          </w:tcPr>
          <w:p w:rsidR="00577329" w:rsidRDefault="00577329" w:rsidP="00B515D8">
            <w:pPr>
              <w:jc w:val="center"/>
            </w:pPr>
            <w:r>
              <w:t>с</w:t>
            </w:r>
          </w:p>
        </w:tc>
        <w:tc>
          <w:tcPr>
            <w:tcW w:w="1260" w:type="dxa"/>
          </w:tcPr>
          <w:p w:rsidR="00577329" w:rsidRDefault="00577329" w:rsidP="00B515D8">
            <w:pPr>
              <w:jc w:val="center"/>
            </w:pPr>
            <w:r>
              <w:t>по</w:t>
            </w:r>
          </w:p>
        </w:tc>
        <w:tc>
          <w:tcPr>
            <w:tcW w:w="2867" w:type="dxa"/>
            <w:vMerge/>
          </w:tcPr>
          <w:p w:rsidR="00577329" w:rsidRDefault="00577329" w:rsidP="00B515D8"/>
        </w:tc>
        <w:tc>
          <w:tcPr>
            <w:tcW w:w="4111" w:type="dxa"/>
            <w:vMerge/>
          </w:tcPr>
          <w:p w:rsidR="00577329" w:rsidRDefault="00577329" w:rsidP="00B515D8"/>
        </w:tc>
      </w:tr>
      <w:tr w:rsidR="00577329" w:rsidTr="00B515D8">
        <w:tc>
          <w:tcPr>
            <w:tcW w:w="1260" w:type="dxa"/>
          </w:tcPr>
          <w:p w:rsidR="00577329" w:rsidRDefault="00577329" w:rsidP="00B515D8">
            <w:r>
              <w:t>2007</w:t>
            </w:r>
          </w:p>
        </w:tc>
        <w:tc>
          <w:tcPr>
            <w:tcW w:w="1260" w:type="dxa"/>
          </w:tcPr>
          <w:p w:rsidR="00577329" w:rsidRDefault="00577329" w:rsidP="00B515D8">
            <w:r>
              <w:t>2015</w:t>
            </w:r>
          </w:p>
        </w:tc>
        <w:tc>
          <w:tcPr>
            <w:tcW w:w="2867" w:type="dxa"/>
          </w:tcPr>
          <w:p w:rsidR="00577329" w:rsidRDefault="00577329" w:rsidP="00B515D8">
            <w:r>
              <w:t>ОАО «НГК «</w:t>
            </w:r>
            <w:proofErr w:type="spellStart"/>
            <w:r>
              <w:t>Славнефть</w:t>
            </w:r>
            <w:proofErr w:type="spellEnd"/>
            <w:r>
              <w:t>»</w:t>
            </w:r>
          </w:p>
        </w:tc>
        <w:tc>
          <w:tcPr>
            <w:tcW w:w="4111" w:type="dxa"/>
          </w:tcPr>
          <w:p w:rsidR="00577329" w:rsidRDefault="00577329" w:rsidP="00B515D8">
            <w:r>
              <w:t>Вице-президент</w:t>
            </w:r>
          </w:p>
        </w:tc>
      </w:tr>
      <w:tr w:rsidR="00577329" w:rsidTr="00B515D8">
        <w:tc>
          <w:tcPr>
            <w:tcW w:w="1260" w:type="dxa"/>
          </w:tcPr>
          <w:p w:rsidR="00577329" w:rsidRDefault="00577329" w:rsidP="00B515D8">
            <w:r>
              <w:t>2015</w:t>
            </w:r>
          </w:p>
        </w:tc>
        <w:tc>
          <w:tcPr>
            <w:tcW w:w="1260" w:type="dxa"/>
          </w:tcPr>
          <w:p w:rsidR="00577329" w:rsidRDefault="00577329" w:rsidP="00B515D8">
            <w:r>
              <w:t>2017</w:t>
            </w:r>
          </w:p>
        </w:tc>
        <w:tc>
          <w:tcPr>
            <w:tcW w:w="2867" w:type="dxa"/>
          </w:tcPr>
          <w:p w:rsidR="00577329" w:rsidRDefault="00577329" w:rsidP="00B515D8">
            <w:r>
              <w:t>ПАО «НК «Роснефть»</w:t>
            </w:r>
          </w:p>
        </w:tc>
        <w:tc>
          <w:tcPr>
            <w:tcW w:w="4111" w:type="dxa"/>
          </w:tcPr>
          <w:p w:rsidR="00577329" w:rsidRPr="00FF273A" w:rsidRDefault="00577329" w:rsidP="00B515D8">
            <w:r w:rsidRPr="00FF273A">
              <w:rPr>
                <w:lang w:eastAsia="ar-SA"/>
              </w:rPr>
              <w:t>Директор Департамента капитального строительства объектов нефтепереработки и нефтехимии</w:t>
            </w:r>
          </w:p>
        </w:tc>
      </w:tr>
      <w:tr w:rsidR="00577329" w:rsidTr="00B515D8">
        <w:tc>
          <w:tcPr>
            <w:tcW w:w="1260" w:type="dxa"/>
            <w:tcBorders>
              <w:bottom w:val="double" w:sz="6" w:space="0" w:color="auto"/>
            </w:tcBorders>
          </w:tcPr>
          <w:p w:rsidR="00577329" w:rsidRDefault="00577329" w:rsidP="00B515D8">
            <w:r>
              <w:t>2017</w:t>
            </w:r>
          </w:p>
        </w:tc>
        <w:tc>
          <w:tcPr>
            <w:tcW w:w="1260" w:type="dxa"/>
            <w:tcBorders>
              <w:bottom w:val="doub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577329" w:rsidRDefault="00577329" w:rsidP="00B515D8">
            <w:r>
              <w:t>ПАО «НК «Роснефть»</w:t>
            </w:r>
          </w:p>
        </w:tc>
        <w:tc>
          <w:tcPr>
            <w:tcW w:w="4111" w:type="dxa"/>
            <w:tcBorders>
              <w:bottom w:val="double" w:sz="6" w:space="0" w:color="auto"/>
            </w:tcBorders>
          </w:tcPr>
          <w:p w:rsidR="00577329" w:rsidRPr="00FF273A" w:rsidRDefault="00577329" w:rsidP="00B515D8">
            <w:r w:rsidRPr="00FF273A">
              <w:rPr>
                <w:lang w:eastAsia="ar-SA"/>
              </w:rPr>
              <w:t xml:space="preserve">Директор Департамента капитального строительства объектов нефтепереработки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rPr>
          <w:rStyle w:val="Subst"/>
          <w:bCs/>
          <w:iCs/>
        </w:rPr>
      </w:pPr>
    </w:p>
    <w:p w:rsidR="00577329" w:rsidRPr="00136584" w:rsidRDefault="00577329" w:rsidP="00577329">
      <w:pPr>
        <w:jc w:val="both"/>
      </w:pPr>
      <w:r w:rsidRPr="00136584">
        <w:t>ФИО:</w:t>
      </w:r>
      <w:r w:rsidRPr="00136584">
        <w:rPr>
          <w:rStyle w:val="Subst"/>
          <w:bCs/>
          <w:iCs/>
        </w:rPr>
        <w:t xml:space="preserve"> </w:t>
      </w:r>
      <w:r>
        <w:rPr>
          <w:rStyle w:val="Subst"/>
          <w:bCs/>
          <w:iCs/>
        </w:rPr>
        <w:t>Куренков Вячеслав Евгеньевич</w:t>
      </w:r>
    </w:p>
    <w:p w:rsidR="00577329" w:rsidRPr="00136584" w:rsidRDefault="00577329" w:rsidP="00577329">
      <w:pPr>
        <w:jc w:val="both"/>
      </w:pPr>
      <w:r w:rsidRPr="00136584">
        <w:t>Год рождения:</w:t>
      </w:r>
      <w:r w:rsidRPr="00136584">
        <w:rPr>
          <w:rStyle w:val="Subst"/>
          <w:bCs/>
          <w:iCs/>
        </w:rPr>
        <w:t xml:space="preserve"> </w:t>
      </w:r>
      <w:r>
        <w:rPr>
          <w:rStyle w:val="Subst"/>
          <w:bCs/>
          <w:iCs/>
        </w:rPr>
        <w:t>1964</w:t>
      </w:r>
    </w:p>
    <w:p w:rsidR="00577329" w:rsidRPr="00136584" w:rsidRDefault="00577329" w:rsidP="00577329">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RPr="00407C7C"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B515D8">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577329" w:rsidRPr="00136584" w:rsidRDefault="00577329" w:rsidP="00B515D8">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Pr="00136584" w:rsidRDefault="00577329" w:rsidP="00B515D8">
            <w:pPr>
              <w:jc w:val="center"/>
            </w:pPr>
            <w:r w:rsidRPr="00136584">
              <w:t>Должность</w:t>
            </w: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pPr>
              <w:jc w:val="center"/>
            </w:pPr>
            <w:r w:rsidRPr="00136584">
              <w:t>по</w:t>
            </w:r>
          </w:p>
        </w:tc>
        <w:tc>
          <w:tcPr>
            <w:tcW w:w="3009" w:type="dxa"/>
            <w:vMerge/>
            <w:tcBorders>
              <w:left w:val="single" w:sz="6" w:space="0" w:color="auto"/>
              <w:bottom w:val="single" w:sz="6" w:space="0" w:color="auto"/>
              <w:right w:val="single" w:sz="6" w:space="0" w:color="auto"/>
            </w:tcBorders>
          </w:tcPr>
          <w:p w:rsidR="00577329" w:rsidRPr="00407C7C" w:rsidRDefault="00577329" w:rsidP="00B515D8">
            <w:pPr>
              <w:rPr>
                <w:highlight w:val="yellow"/>
              </w:rPr>
            </w:pPr>
          </w:p>
        </w:tc>
        <w:tc>
          <w:tcPr>
            <w:tcW w:w="3969" w:type="dxa"/>
            <w:vMerge/>
            <w:tcBorders>
              <w:left w:val="single" w:sz="6" w:space="0" w:color="auto"/>
              <w:bottom w:val="single" w:sz="6" w:space="0" w:color="auto"/>
              <w:right w:val="double" w:sz="6" w:space="0" w:color="auto"/>
            </w:tcBorders>
          </w:tcPr>
          <w:p w:rsidR="00577329" w:rsidRPr="00407C7C" w:rsidRDefault="00577329" w:rsidP="00B515D8">
            <w:pPr>
              <w:rPr>
                <w:highlight w:val="yellow"/>
              </w:rPr>
            </w:pP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577329" w:rsidRPr="00DB2882" w:rsidRDefault="00577329" w:rsidP="00B515D8">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577329" w:rsidRPr="00136584" w:rsidRDefault="00577329" w:rsidP="00B515D8">
            <w:r>
              <w:t xml:space="preserve">Вице-президент по </w:t>
            </w:r>
            <w:proofErr w:type="spellStart"/>
            <w:r>
              <w:t>ПБОТиООС</w:t>
            </w:r>
            <w:proofErr w:type="spellEnd"/>
            <w:r>
              <w:t xml:space="preserve"> блока </w:t>
            </w:r>
            <w:proofErr w:type="spellStart"/>
            <w:r>
              <w:t>ПиТ</w:t>
            </w:r>
            <w:proofErr w:type="spellEnd"/>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Del="00C07C45" w:rsidRDefault="00577329" w:rsidP="00B515D8">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77329" w:rsidRPr="00136584" w:rsidDel="00C07C45" w:rsidRDefault="00577329" w:rsidP="00B515D8">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136584" w:rsidDel="00C07C45" w:rsidRDefault="00577329" w:rsidP="00B515D8">
            <w:r>
              <w:t>Заместитель начальника Управления промышленной безопасности</w:t>
            </w: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r>
              <w:t>2014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2014</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B515D8">
            <w:r>
              <w:t>Директор Департамента целостности</w:t>
            </w:r>
          </w:p>
        </w:tc>
      </w:tr>
      <w:tr w:rsidR="00577329" w:rsidRPr="00407C7C"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2017</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0B1C1E" w:rsidRDefault="00577329" w:rsidP="00B515D8">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577329" w:rsidRPr="00407C7C" w:rsidTr="00B515D8">
        <w:tc>
          <w:tcPr>
            <w:tcW w:w="1260" w:type="dxa"/>
            <w:tcBorders>
              <w:top w:val="single" w:sz="6" w:space="0" w:color="auto"/>
              <w:left w:val="double" w:sz="6" w:space="0" w:color="auto"/>
              <w:bottom w:val="double" w:sz="6" w:space="0" w:color="auto"/>
              <w:right w:val="single" w:sz="6" w:space="0" w:color="auto"/>
            </w:tcBorders>
          </w:tcPr>
          <w:p w:rsidR="00577329" w:rsidRPr="00136584" w:rsidRDefault="00577329" w:rsidP="00B515D8">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577329" w:rsidRPr="00136584" w:rsidRDefault="00577329" w:rsidP="00B515D8">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577329" w:rsidRPr="00136584" w:rsidRDefault="00577329" w:rsidP="00B515D8">
            <w:r>
              <w:t>П</w:t>
            </w:r>
            <w:r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577329" w:rsidRPr="000B1C1E" w:rsidRDefault="00577329" w:rsidP="00B515D8">
            <w:r w:rsidRPr="000B1C1E">
              <w:rPr>
                <w:lang w:eastAsia="ar-SA"/>
              </w:rPr>
              <w:t xml:space="preserve">Директор Департамента промышленной безопасности, охраны труда и окружающей среды в нефтепереработке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lastRenderedPageBreak/>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w:t>
      </w:r>
      <w:proofErr w:type="spellStart"/>
      <w:r>
        <w:rPr>
          <w:rStyle w:val="Subst"/>
          <w:bCs/>
          <w:iCs/>
        </w:rPr>
        <w:t>Мамонкин</w:t>
      </w:r>
      <w:proofErr w:type="spellEnd"/>
      <w:r>
        <w:rPr>
          <w:rStyle w:val="Subst"/>
          <w:bCs/>
          <w:iCs/>
        </w:rPr>
        <w:t xml:space="preserve"> Дмитрий Николаевич</w:t>
      </w:r>
    </w:p>
    <w:p w:rsidR="00577329" w:rsidRDefault="00577329" w:rsidP="00577329">
      <w:pPr>
        <w:jc w:val="both"/>
      </w:pPr>
      <w:r>
        <w:t>Год рождения:</w:t>
      </w:r>
      <w:r>
        <w:rPr>
          <w:rStyle w:val="Subst"/>
          <w:bCs/>
          <w:iCs/>
        </w:rPr>
        <w:t xml:space="preserve"> 1960</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B515D8"/>
        </w:tc>
        <w:tc>
          <w:tcPr>
            <w:tcW w:w="4111"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400EBF" w:rsidRDefault="00577329" w:rsidP="00B515D8">
            <w:r w:rsidRPr="00400EBF">
              <w:t>2012</w:t>
            </w:r>
          </w:p>
        </w:tc>
        <w:tc>
          <w:tcPr>
            <w:tcW w:w="1260" w:type="dxa"/>
            <w:tcBorders>
              <w:top w:val="single" w:sz="6" w:space="0" w:color="auto"/>
              <w:left w:val="single" w:sz="6" w:space="0" w:color="auto"/>
              <w:bottom w:val="single" w:sz="6" w:space="0" w:color="auto"/>
              <w:right w:val="single" w:sz="6" w:space="0" w:color="auto"/>
            </w:tcBorders>
          </w:tcPr>
          <w:p w:rsidR="00577329" w:rsidRPr="00400EBF" w:rsidRDefault="00577329" w:rsidP="00B515D8">
            <w:r w:rsidRPr="00400EBF">
              <w:t>2017</w:t>
            </w:r>
          </w:p>
        </w:tc>
        <w:tc>
          <w:tcPr>
            <w:tcW w:w="2867" w:type="dxa"/>
            <w:tcBorders>
              <w:top w:val="single" w:sz="6" w:space="0" w:color="auto"/>
              <w:left w:val="single" w:sz="6" w:space="0" w:color="auto"/>
              <w:bottom w:val="single" w:sz="6" w:space="0" w:color="auto"/>
              <w:right w:val="single" w:sz="6" w:space="0" w:color="auto"/>
            </w:tcBorders>
          </w:tcPr>
          <w:p w:rsidR="00577329" w:rsidRPr="00400EBF" w:rsidRDefault="00577329" w:rsidP="00B515D8">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400EBF" w:rsidRDefault="00577329" w:rsidP="00B515D8">
            <w:r w:rsidRPr="00400EBF">
              <w:t>Заместитель директора - начальник управления по эксплуатации оборудования и ремонта Департамента нефтепереработки</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Pr="00400EBF" w:rsidRDefault="00577329" w:rsidP="00B515D8">
            <w:r w:rsidRPr="00400EBF">
              <w:t>2017</w:t>
            </w:r>
          </w:p>
        </w:tc>
        <w:tc>
          <w:tcPr>
            <w:tcW w:w="1260" w:type="dxa"/>
            <w:tcBorders>
              <w:top w:val="single" w:sz="6" w:space="0" w:color="auto"/>
              <w:left w:val="single" w:sz="6" w:space="0" w:color="auto"/>
              <w:bottom w:val="double" w:sz="6" w:space="0" w:color="auto"/>
              <w:right w:val="single" w:sz="6" w:space="0" w:color="auto"/>
            </w:tcBorders>
          </w:tcPr>
          <w:p w:rsidR="00577329" w:rsidRPr="00400EBF" w:rsidRDefault="00577329" w:rsidP="00B515D8">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577329" w:rsidRPr="00400EBF" w:rsidRDefault="00577329" w:rsidP="00B515D8">
            <w:r w:rsidRPr="00400EBF">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Pr="00400EBF" w:rsidRDefault="00577329" w:rsidP="00B515D8">
            <w:r w:rsidRPr="00400EBF">
              <w:t>Заместитель директора  Департамента нефтепереработки - начальник управления технической экспертизы и ремонтов</w:t>
            </w:r>
          </w:p>
        </w:tc>
      </w:tr>
    </w:tbl>
    <w:p w:rsidR="00577329" w:rsidRDefault="00577329" w:rsidP="00577329">
      <w:pPr>
        <w:spacing w:before="0" w:after="0"/>
        <w:ind w:right="142"/>
        <w:jc w:val="both"/>
        <w:rPr>
          <w:rStyle w:val="Subst"/>
          <w:bCs/>
          <w:iCs/>
        </w:rPr>
      </w:pPr>
      <w:r w:rsidRPr="009240AC">
        <w:rPr>
          <w:rStyle w:val="Subst"/>
          <w:b w:val="0"/>
          <w:bCs/>
          <w:i w:val="0"/>
          <w:iCs/>
        </w:rPr>
        <w:t>Доля участия в уставном капитале эмитента/обыкновенных акций:</w:t>
      </w:r>
      <w:r>
        <w:rPr>
          <w:rStyle w:val="Subst"/>
          <w:bCs/>
          <w:iCs/>
        </w:rPr>
        <w:t xml:space="preserve">  </w:t>
      </w:r>
      <w:r w:rsidRPr="009240AC">
        <w:rPr>
          <w:b/>
          <w:i/>
        </w:rPr>
        <w:t>0,0001%, 0,0001%</w:t>
      </w:r>
      <w:r>
        <w:rPr>
          <w:b/>
          <w:i/>
        </w:rPr>
        <w:t>.</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w:t>
      </w:r>
      <w:proofErr w:type="spellStart"/>
      <w:r>
        <w:rPr>
          <w:rStyle w:val="Subst"/>
          <w:bCs/>
          <w:iCs/>
        </w:rPr>
        <w:t>Спиваковский</w:t>
      </w:r>
      <w:proofErr w:type="spellEnd"/>
      <w:r>
        <w:rPr>
          <w:rStyle w:val="Subst"/>
          <w:bCs/>
          <w:iCs/>
        </w:rPr>
        <w:t xml:space="preserve"> Дмитрий Михайлович</w:t>
      </w:r>
    </w:p>
    <w:p w:rsidR="00577329" w:rsidRDefault="00577329" w:rsidP="00577329">
      <w:pPr>
        <w:jc w:val="both"/>
      </w:pPr>
      <w:r>
        <w:t>Год рождения:</w:t>
      </w:r>
      <w:r>
        <w:rPr>
          <w:rStyle w:val="Subst"/>
          <w:bCs/>
          <w:iCs/>
        </w:rPr>
        <w:t xml:space="preserve"> 1965</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B515D8"/>
        </w:tc>
        <w:tc>
          <w:tcPr>
            <w:tcW w:w="4111"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 xml:space="preserve">Директор Департамента стратегии и управления инвестициями Бизнес направления «Переработка и торговля», Старший директор по стратегии переработки </w:t>
            </w:r>
            <w:r>
              <w:lastRenderedPageBreak/>
              <w:t>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«Переработка и торговля»</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lastRenderedPageBreak/>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2013</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Директор Департамента стратегии и развития бизнеса коммерции и логистики</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2017</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rsidRPr="005D1F52">
              <w:t>Директор Департамента развития нефтепереработки</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2017</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2017</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5D1F52" w:rsidRDefault="00577329" w:rsidP="00B515D8">
            <w:pPr>
              <w:rPr>
                <w:highlight w:val="yellow"/>
              </w:rPr>
            </w:pPr>
            <w:r w:rsidRPr="005D1F52">
              <w:rPr>
                <w:lang w:eastAsia="ar-SA"/>
              </w:rPr>
              <w:t>Директор Департамента развития нефтепереработки  и нефтехимии</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Default="00577329" w:rsidP="00B515D8">
            <w:r>
              <w:t>2017</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77329" w:rsidRDefault="00577329" w:rsidP="00B515D8">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Pr="005D1F52" w:rsidRDefault="00577329" w:rsidP="00B515D8">
            <w:pPr>
              <w:rPr>
                <w:highlight w:val="yellow"/>
              </w:rPr>
            </w:pPr>
            <w:r w:rsidRPr="005D1F52">
              <w:rPr>
                <w:lang w:eastAsia="ar-SA"/>
              </w:rPr>
              <w:t xml:space="preserve">Директор Департамента развития нефтепереработки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Федянин Борис Александрович</w:t>
      </w:r>
    </w:p>
    <w:p w:rsidR="00577329" w:rsidRDefault="00577329" w:rsidP="00577329">
      <w:pPr>
        <w:jc w:val="both"/>
      </w:pPr>
      <w:r>
        <w:t>Год рождения:</w:t>
      </w:r>
      <w:r>
        <w:rPr>
          <w:rStyle w:val="Subst"/>
          <w:bCs/>
          <w:iCs/>
        </w:rPr>
        <w:t xml:space="preserve"> 1978</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B515D8"/>
        </w:tc>
        <w:tc>
          <w:tcPr>
            <w:tcW w:w="3969"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2014</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B515D8">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B515D8">
            <w:r>
              <w:t>Заместитель генерального директора по экономике и финансам</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2014</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2016</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B515D8">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B515D8">
            <w:r>
              <w:t>Начальник</w:t>
            </w:r>
            <w:r>
              <w:rPr>
                <w:color w:val="000000" w:themeColor="text1"/>
              </w:rPr>
              <w:t xml:space="preserve"> управления</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2016</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2017</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B515D8">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36557E" w:rsidRDefault="00577329" w:rsidP="00B515D8">
            <w:r w:rsidRPr="0036557E">
              <w:rPr>
                <w:lang w:eastAsia="ar-SA"/>
              </w:rPr>
              <w:t>Директор Департамента эффективности производства нефтепереработки и нефтехимии</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Default="00577329" w:rsidP="00B515D8">
            <w:r>
              <w:t>2017</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577329" w:rsidRDefault="00577329" w:rsidP="00B515D8">
            <w:r>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577329" w:rsidRPr="0036557E" w:rsidRDefault="00577329" w:rsidP="00B515D8">
            <w:r w:rsidRPr="0036557E">
              <w:rPr>
                <w:lang w:eastAsia="ar-SA"/>
              </w:rPr>
              <w:t xml:space="preserve">Директор Департамента эффективности нефтепереработки </w:t>
            </w:r>
          </w:p>
        </w:tc>
      </w:tr>
    </w:tbl>
    <w:p w:rsidR="00577329" w:rsidRDefault="00577329" w:rsidP="00577329">
      <w:pPr>
        <w:jc w:val="both"/>
        <w:rPr>
          <w:rStyle w:val="Subst"/>
          <w:bCs/>
          <w:iCs/>
        </w:rPr>
      </w:pPr>
      <w:bookmarkStart w:id="69" w:name="_Toc419203614"/>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lastRenderedPageBreak/>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72442B" w:rsidRDefault="00577329" w:rsidP="00577329">
      <w:pPr>
        <w:pStyle w:val="20"/>
      </w:pPr>
      <w:bookmarkStart w:id="70" w:name="_Toc520666383"/>
      <w:r w:rsidRPr="0072442B">
        <w:t>5.2.2. Информация о единоличном исполнительном органе эмитента</w:t>
      </w:r>
      <w:bookmarkEnd w:id="69"/>
      <w:bookmarkEnd w:id="70"/>
    </w:p>
    <w:p w:rsidR="00577329" w:rsidRDefault="00577329" w:rsidP="00577329">
      <w:pPr>
        <w:jc w:val="both"/>
      </w:pPr>
      <w:r>
        <w:t>ФИО:</w:t>
      </w:r>
      <w:r>
        <w:rPr>
          <w:rStyle w:val="Subst"/>
          <w:bCs/>
          <w:iCs/>
        </w:rPr>
        <w:t xml:space="preserve"> Зубарев Дмитрий Юрьевич</w:t>
      </w:r>
    </w:p>
    <w:p w:rsidR="00577329" w:rsidRDefault="00577329" w:rsidP="00577329">
      <w:pPr>
        <w:jc w:val="both"/>
      </w:pPr>
      <w:r>
        <w:t>Год рождения:</w:t>
      </w:r>
      <w:r>
        <w:rPr>
          <w:rStyle w:val="Subst"/>
          <w:bCs/>
          <w:iCs/>
        </w:rPr>
        <w:t xml:space="preserve"> 1977</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tcBorders>
          </w:tcPr>
          <w:p w:rsidR="00577329" w:rsidRDefault="00577329" w:rsidP="00B515D8">
            <w:pPr>
              <w:jc w:val="center"/>
            </w:pPr>
            <w:r>
              <w:t>Период</w:t>
            </w:r>
          </w:p>
        </w:tc>
        <w:tc>
          <w:tcPr>
            <w:tcW w:w="2867" w:type="dxa"/>
            <w:vMerge w:val="restart"/>
            <w:tcBorders>
              <w:top w:val="doub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tcBorders>
          </w:tcPr>
          <w:p w:rsidR="00577329" w:rsidRDefault="00577329" w:rsidP="00B515D8">
            <w:pPr>
              <w:jc w:val="center"/>
            </w:pPr>
            <w:r>
              <w:t>Должность</w:t>
            </w:r>
          </w:p>
        </w:tc>
      </w:tr>
      <w:tr w:rsidR="00577329" w:rsidTr="00B515D8">
        <w:tc>
          <w:tcPr>
            <w:tcW w:w="1260" w:type="dxa"/>
          </w:tcPr>
          <w:p w:rsidR="00577329" w:rsidRDefault="00577329" w:rsidP="00B515D8">
            <w:pPr>
              <w:jc w:val="center"/>
            </w:pPr>
            <w:r>
              <w:t>с</w:t>
            </w:r>
          </w:p>
        </w:tc>
        <w:tc>
          <w:tcPr>
            <w:tcW w:w="1260" w:type="dxa"/>
          </w:tcPr>
          <w:p w:rsidR="00577329" w:rsidRDefault="00577329" w:rsidP="00B515D8">
            <w:pPr>
              <w:jc w:val="center"/>
            </w:pPr>
            <w:r>
              <w:t>по</w:t>
            </w:r>
          </w:p>
        </w:tc>
        <w:tc>
          <w:tcPr>
            <w:tcW w:w="2867" w:type="dxa"/>
            <w:vMerge/>
          </w:tcPr>
          <w:p w:rsidR="00577329" w:rsidRDefault="00577329" w:rsidP="00B515D8"/>
        </w:tc>
        <w:tc>
          <w:tcPr>
            <w:tcW w:w="4111" w:type="dxa"/>
            <w:vMerge/>
          </w:tcPr>
          <w:p w:rsidR="00577329" w:rsidRDefault="00577329" w:rsidP="00B515D8"/>
        </w:tc>
      </w:tr>
      <w:tr w:rsidR="00577329" w:rsidTr="00B515D8">
        <w:tc>
          <w:tcPr>
            <w:tcW w:w="1260" w:type="dxa"/>
          </w:tcPr>
          <w:p w:rsidR="00577329" w:rsidRPr="00A20BA7" w:rsidRDefault="00577329" w:rsidP="00B515D8">
            <w:r w:rsidRPr="00A20BA7">
              <w:t>2011</w:t>
            </w:r>
          </w:p>
        </w:tc>
        <w:tc>
          <w:tcPr>
            <w:tcW w:w="1260" w:type="dxa"/>
          </w:tcPr>
          <w:p w:rsidR="00577329" w:rsidRPr="00A20BA7" w:rsidRDefault="00577329" w:rsidP="00B515D8">
            <w:r w:rsidRPr="00A20BA7">
              <w:t>2014</w:t>
            </w:r>
          </w:p>
        </w:tc>
        <w:tc>
          <w:tcPr>
            <w:tcW w:w="2867" w:type="dxa"/>
          </w:tcPr>
          <w:p w:rsidR="00577329" w:rsidRPr="00A20BA7" w:rsidRDefault="00577329" w:rsidP="00B515D8">
            <w:r w:rsidRPr="00A20BA7">
              <w:t>ОАО «Саратовский НПЗ»</w:t>
            </w:r>
          </w:p>
        </w:tc>
        <w:tc>
          <w:tcPr>
            <w:tcW w:w="4111" w:type="dxa"/>
          </w:tcPr>
          <w:p w:rsidR="00577329" w:rsidRPr="00A20BA7" w:rsidRDefault="00577329" w:rsidP="00B515D8">
            <w:r w:rsidRPr="00A20BA7">
              <w:t>Руководитель службы транспортировки  и отгрузки нефти и нефтепродуктов</w:t>
            </w:r>
          </w:p>
        </w:tc>
      </w:tr>
      <w:tr w:rsidR="00577329" w:rsidTr="00B515D8">
        <w:tc>
          <w:tcPr>
            <w:tcW w:w="1260" w:type="dxa"/>
          </w:tcPr>
          <w:p w:rsidR="00577329" w:rsidRPr="00A20BA7" w:rsidRDefault="00577329" w:rsidP="00B515D8">
            <w:r w:rsidRPr="00A20BA7">
              <w:t>2014</w:t>
            </w:r>
          </w:p>
        </w:tc>
        <w:tc>
          <w:tcPr>
            <w:tcW w:w="1260" w:type="dxa"/>
          </w:tcPr>
          <w:p w:rsidR="00577329" w:rsidRPr="00A20BA7" w:rsidRDefault="00577329" w:rsidP="00B515D8">
            <w:r w:rsidRPr="00A20BA7">
              <w:t>2014</w:t>
            </w:r>
          </w:p>
        </w:tc>
        <w:tc>
          <w:tcPr>
            <w:tcW w:w="2867" w:type="dxa"/>
          </w:tcPr>
          <w:p w:rsidR="00577329" w:rsidRPr="00A20BA7" w:rsidRDefault="00577329" w:rsidP="00B515D8">
            <w:r w:rsidRPr="00A20BA7">
              <w:t>ОАО «Саратовский НПЗ»</w:t>
            </w:r>
          </w:p>
        </w:tc>
        <w:tc>
          <w:tcPr>
            <w:tcW w:w="4111" w:type="dxa"/>
          </w:tcPr>
          <w:p w:rsidR="00577329" w:rsidRPr="00A20BA7" w:rsidRDefault="00577329" w:rsidP="00B515D8">
            <w:r w:rsidRPr="00A20BA7">
              <w:t>Начальник управления по производству</w:t>
            </w:r>
          </w:p>
        </w:tc>
      </w:tr>
      <w:tr w:rsidR="00577329" w:rsidTr="00B515D8">
        <w:tc>
          <w:tcPr>
            <w:tcW w:w="1260" w:type="dxa"/>
          </w:tcPr>
          <w:p w:rsidR="00577329" w:rsidRPr="00A20BA7" w:rsidRDefault="00577329" w:rsidP="00B515D8">
            <w:r w:rsidRPr="00A20BA7">
              <w:t>2014</w:t>
            </w:r>
          </w:p>
        </w:tc>
        <w:tc>
          <w:tcPr>
            <w:tcW w:w="1260" w:type="dxa"/>
          </w:tcPr>
          <w:p w:rsidR="00577329" w:rsidRPr="00A20BA7" w:rsidRDefault="00577329" w:rsidP="00B515D8">
            <w:r w:rsidRPr="00A20BA7">
              <w:t>2015</w:t>
            </w:r>
          </w:p>
        </w:tc>
        <w:tc>
          <w:tcPr>
            <w:tcW w:w="2867" w:type="dxa"/>
          </w:tcPr>
          <w:p w:rsidR="00577329" w:rsidRPr="00A20BA7" w:rsidRDefault="00577329" w:rsidP="00B515D8">
            <w:r w:rsidRPr="00A20BA7">
              <w:t>ОАО «Саратовский НПЗ»</w:t>
            </w:r>
          </w:p>
        </w:tc>
        <w:tc>
          <w:tcPr>
            <w:tcW w:w="4111" w:type="dxa"/>
          </w:tcPr>
          <w:p w:rsidR="00577329" w:rsidRPr="00A20BA7" w:rsidRDefault="00577329" w:rsidP="00B515D8">
            <w:proofErr w:type="spellStart"/>
            <w:r w:rsidRPr="00A20BA7">
              <w:t>И.о</w:t>
            </w:r>
            <w:proofErr w:type="spellEnd"/>
            <w:r w:rsidRPr="00A20BA7">
              <w:t>. Первого заместителя генерального директора – технического директора</w:t>
            </w:r>
          </w:p>
        </w:tc>
      </w:tr>
      <w:tr w:rsidR="00577329" w:rsidTr="00B515D8">
        <w:tc>
          <w:tcPr>
            <w:tcW w:w="1260" w:type="dxa"/>
          </w:tcPr>
          <w:p w:rsidR="00577329" w:rsidRPr="00A20BA7" w:rsidRDefault="00577329" w:rsidP="00B515D8">
            <w:r w:rsidRPr="00A20BA7">
              <w:t>2015</w:t>
            </w:r>
          </w:p>
        </w:tc>
        <w:tc>
          <w:tcPr>
            <w:tcW w:w="1260" w:type="dxa"/>
          </w:tcPr>
          <w:p w:rsidR="00577329" w:rsidRPr="00A20BA7" w:rsidRDefault="00577329" w:rsidP="00B515D8">
            <w:r>
              <w:t>2016</w:t>
            </w:r>
          </w:p>
        </w:tc>
        <w:tc>
          <w:tcPr>
            <w:tcW w:w="2867" w:type="dxa"/>
          </w:tcPr>
          <w:p w:rsidR="00577329" w:rsidRPr="00A20BA7" w:rsidRDefault="00577329" w:rsidP="00B515D8">
            <w:r w:rsidRPr="00A20BA7">
              <w:t>ПАО «Саратовский НПЗ»</w:t>
            </w:r>
          </w:p>
        </w:tc>
        <w:tc>
          <w:tcPr>
            <w:tcW w:w="4111" w:type="dxa"/>
          </w:tcPr>
          <w:p w:rsidR="00577329" w:rsidRPr="00A20BA7" w:rsidRDefault="00577329" w:rsidP="00B515D8">
            <w:r w:rsidRPr="00A20BA7">
              <w:t>Первый заместитель генерального директора – технический директор</w:t>
            </w:r>
          </w:p>
        </w:tc>
      </w:tr>
      <w:tr w:rsidR="00577329" w:rsidTr="00B515D8">
        <w:tc>
          <w:tcPr>
            <w:tcW w:w="1260" w:type="dxa"/>
            <w:tcBorders>
              <w:bottom w:val="double" w:sz="6" w:space="0" w:color="auto"/>
            </w:tcBorders>
          </w:tcPr>
          <w:p w:rsidR="00577329" w:rsidRDefault="00577329" w:rsidP="00B515D8">
            <w:r>
              <w:t>2016</w:t>
            </w:r>
          </w:p>
        </w:tc>
        <w:tc>
          <w:tcPr>
            <w:tcW w:w="1260" w:type="dxa"/>
            <w:tcBorders>
              <w:bottom w:val="doub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577329" w:rsidRDefault="00577329" w:rsidP="00B515D8">
            <w:r>
              <w:t>ПАО «Саратовский НПЗ»</w:t>
            </w:r>
          </w:p>
        </w:tc>
        <w:tc>
          <w:tcPr>
            <w:tcW w:w="4111" w:type="dxa"/>
            <w:tcBorders>
              <w:bottom w:val="double" w:sz="6" w:space="0" w:color="auto"/>
            </w:tcBorders>
          </w:tcPr>
          <w:p w:rsidR="00577329" w:rsidRDefault="00577329" w:rsidP="00B515D8">
            <w:r>
              <w:t xml:space="preserve">Генеральный директор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Pr="00322CFE"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72442B" w:rsidRDefault="00577329" w:rsidP="00577329">
      <w:pPr>
        <w:pStyle w:val="20"/>
      </w:pPr>
      <w:bookmarkStart w:id="71" w:name="_Toc419203615"/>
      <w:bookmarkStart w:id="72" w:name="_Toc520666384"/>
      <w:r w:rsidRPr="0072442B">
        <w:t>5.2.3. Состав коллегиального исполнительного органа эмитента</w:t>
      </w:r>
      <w:bookmarkEnd w:id="71"/>
      <w:bookmarkEnd w:id="72"/>
    </w:p>
    <w:p w:rsidR="00577329" w:rsidRDefault="00577329" w:rsidP="00577329">
      <w:pPr>
        <w:jc w:val="both"/>
      </w:pPr>
      <w:r>
        <w:t>ФИО:</w:t>
      </w:r>
      <w:r>
        <w:rPr>
          <w:rStyle w:val="Subst"/>
          <w:bCs/>
          <w:iCs/>
        </w:rPr>
        <w:t xml:space="preserve"> Зубарев Дмитрий Юрьевич (председатель)</w:t>
      </w:r>
    </w:p>
    <w:p w:rsidR="00577329" w:rsidRDefault="00577329" w:rsidP="00577329">
      <w:pPr>
        <w:jc w:val="both"/>
      </w:pPr>
      <w:r>
        <w:t>Год рождения:</w:t>
      </w:r>
      <w:r>
        <w:rPr>
          <w:rStyle w:val="Subst"/>
          <w:bCs/>
          <w:iCs/>
        </w:rPr>
        <w:t xml:space="preserve"> 1977</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B515D8"/>
        </w:tc>
        <w:tc>
          <w:tcPr>
            <w:tcW w:w="3827"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B515D8">
            <w:r w:rsidRPr="00A20BA7">
              <w:t>2011</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2014</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B515D8">
            <w:r w:rsidRPr="00A20BA7">
              <w:t>Руководитель службы транспортировки  и отгрузки нефти и нефтепродуктов</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B515D8">
            <w:r w:rsidRPr="00A20BA7">
              <w:t>2014</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2014</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B515D8">
            <w:r w:rsidRPr="00A20BA7">
              <w:t>Начальник управления по производству</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B515D8">
            <w:r w:rsidRPr="00A20BA7">
              <w:t>2014</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2015</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B515D8">
            <w:proofErr w:type="spellStart"/>
            <w:r w:rsidRPr="00A20BA7">
              <w:t>И.о</w:t>
            </w:r>
            <w:proofErr w:type="spellEnd"/>
            <w:r w:rsidRPr="00A20BA7">
              <w:t xml:space="preserve">. Первого заместителя генерального </w:t>
            </w:r>
            <w:r w:rsidRPr="00A20BA7">
              <w:lastRenderedPageBreak/>
              <w:t>директора – технического директора</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B515D8">
            <w:r w:rsidRPr="00A20BA7">
              <w:lastRenderedPageBreak/>
              <w:t>2015</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t>2016</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B515D8">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B515D8">
            <w:r w:rsidRPr="00A20BA7">
              <w:t>Первый заместитель генерального директора – технический директор</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Default="00577329" w:rsidP="00B515D8">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577329" w:rsidRDefault="00577329" w:rsidP="00B515D8">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577329" w:rsidRDefault="00577329" w:rsidP="00B515D8">
            <w:r>
              <w:t xml:space="preserve">Генеральный директор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w:t>
      </w:r>
      <w:proofErr w:type="spellStart"/>
      <w:r>
        <w:rPr>
          <w:rStyle w:val="Subst"/>
          <w:bCs/>
          <w:iCs/>
        </w:rPr>
        <w:t>Балась</w:t>
      </w:r>
      <w:proofErr w:type="spellEnd"/>
      <w:r>
        <w:rPr>
          <w:rStyle w:val="Subst"/>
          <w:bCs/>
          <w:iCs/>
        </w:rPr>
        <w:t xml:space="preserve"> Наталия Валентиновна</w:t>
      </w:r>
    </w:p>
    <w:p w:rsidR="00577329" w:rsidRDefault="00577329" w:rsidP="00577329">
      <w:pPr>
        <w:jc w:val="both"/>
      </w:pPr>
      <w:r>
        <w:t>Год рождения:</w:t>
      </w:r>
      <w:r>
        <w:rPr>
          <w:rStyle w:val="Subst"/>
          <w:bCs/>
          <w:iCs/>
        </w:rPr>
        <w:t xml:space="preserve"> 1973</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tcBorders>
          </w:tcPr>
          <w:p w:rsidR="00577329" w:rsidRDefault="00577329" w:rsidP="00B515D8">
            <w:pPr>
              <w:jc w:val="center"/>
            </w:pPr>
            <w:r>
              <w:t>Период</w:t>
            </w:r>
          </w:p>
        </w:tc>
        <w:tc>
          <w:tcPr>
            <w:tcW w:w="2867" w:type="dxa"/>
            <w:vMerge w:val="restart"/>
            <w:tcBorders>
              <w:top w:val="doub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tcBorders>
          </w:tcPr>
          <w:p w:rsidR="00577329" w:rsidRDefault="00577329" w:rsidP="00B515D8">
            <w:pPr>
              <w:jc w:val="center"/>
            </w:pPr>
            <w:r>
              <w:t>Должность</w:t>
            </w:r>
          </w:p>
        </w:tc>
      </w:tr>
      <w:tr w:rsidR="00577329" w:rsidTr="00B515D8">
        <w:tc>
          <w:tcPr>
            <w:tcW w:w="1260" w:type="dxa"/>
          </w:tcPr>
          <w:p w:rsidR="00577329" w:rsidRDefault="00577329" w:rsidP="00B515D8">
            <w:pPr>
              <w:jc w:val="center"/>
            </w:pPr>
            <w:r>
              <w:t>с</w:t>
            </w:r>
          </w:p>
        </w:tc>
        <w:tc>
          <w:tcPr>
            <w:tcW w:w="1260" w:type="dxa"/>
          </w:tcPr>
          <w:p w:rsidR="00577329" w:rsidRDefault="00577329" w:rsidP="00B515D8">
            <w:pPr>
              <w:jc w:val="center"/>
            </w:pPr>
            <w:r>
              <w:t>по</w:t>
            </w:r>
          </w:p>
        </w:tc>
        <w:tc>
          <w:tcPr>
            <w:tcW w:w="2867" w:type="dxa"/>
            <w:vMerge/>
          </w:tcPr>
          <w:p w:rsidR="00577329" w:rsidRDefault="00577329" w:rsidP="00B515D8"/>
        </w:tc>
        <w:tc>
          <w:tcPr>
            <w:tcW w:w="4111" w:type="dxa"/>
            <w:vMerge/>
          </w:tcPr>
          <w:p w:rsidR="00577329" w:rsidRDefault="00577329" w:rsidP="00B515D8"/>
        </w:tc>
      </w:tr>
      <w:tr w:rsidR="00577329" w:rsidTr="00B515D8">
        <w:tc>
          <w:tcPr>
            <w:tcW w:w="1260" w:type="dxa"/>
          </w:tcPr>
          <w:p w:rsidR="00577329" w:rsidRPr="00590F2B" w:rsidRDefault="00577329" w:rsidP="00B515D8">
            <w:r w:rsidRPr="00590F2B">
              <w:t>2011</w:t>
            </w:r>
          </w:p>
        </w:tc>
        <w:tc>
          <w:tcPr>
            <w:tcW w:w="1260" w:type="dxa"/>
          </w:tcPr>
          <w:p w:rsidR="00577329" w:rsidRPr="00590F2B" w:rsidRDefault="00577329" w:rsidP="00B515D8">
            <w:r w:rsidRPr="00590F2B">
              <w:t>2013</w:t>
            </w:r>
          </w:p>
        </w:tc>
        <w:tc>
          <w:tcPr>
            <w:tcW w:w="2867" w:type="dxa"/>
          </w:tcPr>
          <w:p w:rsidR="00577329" w:rsidRPr="00590F2B" w:rsidRDefault="00577329" w:rsidP="00B515D8">
            <w:r w:rsidRPr="00590F2B">
              <w:t>ОАО «Саратовский НПЗ»</w:t>
            </w:r>
          </w:p>
        </w:tc>
        <w:tc>
          <w:tcPr>
            <w:tcW w:w="4111" w:type="dxa"/>
          </w:tcPr>
          <w:p w:rsidR="00577329" w:rsidRPr="00590F2B" w:rsidRDefault="00577329" w:rsidP="00B515D8">
            <w:r w:rsidRPr="00590F2B">
              <w:t xml:space="preserve">Главный специалист Отдела планирования и </w:t>
            </w:r>
            <w:proofErr w:type="spellStart"/>
            <w:r w:rsidRPr="00590F2B">
              <w:t>контроллинга</w:t>
            </w:r>
            <w:proofErr w:type="spellEnd"/>
          </w:p>
        </w:tc>
      </w:tr>
      <w:tr w:rsidR="00577329" w:rsidTr="00B515D8">
        <w:tc>
          <w:tcPr>
            <w:tcW w:w="1260" w:type="dxa"/>
          </w:tcPr>
          <w:p w:rsidR="00577329" w:rsidRPr="00590F2B" w:rsidRDefault="00577329" w:rsidP="00B515D8">
            <w:r w:rsidRPr="00590F2B">
              <w:t>2013</w:t>
            </w:r>
          </w:p>
        </w:tc>
        <w:tc>
          <w:tcPr>
            <w:tcW w:w="1260" w:type="dxa"/>
          </w:tcPr>
          <w:p w:rsidR="00577329" w:rsidRPr="00590F2B" w:rsidRDefault="00577329" w:rsidP="00B515D8">
            <w:r w:rsidRPr="00590F2B">
              <w:t>2014</w:t>
            </w:r>
          </w:p>
        </w:tc>
        <w:tc>
          <w:tcPr>
            <w:tcW w:w="2867" w:type="dxa"/>
          </w:tcPr>
          <w:p w:rsidR="00577329" w:rsidRPr="00590F2B" w:rsidRDefault="00577329" w:rsidP="00B515D8">
            <w:r w:rsidRPr="00590F2B">
              <w:t>ОАО «Саратовский НПЗ»</w:t>
            </w:r>
          </w:p>
        </w:tc>
        <w:tc>
          <w:tcPr>
            <w:tcW w:w="4111" w:type="dxa"/>
          </w:tcPr>
          <w:p w:rsidR="00577329" w:rsidRPr="00590F2B" w:rsidRDefault="00577329" w:rsidP="00B515D8">
            <w:pPr>
              <w:spacing w:before="60" w:after="60" w:line="240" w:lineRule="exact"/>
            </w:pPr>
            <w:r w:rsidRPr="00590F2B">
              <w:rPr>
                <w:color w:val="000000"/>
              </w:rPr>
              <w:t>Начальник отдела труда и заработной платы</w:t>
            </w:r>
          </w:p>
        </w:tc>
      </w:tr>
      <w:tr w:rsidR="00577329" w:rsidTr="00B515D8">
        <w:tc>
          <w:tcPr>
            <w:tcW w:w="1260" w:type="dxa"/>
          </w:tcPr>
          <w:p w:rsidR="00577329" w:rsidRPr="00590F2B" w:rsidRDefault="00577329" w:rsidP="00B515D8">
            <w:r w:rsidRPr="00590F2B">
              <w:t>2014</w:t>
            </w:r>
          </w:p>
        </w:tc>
        <w:tc>
          <w:tcPr>
            <w:tcW w:w="1260" w:type="dxa"/>
          </w:tcPr>
          <w:p w:rsidR="00577329" w:rsidRPr="00590F2B" w:rsidRDefault="00577329" w:rsidP="00B515D8">
            <w:r w:rsidRPr="00590F2B">
              <w:t>2014</w:t>
            </w:r>
          </w:p>
        </w:tc>
        <w:tc>
          <w:tcPr>
            <w:tcW w:w="2867" w:type="dxa"/>
          </w:tcPr>
          <w:p w:rsidR="00577329" w:rsidRPr="00590F2B" w:rsidRDefault="00577329" w:rsidP="00B515D8">
            <w:r w:rsidRPr="00590F2B">
              <w:t>ОАО «Саратовский НПЗ»</w:t>
            </w:r>
          </w:p>
        </w:tc>
        <w:tc>
          <w:tcPr>
            <w:tcW w:w="4111" w:type="dxa"/>
          </w:tcPr>
          <w:p w:rsidR="00577329" w:rsidRPr="00590F2B" w:rsidRDefault="00577329" w:rsidP="00B515D8">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577329" w:rsidTr="00B515D8">
        <w:trPr>
          <w:trHeight w:val="570"/>
        </w:trPr>
        <w:tc>
          <w:tcPr>
            <w:tcW w:w="1260" w:type="dxa"/>
          </w:tcPr>
          <w:p w:rsidR="00577329" w:rsidRPr="00590F2B" w:rsidRDefault="00577329" w:rsidP="00B515D8">
            <w:r w:rsidRPr="00590F2B">
              <w:t>2014</w:t>
            </w:r>
          </w:p>
        </w:tc>
        <w:tc>
          <w:tcPr>
            <w:tcW w:w="1260" w:type="dxa"/>
          </w:tcPr>
          <w:p w:rsidR="00577329" w:rsidRPr="00590F2B" w:rsidDel="00513593" w:rsidRDefault="00577329" w:rsidP="00B515D8">
            <w:r>
              <w:t>2016</w:t>
            </w:r>
          </w:p>
        </w:tc>
        <w:tc>
          <w:tcPr>
            <w:tcW w:w="2867" w:type="dxa"/>
          </w:tcPr>
          <w:p w:rsidR="00577329" w:rsidRPr="00590F2B" w:rsidRDefault="00577329" w:rsidP="00B515D8">
            <w:r w:rsidRPr="00590F2B">
              <w:t>ПАО «Саратовский НПЗ»</w:t>
            </w:r>
          </w:p>
        </w:tc>
        <w:tc>
          <w:tcPr>
            <w:tcW w:w="4111" w:type="dxa"/>
          </w:tcPr>
          <w:p w:rsidR="00577329" w:rsidRPr="00590F2B" w:rsidRDefault="00577329" w:rsidP="00B515D8">
            <w:r w:rsidRPr="00590F2B">
              <w:t>Заместитель генерального директора по персоналу</w:t>
            </w:r>
          </w:p>
        </w:tc>
      </w:tr>
      <w:tr w:rsidR="00577329" w:rsidTr="00B515D8">
        <w:trPr>
          <w:trHeight w:val="570"/>
        </w:trPr>
        <w:tc>
          <w:tcPr>
            <w:tcW w:w="1260" w:type="dxa"/>
            <w:tcBorders>
              <w:bottom w:val="double" w:sz="6" w:space="0" w:color="auto"/>
            </w:tcBorders>
          </w:tcPr>
          <w:p w:rsidR="00577329" w:rsidRPr="00590F2B" w:rsidRDefault="00577329" w:rsidP="00B515D8">
            <w:r>
              <w:t>2016</w:t>
            </w:r>
          </w:p>
        </w:tc>
        <w:tc>
          <w:tcPr>
            <w:tcW w:w="1260" w:type="dxa"/>
            <w:tcBorders>
              <w:bottom w:val="doub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577329" w:rsidRPr="00590F2B" w:rsidRDefault="00577329" w:rsidP="00B515D8">
            <w:r w:rsidRPr="00590F2B">
              <w:t>ПАО «Саратовский НПЗ»</w:t>
            </w:r>
          </w:p>
        </w:tc>
        <w:tc>
          <w:tcPr>
            <w:tcW w:w="4111" w:type="dxa"/>
            <w:tcBorders>
              <w:bottom w:val="double" w:sz="6" w:space="0" w:color="auto"/>
            </w:tcBorders>
          </w:tcPr>
          <w:p w:rsidR="00577329" w:rsidRPr="00590F2B" w:rsidRDefault="00577329" w:rsidP="00B515D8">
            <w:r w:rsidRPr="00590F2B">
              <w:t>Заместитель генерального директора по персоналу</w:t>
            </w:r>
            <w:r>
              <w:t xml:space="preserve"> и социальным программам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lastRenderedPageBreak/>
        <w:t>ФИО:</w:t>
      </w:r>
      <w:r>
        <w:rPr>
          <w:rStyle w:val="Subst"/>
          <w:bCs/>
          <w:iCs/>
        </w:rPr>
        <w:t xml:space="preserve"> Крылова Ольга Алексеевна</w:t>
      </w:r>
    </w:p>
    <w:p w:rsidR="00577329" w:rsidRDefault="00577329" w:rsidP="00577329">
      <w:pPr>
        <w:jc w:val="both"/>
      </w:pPr>
      <w:r>
        <w:t>Год рождения:</w:t>
      </w:r>
      <w:r>
        <w:rPr>
          <w:rStyle w:val="Subst"/>
          <w:bCs/>
          <w:iCs/>
        </w:rPr>
        <w:t xml:space="preserve"> 1957</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B515D8"/>
        </w:tc>
        <w:tc>
          <w:tcPr>
            <w:tcW w:w="3969"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2010</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2012</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B515D8">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B515D8">
            <w:r>
              <w:t>Начальник отдела правового обеспечения</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2014</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B515D8">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B515D8">
            <w:r>
              <w:t>Директор правового департамента</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Default="00577329" w:rsidP="00B515D8">
            <w:r>
              <w:t>2014</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577329" w:rsidRDefault="00577329" w:rsidP="00B515D8">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77329" w:rsidRDefault="00577329" w:rsidP="00B515D8">
            <w:r>
              <w:t>Начальник управления по правовым вопросам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Мальцева Нелли Яковлевна</w:t>
      </w:r>
    </w:p>
    <w:p w:rsidR="00577329" w:rsidRDefault="00577329" w:rsidP="00577329">
      <w:pPr>
        <w:jc w:val="both"/>
      </w:pPr>
      <w:r>
        <w:t>Год рождения:</w:t>
      </w:r>
      <w:r>
        <w:rPr>
          <w:rStyle w:val="Subst"/>
          <w:bCs/>
          <w:iCs/>
        </w:rPr>
        <w:t xml:space="preserve"> 1965</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B515D8"/>
        </w:tc>
        <w:tc>
          <w:tcPr>
            <w:tcW w:w="4111"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2013</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Заместитель директора по персоналу - начальник отдела кадров</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r>
              <w:t>2016</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B515D8">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B515D8">
            <w:r>
              <w:t>Начальник Управления по подбору, оценке и развитию персонала</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Pr="00481A0D" w:rsidRDefault="00577329" w:rsidP="00B515D8">
            <w:r w:rsidRPr="00481A0D">
              <w:t>2016</w:t>
            </w:r>
          </w:p>
        </w:tc>
        <w:tc>
          <w:tcPr>
            <w:tcW w:w="1260" w:type="dxa"/>
            <w:tcBorders>
              <w:top w:val="single" w:sz="6" w:space="0" w:color="auto"/>
              <w:left w:val="single" w:sz="6" w:space="0" w:color="auto"/>
              <w:bottom w:val="double" w:sz="6" w:space="0" w:color="auto"/>
              <w:right w:val="single" w:sz="6" w:space="0" w:color="auto"/>
            </w:tcBorders>
          </w:tcPr>
          <w:p w:rsidR="00577329" w:rsidRPr="00481A0D" w:rsidRDefault="00577329" w:rsidP="00B515D8">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577329" w:rsidRPr="00481A0D" w:rsidRDefault="00577329" w:rsidP="00B515D8">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77329" w:rsidRPr="00481A0D" w:rsidRDefault="00577329" w:rsidP="00B515D8">
            <w:r w:rsidRPr="00481A0D">
              <w:t>Начальник отдела обеспечения персоналом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577329" w:rsidRDefault="00577329" w:rsidP="00577329">
      <w:pPr>
        <w:ind w:left="200"/>
        <w:jc w:val="both"/>
      </w:pPr>
    </w:p>
    <w:p w:rsidR="00577329" w:rsidRDefault="00577329" w:rsidP="00577329">
      <w:pPr>
        <w:jc w:val="both"/>
      </w:pPr>
      <w:r>
        <w:t>ФИО:</w:t>
      </w:r>
      <w:r>
        <w:rPr>
          <w:rStyle w:val="Subst"/>
          <w:bCs/>
          <w:iCs/>
        </w:rPr>
        <w:t xml:space="preserve"> Половникова Татьяна Ивановна</w:t>
      </w:r>
    </w:p>
    <w:p w:rsidR="00577329" w:rsidRDefault="00577329" w:rsidP="00577329">
      <w:pPr>
        <w:jc w:val="both"/>
      </w:pPr>
      <w:r>
        <w:t>Год рождения:</w:t>
      </w:r>
      <w:r>
        <w:rPr>
          <w:rStyle w:val="Subst"/>
          <w:bCs/>
          <w:iCs/>
        </w:rPr>
        <w:t xml:space="preserve"> 1958</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B515D8"/>
        </w:tc>
        <w:tc>
          <w:tcPr>
            <w:tcW w:w="3969"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B515D8">
            <w:r w:rsidRPr="006E4579">
              <w:t>2011</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B515D8">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Pr="006E4579" w:rsidRDefault="00577329" w:rsidP="00B515D8">
            <w:r w:rsidRPr="006E4579">
              <w:t>2014</w:t>
            </w:r>
          </w:p>
        </w:tc>
        <w:tc>
          <w:tcPr>
            <w:tcW w:w="1260" w:type="dxa"/>
            <w:tcBorders>
              <w:top w:val="single" w:sz="6" w:space="0" w:color="auto"/>
              <w:left w:val="single" w:sz="6" w:space="0" w:color="auto"/>
              <w:bottom w:val="double" w:sz="6" w:space="0" w:color="auto"/>
              <w:right w:val="single" w:sz="6" w:space="0" w:color="auto"/>
            </w:tcBorders>
          </w:tcPr>
          <w:p w:rsidR="00577329" w:rsidRPr="006E4579" w:rsidRDefault="00577329" w:rsidP="00B515D8">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577329" w:rsidRPr="006E4579" w:rsidRDefault="00577329" w:rsidP="00B515D8">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77329" w:rsidRPr="006E4579" w:rsidRDefault="00577329" w:rsidP="00B515D8">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rPr>
          <w:rStyle w:val="Subst"/>
          <w:bCs/>
          <w:iCs/>
        </w:rPr>
      </w:pPr>
    </w:p>
    <w:p w:rsidR="00577329" w:rsidRDefault="00577329" w:rsidP="00577329">
      <w:pPr>
        <w:jc w:val="both"/>
      </w:pPr>
      <w:r>
        <w:t>ФИО:</w:t>
      </w:r>
      <w:r>
        <w:rPr>
          <w:rStyle w:val="Subst"/>
          <w:bCs/>
          <w:iCs/>
        </w:rPr>
        <w:t xml:space="preserve"> Юшин Андрей Вячеславович</w:t>
      </w:r>
    </w:p>
    <w:p w:rsidR="00577329" w:rsidRDefault="00577329" w:rsidP="00577329">
      <w:pPr>
        <w:jc w:val="both"/>
      </w:pPr>
      <w:r>
        <w:t>Год рождения:</w:t>
      </w:r>
      <w:r>
        <w:rPr>
          <w:rStyle w:val="Subst"/>
          <w:bCs/>
          <w:iCs/>
        </w:rPr>
        <w:t xml:space="preserve"> 1960</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B515D8">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B515D8">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B515D8">
            <w:pPr>
              <w:jc w:val="center"/>
            </w:pPr>
            <w:r>
              <w:t>Должность</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Default="00577329" w:rsidP="00B515D8">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B515D8">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B515D8"/>
        </w:tc>
        <w:tc>
          <w:tcPr>
            <w:tcW w:w="3969" w:type="dxa"/>
            <w:vMerge/>
            <w:tcBorders>
              <w:left w:val="single" w:sz="6" w:space="0" w:color="auto"/>
              <w:bottom w:val="single" w:sz="6" w:space="0" w:color="auto"/>
              <w:right w:val="double" w:sz="6" w:space="0" w:color="auto"/>
            </w:tcBorders>
          </w:tcPr>
          <w:p w:rsidR="00577329" w:rsidRDefault="00577329" w:rsidP="00B515D8"/>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B515D8">
            <w:r w:rsidRPr="006E4579">
              <w:t>2008</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2012</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B515D8">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B515D8">
            <w:pPr>
              <w:widowControl/>
              <w:tabs>
                <w:tab w:val="left" w:pos="317"/>
              </w:tabs>
              <w:autoSpaceDE/>
              <w:autoSpaceDN/>
              <w:adjustRightInd/>
              <w:spacing w:before="0" w:after="0"/>
            </w:pPr>
            <w:r>
              <w:t>Главный механик</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B515D8">
            <w:r w:rsidRPr="006E4579">
              <w:t>2012</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B515D8">
            <w:pPr>
              <w:widowControl/>
              <w:tabs>
                <w:tab w:val="left" w:pos="317"/>
              </w:tabs>
              <w:autoSpaceDE/>
              <w:autoSpaceDN/>
              <w:adjustRightInd/>
              <w:spacing w:before="0" w:after="0"/>
            </w:pPr>
            <w:r w:rsidRPr="006E4579">
              <w:t>Директор по обслуживанию и ремонтам</w:t>
            </w:r>
          </w:p>
        </w:tc>
      </w:tr>
      <w:tr w:rsidR="00577329" w:rsidTr="00B515D8">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B515D8">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B515D8">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B515D8">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577329" w:rsidTr="00B515D8">
        <w:tc>
          <w:tcPr>
            <w:tcW w:w="1260" w:type="dxa"/>
            <w:tcBorders>
              <w:top w:val="single" w:sz="6" w:space="0" w:color="auto"/>
              <w:left w:val="double" w:sz="6" w:space="0" w:color="auto"/>
              <w:bottom w:val="double" w:sz="6" w:space="0" w:color="auto"/>
              <w:right w:val="single" w:sz="6" w:space="0" w:color="auto"/>
            </w:tcBorders>
          </w:tcPr>
          <w:p w:rsidR="00577329" w:rsidRPr="006E4579" w:rsidRDefault="00577329" w:rsidP="00B515D8">
            <w:r w:rsidRPr="006E4579">
              <w:t>2014</w:t>
            </w:r>
          </w:p>
        </w:tc>
        <w:tc>
          <w:tcPr>
            <w:tcW w:w="1260" w:type="dxa"/>
            <w:tcBorders>
              <w:top w:val="single" w:sz="6" w:space="0" w:color="auto"/>
              <w:left w:val="single" w:sz="6" w:space="0" w:color="auto"/>
              <w:bottom w:val="double" w:sz="6" w:space="0" w:color="auto"/>
              <w:right w:val="single" w:sz="6" w:space="0" w:color="auto"/>
            </w:tcBorders>
          </w:tcPr>
          <w:p w:rsidR="00577329" w:rsidRPr="006E4579" w:rsidRDefault="00577329" w:rsidP="00B515D8">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577329" w:rsidRPr="006E4579" w:rsidRDefault="00577329" w:rsidP="00B515D8">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577329" w:rsidRPr="006E4579" w:rsidRDefault="00577329" w:rsidP="00B515D8">
            <w:pPr>
              <w:widowControl/>
              <w:tabs>
                <w:tab w:val="left" w:pos="317"/>
              </w:tabs>
              <w:autoSpaceDE/>
              <w:autoSpaceDN/>
              <w:adjustRightInd/>
              <w:spacing w:before="0" w:after="0"/>
              <w:jc w:val="both"/>
            </w:pPr>
            <w:r w:rsidRPr="006E4579">
              <w:t>Заместитель генерального директора по развитию</w:t>
            </w:r>
          </w:p>
        </w:tc>
      </w:tr>
    </w:tbl>
    <w:p w:rsidR="00577329" w:rsidRDefault="00577329" w:rsidP="0057732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2826E1" w:rsidRDefault="00577329" w:rsidP="00577329">
      <w:pPr>
        <w:pStyle w:val="20"/>
      </w:pPr>
      <w:bookmarkStart w:id="73" w:name="_Toc520666385"/>
      <w:r w:rsidRPr="002826E1">
        <w:t>5.3. Сведения о размере вознаграждения и</w:t>
      </w:r>
      <w:r>
        <w:t xml:space="preserve"> (</w:t>
      </w:r>
      <w:r w:rsidRPr="002826E1">
        <w:t>или</w:t>
      </w:r>
      <w:r>
        <w:t>)</w:t>
      </w:r>
      <w:r w:rsidRPr="002826E1">
        <w:t xml:space="preserve"> компенсации расходов по каждому органу управления эмитента</w:t>
      </w:r>
      <w:bookmarkEnd w:id="73"/>
    </w:p>
    <w:p w:rsidR="00577329" w:rsidRPr="00253777" w:rsidRDefault="00577329" w:rsidP="00577329">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577329" w:rsidRPr="00253777" w:rsidRDefault="00577329" w:rsidP="00577329">
      <w:pPr>
        <w:ind w:left="200"/>
        <w:jc w:val="both"/>
      </w:pPr>
      <w:r w:rsidRPr="00253777">
        <w:t>Совет директоров</w:t>
      </w:r>
    </w:p>
    <w:p w:rsidR="00577329" w:rsidRPr="00253777" w:rsidRDefault="00577329" w:rsidP="00577329">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7160"/>
        <w:gridCol w:w="2268"/>
      </w:tblGrid>
      <w:tr w:rsidR="00577329" w:rsidRPr="00253777" w:rsidTr="00B515D8">
        <w:tc>
          <w:tcPr>
            <w:tcW w:w="7160" w:type="dxa"/>
            <w:tcBorders>
              <w:top w:val="double" w:sz="6" w:space="0" w:color="auto"/>
              <w:left w:val="double" w:sz="6" w:space="0" w:color="auto"/>
              <w:bottom w:val="single" w:sz="6" w:space="0" w:color="auto"/>
              <w:right w:val="single" w:sz="6" w:space="0" w:color="auto"/>
            </w:tcBorders>
          </w:tcPr>
          <w:p w:rsidR="00577329" w:rsidRPr="00253777" w:rsidRDefault="00577329" w:rsidP="00B515D8">
            <w:pPr>
              <w:jc w:val="center"/>
            </w:pPr>
            <w:r w:rsidRPr="00253777">
              <w:t>Наименование показателя</w:t>
            </w:r>
          </w:p>
        </w:tc>
        <w:tc>
          <w:tcPr>
            <w:tcW w:w="2268" w:type="dxa"/>
            <w:tcBorders>
              <w:top w:val="double" w:sz="6" w:space="0" w:color="auto"/>
              <w:left w:val="single" w:sz="6" w:space="0" w:color="auto"/>
              <w:bottom w:val="single" w:sz="6" w:space="0" w:color="auto"/>
              <w:right w:val="double" w:sz="6" w:space="0" w:color="auto"/>
            </w:tcBorders>
          </w:tcPr>
          <w:p w:rsidR="00577329" w:rsidRPr="00253777" w:rsidRDefault="00577329" w:rsidP="00B515D8">
            <w:pPr>
              <w:ind w:firstLine="70"/>
              <w:jc w:val="center"/>
            </w:pPr>
            <w:r w:rsidRPr="00253777">
              <w:t xml:space="preserve">2018, </w:t>
            </w:r>
            <w:r>
              <w:t>6</w:t>
            </w:r>
            <w:r w:rsidRPr="00253777">
              <w:t xml:space="preserve"> мес.</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Вознаграждение за участие в работе органа управления</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Заработная плата</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Премии</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Комиссионные</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Льготы</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Компенсации расходов</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B515D8">
            <w:r w:rsidRPr="00253777">
              <w:t>Иные виды вознаграждений</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B515D8">
            <w:pPr>
              <w:jc w:val="right"/>
            </w:pPr>
            <w:r w:rsidRPr="00253777">
              <w:t>0</w:t>
            </w:r>
          </w:p>
        </w:tc>
      </w:tr>
      <w:tr w:rsidR="00577329" w:rsidRPr="00253777" w:rsidTr="00B515D8">
        <w:tc>
          <w:tcPr>
            <w:tcW w:w="7160" w:type="dxa"/>
            <w:tcBorders>
              <w:top w:val="single" w:sz="6" w:space="0" w:color="auto"/>
              <w:left w:val="double" w:sz="6" w:space="0" w:color="auto"/>
              <w:bottom w:val="double" w:sz="6" w:space="0" w:color="auto"/>
              <w:right w:val="single" w:sz="6" w:space="0" w:color="auto"/>
            </w:tcBorders>
          </w:tcPr>
          <w:p w:rsidR="00577329" w:rsidRPr="00253777" w:rsidRDefault="00577329" w:rsidP="00B515D8">
            <w:r w:rsidRPr="00253777">
              <w:t>ИТОГО</w:t>
            </w:r>
          </w:p>
        </w:tc>
        <w:tc>
          <w:tcPr>
            <w:tcW w:w="2268" w:type="dxa"/>
            <w:tcBorders>
              <w:top w:val="single" w:sz="6" w:space="0" w:color="auto"/>
              <w:left w:val="single" w:sz="6" w:space="0" w:color="auto"/>
              <w:bottom w:val="double" w:sz="6" w:space="0" w:color="auto"/>
              <w:right w:val="double" w:sz="6" w:space="0" w:color="auto"/>
            </w:tcBorders>
          </w:tcPr>
          <w:p w:rsidR="00577329" w:rsidRPr="00253777" w:rsidRDefault="00577329" w:rsidP="00B515D8">
            <w:pPr>
              <w:jc w:val="right"/>
            </w:pPr>
            <w:r w:rsidRPr="00253777">
              <w:t>0</w:t>
            </w:r>
          </w:p>
        </w:tc>
      </w:tr>
    </w:tbl>
    <w:p w:rsidR="00577329" w:rsidRPr="00253777" w:rsidRDefault="00577329" w:rsidP="00577329">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577329" w:rsidRPr="001B12BC" w:rsidRDefault="00577329" w:rsidP="00577329">
      <w:pPr>
        <w:pStyle w:val="SubHeading"/>
        <w:ind w:left="200" w:hanging="58"/>
        <w:rPr>
          <w:color w:val="000000"/>
        </w:rPr>
      </w:pPr>
      <w:r w:rsidRPr="001B12BC">
        <w:rPr>
          <w:color w:val="000000"/>
        </w:rPr>
        <w:t>Коллегиальный исполнительный орган</w:t>
      </w:r>
    </w:p>
    <w:p w:rsidR="00577329" w:rsidRPr="001B12BC" w:rsidRDefault="00577329" w:rsidP="00577329">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286" w:type="dxa"/>
        <w:tblLayout w:type="fixed"/>
        <w:tblCellMar>
          <w:left w:w="72" w:type="dxa"/>
          <w:right w:w="72" w:type="dxa"/>
        </w:tblCellMar>
        <w:tblLook w:val="0000" w:firstRow="0" w:lastRow="0" w:firstColumn="0" w:lastColumn="0" w:noHBand="0" w:noVBand="0"/>
      </w:tblPr>
      <w:tblGrid>
        <w:gridCol w:w="6168"/>
        <w:gridCol w:w="3118"/>
      </w:tblGrid>
      <w:tr w:rsidR="00577329" w:rsidRPr="001B12BC" w:rsidTr="00B515D8">
        <w:tc>
          <w:tcPr>
            <w:tcW w:w="6168" w:type="dxa"/>
            <w:tcBorders>
              <w:top w:val="double" w:sz="6" w:space="0" w:color="auto"/>
              <w:left w:val="double" w:sz="6" w:space="0" w:color="auto"/>
              <w:bottom w:val="single" w:sz="6" w:space="0" w:color="auto"/>
              <w:right w:val="single" w:sz="6" w:space="0" w:color="auto"/>
            </w:tcBorders>
          </w:tcPr>
          <w:p w:rsidR="00577329" w:rsidRPr="001B12BC" w:rsidRDefault="00577329" w:rsidP="00B515D8">
            <w:pPr>
              <w:jc w:val="center"/>
              <w:rPr>
                <w:color w:val="000000"/>
              </w:rPr>
            </w:pPr>
            <w:r w:rsidRPr="001B12BC">
              <w:rPr>
                <w:color w:val="000000"/>
              </w:rPr>
              <w:t>Наименование показателя</w:t>
            </w:r>
          </w:p>
        </w:tc>
        <w:tc>
          <w:tcPr>
            <w:tcW w:w="3118" w:type="dxa"/>
            <w:tcBorders>
              <w:top w:val="double" w:sz="6" w:space="0" w:color="auto"/>
              <w:left w:val="single" w:sz="6" w:space="0" w:color="auto"/>
              <w:bottom w:val="single" w:sz="6" w:space="0" w:color="auto"/>
              <w:right w:val="double" w:sz="6" w:space="0" w:color="auto"/>
            </w:tcBorders>
          </w:tcPr>
          <w:p w:rsidR="00577329" w:rsidRPr="001B12BC" w:rsidRDefault="00577329" w:rsidP="00B515D8">
            <w:pPr>
              <w:jc w:val="center"/>
            </w:pPr>
            <w:r w:rsidRPr="001B12BC">
              <w:t xml:space="preserve">2018, </w:t>
            </w:r>
            <w:r>
              <w:t>6</w:t>
            </w:r>
            <w:r w:rsidRPr="001B12BC">
              <w:t xml:space="preserve"> мес.</w:t>
            </w:r>
          </w:p>
        </w:tc>
      </w:tr>
      <w:tr w:rsidR="00577329" w:rsidRPr="001B12BC" w:rsidTr="00B515D8">
        <w:trPr>
          <w:trHeight w:val="272"/>
        </w:trPr>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Вознаграждение за участие в работе Правления</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0</w:t>
            </w:r>
          </w:p>
        </w:tc>
      </w:tr>
      <w:tr w:rsidR="00577329" w:rsidRPr="001B12BC" w:rsidTr="00B515D8">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Заработная плата</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10 840 701,46</w:t>
            </w:r>
          </w:p>
        </w:tc>
      </w:tr>
      <w:tr w:rsidR="00577329" w:rsidRPr="001B12BC" w:rsidTr="00B515D8">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Премии</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2 643 306,01</w:t>
            </w:r>
          </w:p>
        </w:tc>
      </w:tr>
      <w:tr w:rsidR="00577329" w:rsidRPr="001B12BC" w:rsidTr="00B515D8">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Комиссионные</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0</w:t>
            </w:r>
          </w:p>
        </w:tc>
      </w:tr>
      <w:tr w:rsidR="00577329" w:rsidRPr="001B12BC" w:rsidTr="00B515D8">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Льготы</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0</w:t>
            </w:r>
          </w:p>
        </w:tc>
      </w:tr>
      <w:tr w:rsidR="00577329" w:rsidRPr="001B12BC" w:rsidTr="00B515D8">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Компенсации расходов</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0</w:t>
            </w:r>
          </w:p>
        </w:tc>
      </w:tr>
      <w:tr w:rsidR="00577329" w:rsidRPr="001B12BC" w:rsidTr="00B515D8">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B515D8">
            <w:pPr>
              <w:rPr>
                <w:color w:val="000000"/>
              </w:rPr>
            </w:pPr>
            <w:r w:rsidRPr="001B12BC">
              <w:rPr>
                <w:color w:val="000000"/>
              </w:rPr>
              <w:t>Иные виды вознаграждений</w:t>
            </w:r>
          </w:p>
        </w:tc>
        <w:tc>
          <w:tcPr>
            <w:tcW w:w="3118" w:type="dxa"/>
            <w:tcBorders>
              <w:top w:val="single" w:sz="6" w:space="0" w:color="auto"/>
              <w:left w:val="single" w:sz="6" w:space="0" w:color="auto"/>
              <w:bottom w:val="single" w:sz="6" w:space="0" w:color="auto"/>
              <w:right w:val="double" w:sz="6" w:space="0" w:color="auto"/>
            </w:tcBorders>
          </w:tcPr>
          <w:p w:rsidR="00577329" w:rsidRPr="005C444D" w:rsidRDefault="00577329" w:rsidP="00B515D8">
            <w:pPr>
              <w:jc w:val="right"/>
            </w:pPr>
            <w:r w:rsidRPr="005C444D">
              <w:t>14 042,00</w:t>
            </w:r>
          </w:p>
        </w:tc>
      </w:tr>
      <w:tr w:rsidR="00577329" w:rsidRPr="001B12BC" w:rsidTr="00B515D8">
        <w:tc>
          <w:tcPr>
            <w:tcW w:w="6168" w:type="dxa"/>
            <w:tcBorders>
              <w:top w:val="single" w:sz="6" w:space="0" w:color="auto"/>
              <w:left w:val="double" w:sz="6" w:space="0" w:color="auto"/>
              <w:bottom w:val="double" w:sz="6" w:space="0" w:color="auto"/>
              <w:right w:val="single" w:sz="6" w:space="0" w:color="auto"/>
            </w:tcBorders>
          </w:tcPr>
          <w:p w:rsidR="00577329" w:rsidRPr="001B12BC" w:rsidRDefault="00577329" w:rsidP="00B515D8">
            <w:pPr>
              <w:rPr>
                <w:color w:val="000000"/>
              </w:rPr>
            </w:pPr>
            <w:r w:rsidRPr="001B12BC">
              <w:rPr>
                <w:color w:val="000000"/>
              </w:rPr>
              <w:t>ИТОГО</w:t>
            </w:r>
          </w:p>
        </w:tc>
        <w:tc>
          <w:tcPr>
            <w:tcW w:w="3118" w:type="dxa"/>
            <w:tcBorders>
              <w:top w:val="single" w:sz="6" w:space="0" w:color="auto"/>
              <w:left w:val="single" w:sz="6" w:space="0" w:color="auto"/>
              <w:bottom w:val="double" w:sz="6" w:space="0" w:color="auto"/>
              <w:right w:val="double" w:sz="6" w:space="0" w:color="auto"/>
            </w:tcBorders>
          </w:tcPr>
          <w:p w:rsidR="00577329" w:rsidRPr="005C444D" w:rsidRDefault="00577329" w:rsidP="00B515D8">
            <w:pPr>
              <w:jc w:val="right"/>
            </w:pPr>
            <w:r w:rsidRPr="005C444D">
              <w:t>13 498 049,47</w:t>
            </w:r>
          </w:p>
        </w:tc>
      </w:tr>
    </w:tbl>
    <w:p w:rsidR="00577329" w:rsidRPr="00BB3133" w:rsidRDefault="00577329" w:rsidP="00577329">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577329" w:rsidRDefault="00577329" w:rsidP="00577329">
      <w:pPr>
        <w:pStyle w:val="20"/>
      </w:pPr>
      <w:bookmarkStart w:id="74" w:name="_Toc520666386"/>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4"/>
    </w:p>
    <w:p w:rsidR="00577329" w:rsidRDefault="00577329" w:rsidP="0057732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577329" w:rsidRDefault="00577329" w:rsidP="00577329">
      <w:pPr>
        <w:pStyle w:val="20"/>
      </w:pPr>
      <w:bookmarkStart w:id="75" w:name="_Toc520666387"/>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5"/>
    </w:p>
    <w:p w:rsidR="00577329" w:rsidRDefault="00577329" w:rsidP="00577329">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w:t>
      </w:r>
      <w:r>
        <w:rPr>
          <w:rStyle w:val="Subst"/>
          <w:bCs/>
          <w:iCs/>
        </w:rPr>
        <w:lastRenderedPageBreak/>
        <w:t>комиссия</w:t>
      </w:r>
    </w:p>
    <w:p w:rsidR="00577329" w:rsidRPr="00A2105E" w:rsidRDefault="00577329" w:rsidP="00577329">
      <w:r w:rsidRPr="00A2105E">
        <w:t>ФИО:</w:t>
      </w:r>
      <w:r w:rsidRPr="00A2105E">
        <w:rPr>
          <w:rStyle w:val="Subst"/>
          <w:bCs/>
          <w:iCs/>
        </w:rPr>
        <w:t xml:space="preserve"> </w:t>
      </w:r>
      <w:proofErr w:type="gramStart"/>
      <w:r w:rsidRPr="00A2105E">
        <w:rPr>
          <w:rStyle w:val="Subst"/>
          <w:bCs/>
          <w:iCs/>
        </w:rPr>
        <w:t>Коновалов</w:t>
      </w:r>
      <w:proofErr w:type="gramEnd"/>
      <w:r w:rsidRPr="00A2105E">
        <w:rPr>
          <w:rStyle w:val="Subst"/>
          <w:bCs/>
          <w:iCs/>
        </w:rPr>
        <w:t xml:space="preserve"> Олег Викторович</w:t>
      </w:r>
    </w:p>
    <w:p w:rsidR="00577329" w:rsidRPr="00A2105E" w:rsidRDefault="00577329" w:rsidP="00577329">
      <w:r w:rsidRPr="00A2105E">
        <w:t>Год рождения:</w:t>
      </w:r>
      <w:r w:rsidRPr="00A2105E">
        <w:rPr>
          <w:rStyle w:val="Subst"/>
          <w:bCs/>
          <w:iCs/>
        </w:rPr>
        <w:t xml:space="preserve"> 1969</w:t>
      </w:r>
    </w:p>
    <w:p w:rsidR="00577329" w:rsidRPr="00A2105E" w:rsidRDefault="00577329" w:rsidP="00577329">
      <w:r w:rsidRPr="00A2105E">
        <w:t xml:space="preserve">Сведения об образовании: </w:t>
      </w:r>
      <w:proofErr w:type="gramStart"/>
      <w:r w:rsidRPr="00A2105E">
        <w:rPr>
          <w:rStyle w:val="Subst"/>
          <w:bCs/>
          <w:iCs/>
        </w:rPr>
        <w:t>высшее</w:t>
      </w:r>
      <w:proofErr w:type="gramEnd"/>
      <w:r w:rsidRPr="00A2105E">
        <w:rPr>
          <w:rStyle w:val="Subst"/>
          <w:bCs/>
          <w:iCs/>
        </w:rPr>
        <w:t xml:space="preserve"> </w:t>
      </w:r>
    </w:p>
    <w:p w:rsidR="00577329" w:rsidRPr="00A2105E" w:rsidRDefault="00577329" w:rsidP="00577329">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RPr="00A2105E"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Pr="00A2105E" w:rsidRDefault="00577329" w:rsidP="00B515D8">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577329" w:rsidRPr="00A2105E" w:rsidRDefault="00577329" w:rsidP="00B515D8">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Pr="00A2105E" w:rsidRDefault="00577329" w:rsidP="00B515D8">
            <w:pPr>
              <w:jc w:val="center"/>
            </w:pPr>
            <w:r w:rsidRPr="00A2105E">
              <w:t>Должность</w:t>
            </w:r>
          </w:p>
        </w:tc>
      </w:tr>
      <w:tr w:rsidR="00577329" w:rsidRPr="00A2105E" w:rsidTr="00B515D8">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B515D8">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B515D8">
            <w:pPr>
              <w:jc w:val="center"/>
            </w:pPr>
            <w:r w:rsidRPr="00A2105E">
              <w:t>по</w:t>
            </w:r>
          </w:p>
        </w:tc>
        <w:tc>
          <w:tcPr>
            <w:tcW w:w="3009" w:type="dxa"/>
            <w:vMerge/>
            <w:tcBorders>
              <w:left w:val="single" w:sz="6" w:space="0" w:color="auto"/>
              <w:bottom w:val="single" w:sz="6" w:space="0" w:color="auto"/>
              <w:right w:val="single" w:sz="6" w:space="0" w:color="auto"/>
            </w:tcBorders>
          </w:tcPr>
          <w:p w:rsidR="00577329" w:rsidRPr="00A2105E" w:rsidRDefault="00577329" w:rsidP="00B515D8"/>
        </w:tc>
        <w:tc>
          <w:tcPr>
            <w:tcW w:w="3969" w:type="dxa"/>
            <w:vMerge/>
            <w:tcBorders>
              <w:left w:val="single" w:sz="6" w:space="0" w:color="auto"/>
              <w:bottom w:val="single" w:sz="6" w:space="0" w:color="auto"/>
              <w:right w:val="double" w:sz="6" w:space="0" w:color="auto"/>
            </w:tcBorders>
          </w:tcPr>
          <w:p w:rsidR="00577329" w:rsidRPr="00A2105E" w:rsidRDefault="00577329" w:rsidP="00B515D8"/>
        </w:tc>
      </w:tr>
      <w:tr w:rsidR="00577329" w:rsidRPr="00A2105E" w:rsidTr="00B515D8">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B515D8">
            <w:r w:rsidRPr="00A2105E">
              <w:t>2012</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B515D8">
            <w:r w:rsidRPr="00A2105E">
              <w:t>2013</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B515D8">
            <w:r w:rsidRPr="00A2105E">
              <w:t>ЗАО «Самара-</w:t>
            </w:r>
            <w:proofErr w:type="spellStart"/>
            <w:r w:rsidRPr="00A2105E">
              <w:t>Нафта</w:t>
            </w:r>
            <w:proofErr w:type="spellEnd"/>
            <w:r w:rsidRPr="00A2105E">
              <w:t>»</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B515D8">
            <w:pPr>
              <w:jc w:val="both"/>
            </w:pPr>
            <w:r w:rsidRPr="00A2105E">
              <w:rPr>
                <w:color w:val="000000"/>
              </w:rPr>
              <w:t>Ведущий внутренний аудитор</w:t>
            </w:r>
          </w:p>
        </w:tc>
      </w:tr>
      <w:tr w:rsidR="00577329" w:rsidRPr="00A2105E" w:rsidTr="00B515D8">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B515D8">
            <w:r w:rsidRPr="00A2105E">
              <w:t>2013</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B515D8">
            <w:r w:rsidRPr="00A2105E">
              <w:t>2015</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B515D8">
            <w:r w:rsidRPr="00A2105E">
              <w:t>АО «</w:t>
            </w:r>
            <w:proofErr w:type="spellStart"/>
            <w:r w:rsidRPr="00A2105E">
              <w:t>Новокуйбышевская</w:t>
            </w:r>
            <w:proofErr w:type="spellEnd"/>
            <w:r w:rsidRPr="00A2105E">
              <w:t xml:space="preserve"> нефтехимическая компания»</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B515D8">
            <w:pPr>
              <w:jc w:val="both"/>
              <w:rPr>
                <w:color w:val="000000"/>
              </w:rPr>
            </w:pPr>
            <w:r w:rsidRPr="00A2105E">
              <w:rPr>
                <w:color w:val="000000"/>
              </w:rPr>
              <w:t>Начальник отдела внутреннего аудита Управления внутреннего аудита</w:t>
            </w:r>
          </w:p>
        </w:tc>
      </w:tr>
      <w:tr w:rsidR="00577329" w:rsidRPr="00A2105E" w:rsidTr="00B515D8">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B515D8">
            <w:r w:rsidRPr="00A2105E">
              <w:t>2016</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B515D8">
            <w:r w:rsidRPr="00A2105E">
              <w:t>2017</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B515D8">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B515D8">
            <w:pPr>
              <w:jc w:val="both"/>
              <w:rPr>
                <w:color w:val="000000"/>
              </w:rPr>
            </w:pPr>
            <w:r w:rsidRPr="00A2105E">
              <w:rPr>
                <w:color w:val="000000"/>
              </w:rPr>
              <w:t>Заместитель начальника отдела (г.</w:t>
            </w:r>
            <w:r>
              <w:rPr>
                <w:color w:val="000000"/>
              </w:rPr>
              <w:t xml:space="preserve"> </w:t>
            </w:r>
            <w:r w:rsidRPr="00A2105E">
              <w:rPr>
                <w:color w:val="000000"/>
              </w:rPr>
              <w:t>Самара) аудита финансово-хозяйственной деятельности Управления регионального аудита «Поволжье» Департамента регионального аудита</w:t>
            </w:r>
          </w:p>
        </w:tc>
      </w:tr>
      <w:tr w:rsidR="00577329" w:rsidRPr="00A2105E" w:rsidTr="00B515D8">
        <w:tc>
          <w:tcPr>
            <w:tcW w:w="1260" w:type="dxa"/>
            <w:tcBorders>
              <w:top w:val="single" w:sz="6" w:space="0" w:color="auto"/>
              <w:left w:val="double" w:sz="6" w:space="0" w:color="auto"/>
              <w:bottom w:val="double" w:sz="6" w:space="0" w:color="auto"/>
              <w:right w:val="single" w:sz="6" w:space="0" w:color="auto"/>
            </w:tcBorders>
          </w:tcPr>
          <w:p w:rsidR="00577329" w:rsidRPr="00A2105E" w:rsidRDefault="00577329" w:rsidP="00B515D8">
            <w:r w:rsidRPr="00A2105E">
              <w:t>2018</w:t>
            </w:r>
          </w:p>
        </w:tc>
        <w:tc>
          <w:tcPr>
            <w:tcW w:w="1260" w:type="dxa"/>
            <w:tcBorders>
              <w:top w:val="single" w:sz="6" w:space="0" w:color="auto"/>
              <w:left w:val="single" w:sz="6" w:space="0" w:color="auto"/>
              <w:bottom w:val="double" w:sz="6" w:space="0" w:color="auto"/>
              <w:right w:val="single" w:sz="6" w:space="0" w:color="auto"/>
            </w:tcBorders>
          </w:tcPr>
          <w:p w:rsidR="00577329" w:rsidRPr="00A2105E" w:rsidRDefault="00577329" w:rsidP="00B515D8">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577329" w:rsidRPr="00A2105E" w:rsidRDefault="00577329" w:rsidP="00B515D8">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577329" w:rsidRPr="00A2105E" w:rsidRDefault="00577329" w:rsidP="00B515D8">
            <w:pPr>
              <w:jc w:val="both"/>
              <w:rPr>
                <w:color w:val="000000"/>
              </w:rPr>
            </w:pPr>
            <w:r w:rsidRPr="00A2105E">
              <w:rPr>
                <w:color w:val="000000"/>
              </w:rPr>
              <w:t>Главный специалист Организационно-аналитического управления Департамента регионального аудита</w:t>
            </w:r>
          </w:p>
        </w:tc>
      </w:tr>
    </w:tbl>
    <w:p w:rsidR="00577329" w:rsidRPr="00A2105E" w:rsidRDefault="00577329" w:rsidP="00577329">
      <w:pPr>
        <w:jc w:val="both"/>
        <w:rPr>
          <w:rStyle w:val="Subst"/>
          <w:bCs/>
          <w:iCs/>
        </w:rPr>
      </w:pPr>
      <w:r w:rsidRPr="00A2105E">
        <w:rPr>
          <w:rStyle w:val="Subst"/>
          <w:bCs/>
          <w:iCs/>
        </w:rPr>
        <w:t>Доли участия в уставном капитале эмитента/обыкновенных акций не имеет</w:t>
      </w:r>
    </w:p>
    <w:p w:rsidR="00577329" w:rsidRPr="00A2105E" w:rsidRDefault="00577329" w:rsidP="00577329">
      <w:pPr>
        <w:jc w:val="both"/>
      </w:pPr>
      <w:r w:rsidRPr="00A2105E">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2105E">
        <w:rPr>
          <w:b/>
          <w:i/>
          <w:lang w:eastAsia="en-US"/>
        </w:rPr>
        <w:t>Эмитент не выпускал опционов</w:t>
      </w:r>
      <w:r w:rsidRPr="00A2105E">
        <w:t xml:space="preserve"> </w:t>
      </w:r>
    </w:p>
    <w:p w:rsidR="00577329" w:rsidRPr="00A2105E" w:rsidRDefault="00577329" w:rsidP="00577329">
      <w:pPr>
        <w:jc w:val="both"/>
      </w:pPr>
      <w:r w:rsidRPr="00A2105E">
        <w:t xml:space="preserve">Доли участия лица в уставном (складочном) капитале (паевом фонде) дочерних и зависимых обществ эмитента: </w:t>
      </w:r>
      <w:r w:rsidRPr="00A2105E">
        <w:rPr>
          <w:rStyle w:val="Subst"/>
          <w:bCs/>
          <w:iCs/>
        </w:rPr>
        <w:t>Лицо указанных долей не имеет</w:t>
      </w:r>
    </w:p>
    <w:p w:rsidR="00577329" w:rsidRPr="00A2105E" w:rsidRDefault="00577329" w:rsidP="00577329">
      <w:pPr>
        <w:jc w:val="both"/>
      </w:pPr>
      <w:r w:rsidRPr="00A2105E">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A2105E">
        <w:t>контроля за</w:t>
      </w:r>
      <w:proofErr w:type="gramEnd"/>
      <w:r w:rsidRPr="00A2105E">
        <w:t xml:space="preserve"> финансово-хозяйственной деятельностью эмитента:</w:t>
      </w:r>
      <w:r w:rsidRPr="00A2105E">
        <w:br/>
      </w:r>
      <w:r w:rsidRPr="00A2105E">
        <w:rPr>
          <w:rStyle w:val="Subst"/>
          <w:bCs/>
          <w:iCs/>
        </w:rPr>
        <w:t>Указанных родственных связей нет</w:t>
      </w:r>
    </w:p>
    <w:p w:rsidR="00577329" w:rsidRPr="00A2105E" w:rsidRDefault="00577329" w:rsidP="00577329">
      <w:pPr>
        <w:jc w:val="both"/>
      </w:pPr>
      <w:r w:rsidRPr="00A2105E">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A2105E">
        <w:br/>
      </w:r>
      <w:r w:rsidRPr="00A2105E">
        <w:rPr>
          <w:rStyle w:val="Subst"/>
          <w:bCs/>
          <w:iCs/>
        </w:rPr>
        <w:t>Лицо к указанным видам ответственности не привлекалось</w:t>
      </w:r>
    </w:p>
    <w:p w:rsidR="00577329" w:rsidRPr="00A2105E" w:rsidRDefault="00577329" w:rsidP="00577329">
      <w:pPr>
        <w:jc w:val="both"/>
      </w:pPr>
      <w:r w:rsidRPr="00A2105E">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2105E">
        <w:rPr>
          <w:rStyle w:val="Subst"/>
          <w:bCs/>
          <w:iCs/>
        </w:rPr>
        <w:t>Лицо указанных должностей не занимало</w:t>
      </w:r>
    </w:p>
    <w:p w:rsidR="00577329" w:rsidRPr="00A2105E" w:rsidRDefault="00577329" w:rsidP="00577329">
      <w:pPr>
        <w:ind w:left="200"/>
      </w:pPr>
    </w:p>
    <w:p w:rsidR="00577329" w:rsidRPr="004504A1" w:rsidRDefault="00577329" w:rsidP="00577329">
      <w:r w:rsidRPr="004504A1">
        <w:t>ФИО:</w:t>
      </w:r>
      <w:r w:rsidRPr="004504A1">
        <w:rPr>
          <w:rStyle w:val="Subst"/>
          <w:bCs/>
          <w:iCs/>
        </w:rPr>
        <w:t xml:space="preserve"> </w:t>
      </w:r>
      <w:proofErr w:type="spellStart"/>
      <w:r w:rsidRPr="004504A1">
        <w:rPr>
          <w:rStyle w:val="Subst"/>
          <w:bCs/>
          <w:iCs/>
        </w:rPr>
        <w:t>Карачков</w:t>
      </w:r>
      <w:proofErr w:type="spellEnd"/>
      <w:r w:rsidRPr="004504A1">
        <w:rPr>
          <w:rStyle w:val="Subst"/>
          <w:bCs/>
          <w:iCs/>
        </w:rPr>
        <w:t xml:space="preserve"> Валерий Геннадьевич</w:t>
      </w:r>
    </w:p>
    <w:p w:rsidR="00577329" w:rsidRPr="004504A1" w:rsidRDefault="00577329" w:rsidP="00577329">
      <w:r w:rsidRPr="004504A1">
        <w:t>Год рождения:</w:t>
      </w:r>
      <w:r w:rsidRPr="004504A1">
        <w:rPr>
          <w:rStyle w:val="Subst"/>
          <w:bCs/>
          <w:iCs/>
        </w:rPr>
        <w:t xml:space="preserve"> 1975</w:t>
      </w:r>
    </w:p>
    <w:p w:rsidR="00577329" w:rsidRPr="004504A1" w:rsidRDefault="00577329" w:rsidP="00577329">
      <w:r w:rsidRPr="004504A1">
        <w:t xml:space="preserve">Сведения об образовании: </w:t>
      </w:r>
      <w:proofErr w:type="gramStart"/>
      <w:r w:rsidRPr="004504A1">
        <w:rPr>
          <w:rStyle w:val="Subst"/>
          <w:bCs/>
          <w:iCs/>
        </w:rPr>
        <w:t>высшее</w:t>
      </w:r>
      <w:proofErr w:type="gramEnd"/>
      <w:r w:rsidRPr="004504A1">
        <w:rPr>
          <w:rStyle w:val="Subst"/>
          <w:bCs/>
          <w:iCs/>
        </w:rPr>
        <w:t xml:space="preserve"> </w:t>
      </w:r>
    </w:p>
    <w:p w:rsidR="00577329" w:rsidRPr="004504A1" w:rsidRDefault="00577329" w:rsidP="00577329">
      <w:pPr>
        <w:jc w:val="both"/>
      </w:pPr>
      <w:proofErr w:type="gramStart"/>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4504A1"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Pr="004504A1" w:rsidRDefault="00577329" w:rsidP="00B515D8">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577329" w:rsidRPr="004504A1" w:rsidRDefault="00577329" w:rsidP="00B515D8">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4504A1" w:rsidRDefault="00577329" w:rsidP="00B515D8">
            <w:pPr>
              <w:jc w:val="center"/>
            </w:pPr>
            <w:r w:rsidRPr="004504A1">
              <w:t>Должность</w:t>
            </w:r>
          </w:p>
        </w:tc>
      </w:tr>
      <w:tr w:rsidR="00577329" w:rsidRPr="004504A1" w:rsidTr="00B515D8">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B515D8">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B515D8">
            <w:pPr>
              <w:jc w:val="center"/>
            </w:pPr>
            <w:r w:rsidRPr="004504A1">
              <w:t>по</w:t>
            </w:r>
          </w:p>
        </w:tc>
        <w:tc>
          <w:tcPr>
            <w:tcW w:w="2867" w:type="dxa"/>
            <w:vMerge/>
            <w:tcBorders>
              <w:left w:val="single" w:sz="6" w:space="0" w:color="auto"/>
              <w:bottom w:val="single" w:sz="6" w:space="0" w:color="auto"/>
              <w:right w:val="single" w:sz="6" w:space="0" w:color="auto"/>
            </w:tcBorders>
          </w:tcPr>
          <w:p w:rsidR="00577329" w:rsidRPr="004504A1" w:rsidRDefault="00577329" w:rsidP="00B515D8"/>
        </w:tc>
        <w:tc>
          <w:tcPr>
            <w:tcW w:w="4111" w:type="dxa"/>
            <w:vMerge/>
            <w:tcBorders>
              <w:left w:val="single" w:sz="6" w:space="0" w:color="auto"/>
              <w:bottom w:val="single" w:sz="6" w:space="0" w:color="auto"/>
              <w:right w:val="double" w:sz="6" w:space="0" w:color="auto"/>
            </w:tcBorders>
          </w:tcPr>
          <w:p w:rsidR="00577329" w:rsidRPr="004504A1" w:rsidRDefault="00577329" w:rsidP="00B515D8"/>
        </w:tc>
      </w:tr>
      <w:tr w:rsidR="00577329" w:rsidRPr="004504A1" w:rsidTr="00B515D8">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B515D8">
            <w:r w:rsidRPr="004504A1">
              <w:t>2013</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B515D8">
            <w:r w:rsidRPr="004504A1">
              <w:t>2015</w:t>
            </w:r>
          </w:p>
        </w:tc>
        <w:tc>
          <w:tcPr>
            <w:tcW w:w="2867" w:type="dxa"/>
            <w:tcBorders>
              <w:top w:val="single" w:sz="6" w:space="0" w:color="auto"/>
              <w:left w:val="single" w:sz="6" w:space="0" w:color="auto"/>
              <w:bottom w:val="single" w:sz="6" w:space="0" w:color="auto"/>
              <w:right w:val="single" w:sz="6" w:space="0" w:color="auto"/>
            </w:tcBorders>
          </w:tcPr>
          <w:p w:rsidR="00577329" w:rsidRPr="004504A1" w:rsidRDefault="00577329" w:rsidP="00B515D8">
            <w:pPr>
              <w:rPr>
                <w:color w:val="000000" w:themeColor="text1"/>
              </w:rPr>
            </w:pPr>
            <w:r w:rsidRPr="004504A1">
              <w:rPr>
                <w:color w:val="000000" w:themeColor="text1"/>
              </w:rPr>
              <w:t>АО «</w:t>
            </w:r>
            <w:proofErr w:type="spellStart"/>
            <w:r w:rsidRPr="004504A1">
              <w:rPr>
                <w:color w:val="000000" w:themeColor="text1"/>
              </w:rPr>
              <w:t>Новокуйбышевский</w:t>
            </w:r>
            <w:proofErr w:type="spellEnd"/>
            <w:r w:rsidRPr="004504A1">
              <w:rPr>
                <w:color w:val="000000" w:themeColor="text1"/>
              </w:rPr>
              <w:t xml:space="preserve"> НПЗ»</w:t>
            </w:r>
          </w:p>
        </w:tc>
        <w:tc>
          <w:tcPr>
            <w:tcW w:w="4111" w:type="dxa"/>
            <w:tcBorders>
              <w:top w:val="single" w:sz="6" w:space="0" w:color="auto"/>
              <w:left w:val="single" w:sz="6" w:space="0" w:color="auto"/>
              <w:bottom w:val="single" w:sz="6" w:space="0" w:color="auto"/>
              <w:right w:val="double" w:sz="6" w:space="0" w:color="auto"/>
            </w:tcBorders>
          </w:tcPr>
          <w:p w:rsidR="00577329" w:rsidRPr="004504A1" w:rsidRDefault="00577329" w:rsidP="00B515D8">
            <w:pPr>
              <w:rPr>
                <w:color w:val="000000" w:themeColor="text1"/>
              </w:rPr>
            </w:pPr>
            <w:r w:rsidRPr="004504A1">
              <w:rPr>
                <w:color w:val="000000" w:themeColor="text1"/>
              </w:rPr>
              <w:t>Заместитель начальника цеха/ начальник цеха №3</w:t>
            </w:r>
          </w:p>
        </w:tc>
      </w:tr>
      <w:tr w:rsidR="00577329" w:rsidRPr="004504A1" w:rsidTr="00B515D8">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B515D8">
            <w:r w:rsidRPr="004504A1">
              <w:t>2015</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B515D8">
            <w:r w:rsidRPr="004504A1">
              <w:t>2016</w:t>
            </w:r>
          </w:p>
        </w:tc>
        <w:tc>
          <w:tcPr>
            <w:tcW w:w="2867" w:type="dxa"/>
            <w:tcBorders>
              <w:top w:val="single" w:sz="6" w:space="0" w:color="auto"/>
              <w:left w:val="single" w:sz="6" w:space="0" w:color="auto"/>
              <w:bottom w:val="single" w:sz="6" w:space="0" w:color="auto"/>
              <w:right w:val="single" w:sz="6" w:space="0" w:color="auto"/>
            </w:tcBorders>
          </w:tcPr>
          <w:p w:rsidR="00577329" w:rsidRPr="004504A1" w:rsidRDefault="00577329" w:rsidP="00B515D8">
            <w:pPr>
              <w:rPr>
                <w:color w:val="000000" w:themeColor="text1"/>
              </w:rPr>
            </w:pPr>
            <w:r w:rsidRPr="004504A1">
              <w:rPr>
                <w:color w:val="000000" w:themeColor="text1"/>
              </w:rPr>
              <w:t>ПАО «</w:t>
            </w:r>
            <w:proofErr w:type="spellStart"/>
            <w:r w:rsidRPr="004504A1">
              <w:rPr>
                <w:color w:val="000000" w:themeColor="text1"/>
              </w:rPr>
              <w:t>СвНИИНП</w:t>
            </w:r>
            <w:proofErr w:type="spellEnd"/>
            <w:r w:rsidRPr="004504A1">
              <w:rPr>
                <w:color w:val="000000" w:themeColor="text1"/>
              </w:rPr>
              <w:t>»</w:t>
            </w:r>
          </w:p>
        </w:tc>
        <w:tc>
          <w:tcPr>
            <w:tcW w:w="4111" w:type="dxa"/>
            <w:tcBorders>
              <w:top w:val="single" w:sz="6" w:space="0" w:color="auto"/>
              <w:left w:val="single" w:sz="6" w:space="0" w:color="auto"/>
              <w:bottom w:val="single" w:sz="6" w:space="0" w:color="auto"/>
              <w:right w:val="double" w:sz="6" w:space="0" w:color="auto"/>
            </w:tcBorders>
          </w:tcPr>
          <w:p w:rsidR="00577329" w:rsidRPr="004504A1" w:rsidRDefault="00577329" w:rsidP="00B515D8">
            <w:pPr>
              <w:jc w:val="both"/>
              <w:rPr>
                <w:color w:val="000000" w:themeColor="text1"/>
              </w:rPr>
            </w:pPr>
            <w:r w:rsidRPr="004504A1">
              <w:rPr>
                <w:color w:val="000000" w:themeColor="text1"/>
              </w:rPr>
              <w:t>Начальник отдела инженерно-технологического сопровождения каталитического крекинга</w:t>
            </w:r>
          </w:p>
        </w:tc>
      </w:tr>
      <w:tr w:rsidR="00577329" w:rsidRPr="004504A1" w:rsidTr="00B515D8">
        <w:tc>
          <w:tcPr>
            <w:tcW w:w="1260" w:type="dxa"/>
            <w:tcBorders>
              <w:top w:val="single" w:sz="6" w:space="0" w:color="auto"/>
              <w:left w:val="double" w:sz="6" w:space="0" w:color="auto"/>
              <w:bottom w:val="double" w:sz="6" w:space="0" w:color="auto"/>
              <w:right w:val="single" w:sz="6" w:space="0" w:color="auto"/>
            </w:tcBorders>
          </w:tcPr>
          <w:p w:rsidR="00577329" w:rsidRPr="004504A1" w:rsidRDefault="00577329" w:rsidP="00B515D8">
            <w:r w:rsidRPr="004504A1">
              <w:t>2016</w:t>
            </w:r>
          </w:p>
        </w:tc>
        <w:tc>
          <w:tcPr>
            <w:tcW w:w="1260" w:type="dxa"/>
            <w:tcBorders>
              <w:top w:val="single" w:sz="6" w:space="0" w:color="auto"/>
              <w:left w:val="single" w:sz="6" w:space="0" w:color="auto"/>
              <w:bottom w:val="double" w:sz="6" w:space="0" w:color="auto"/>
              <w:right w:val="single" w:sz="6" w:space="0" w:color="auto"/>
            </w:tcBorders>
          </w:tcPr>
          <w:p w:rsidR="00577329" w:rsidRPr="004504A1" w:rsidRDefault="00577329" w:rsidP="00B515D8">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577329" w:rsidRPr="004504A1" w:rsidRDefault="00577329" w:rsidP="00B515D8">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Pr="004504A1" w:rsidRDefault="00577329" w:rsidP="00B515D8">
            <w:pPr>
              <w:jc w:val="both"/>
            </w:pPr>
            <w:r w:rsidRPr="004504A1">
              <w:rPr>
                <w:color w:val="000000" w:themeColor="text1"/>
              </w:rPr>
              <w:t>Менеджер отдела (г.</w:t>
            </w:r>
            <w:r>
              <w:rPr>
                <w:color w:val="000000" w:themeColor="text1"/>
              </w:rPr>
              <w:t xml:space="preserve"> </w:t>
            </w:r>
            <w:r w:rsidRPr="004504A1">
              <w:rPr>
                <w:color w:val="000000" w:themeColor="text1"/>
              </w:rPr>
              <w:t>Самара) аудита производственной деятельности Управления регионального аудита «Поволжье» Департамента регионального аудита</w:t>
            </w:r>
          </w:p>
        </w:tc>
      </w:tr>
    </w:tbl>
    <w:p w:rsidR="00577329" w:rsidRPr="004504A1" w:rsidRDefault="00577329" w:rsidP="00577329">
      <w:pPr>
        <w:jc w:val="both"/>
        <w:rPr>
          <w:rStyle w:val="Subst"/>
          <w:bCs/>
          <w:iCs/>
        </w:rPr>
      </w:pPr>
      <w:r w:rsidRPr="004504A1">
        <w:rPr>
          <w:rStyle w:val="Subst"/>
          <w:bCs/>
          <w:iCs/>
        </w:rPr>
        <w:t>Доли участия в уставном капитале эмитента/обыкновенных акций не имеет</w:t>
      </w:r>
    </w:p>
    <w:p w:rsidR="00577329" w:rsidRPr="004504A1" w:rsidRDefault="00577329" w:rsidP="00577329">
      <w:pPr>
        <w:jc w:val="both"/>
      </w:pPr>
      <w:r w:rsidRPr="004504A1">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4504A1">
        <w:rPr>
          <w:b/>
          <w:i/>
          <w:lang w:eastAsia="en-US"/>
        </w:rPr>
        <w:t>Эмитент не выпускал опционов</w:t>
      </w:r>
      <w:r w:rsidRPr="004504A1">
        <w:t xml:space="preserve"> </w:t>
      </w:r>
    </w:p>
    <w:p w:rsidR="00577329" w:rsidRPr="004504A1" w:rsidRDefault="00577329" w:rsidP="00577329">
      <w:pPr>
        <w:jc w:val="both"/>
      </w:pPr>
      <w:r w:rsidRPr="004504A1">
        <w:lastRenderedPageBreak/>
        <w:t xml:space="preserve">Доли участия лица в уставном (складочном) капитале (паевом фонде) дочерних и зависимых обществ эмитента:  </w:t>
      </w:r>
      <w:r w:rsidRPr="004504A1">
        <w:rPr>
          <w:rStyle w:val="Subst"/>
          <w:bCs/>
          <w:iCs/>
        </w:rPr>
        <w:t>Лицо указанных долей не имеет</w:t>
      </w:r>
    </w:p>
    <w:p w:rsidR="00577329" w:rsidRPr="004504A1" w:rsidRDefault="00577329" w:rsidP="00577329">
      <w:pPr>
        <w:jc w:val="both"/>
      </w:pPr>
      <w:r w:rsidRPr="004504A1">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4504A1">
        <w:t>контроля за</w:t>
      </w:r>
      <w:proofErr w:type="gramEnd"/>
      <w:r w:rsidRPr="004504A1">
        <w:t xml:space="preserve"> финансово-хозяйственной деятельностью эмитента:</w:t>
      </w:r>
      <w:r w:rsidRPr="004504A1">
        <w:br/>
      </w:r>
      <w:r w:rsidRPr="004504A1">
        <w:rPr>
          <w:rStyle w:val="Subst"/>
          <w:bCs/>
          <w:iCs/>
        </w:rPr>
        <w:t>Указанных родственных связей нет</w:t>
      </w:r>
    </w:p>
    <w:p w:rsidR="00577329" w:rsidRPr="004504A1" w:rsidRDefault="00577329" w:rsidP="00577329">
      <w:pPr>
        <w:jc w:val="both"/>
      </w:pPr>
      <w:r w:rsidRPr="004504A1">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4504A1">
        <w:br/>
      </w:r>
      <w:r w:rsidRPr="004504A1">
        <w:rPr>
          <w:rStyle w:val="Subst"/>
          <w:bCs/>
          <w:iCs/>
        </w:rPr>
        <w:t>Лицо к указанным видам ответственности не привлекалось</w:t>
      </w:r>
    </w:p>
    <w:p w:rsidR="00577329" w:rsidRDefault="00577329" w:rsidP="00577329">
      <w:pPr>
        <w:jc w:val="both"/>
      </w:pPr>
      <w:r w:rsidRPr="004504A1">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4504A1">
        <w:rPr>
          <w:rStyle w:val="Subst"/>
          <w:bCs/>
          <w:iCs/>
        </w:rPr>
        <w:t>Лицо указанных должностей не занимало</w:t>
      </w:r>
    </w:p>
    <w:p w:rsidR="00577329" w:rsidRDefault="00577329" w:rsidP="00577329">
      <w:pPr>
        <w:jc w:val="both"/>
      </w:pPr>
    </w:p>
    <w:p w:rsidR="00577329" w:rsidRPr="00136584" w:rsidRDefault="00577329" w:rsidP="00577329">
      <w:pPr>
        <w:jc w:val="both"/>
      </w:pPr>
      <w:r w:rsidRPr="00136584">
        <w:t>ФИО:</w:t>
      </w:r>
      <w:r w:rsidRPr="00136584">
        <w:rPr>
          <w:rStyle w:val="Subst"/>
          <w:bCs/>
          <w:iCs/>
        </w:rPr>
        <w:t xml:space="preserve"> </w:t>
      </w:r>
      <w:r>
        <w:rPr>
          <w:rStyle w:val="Subst"/>
          <w:bCs/>
          <w:iCs/>
        </w:rPr>
        <w:t>Маркелова Юлия Владимировна</w:t>
      </w:r>
    </w:p>
    <w:p w:rsidR="00577329" w:rsidRPr="00136584" w:rsidRDefault="00577329" w:rsidP="00577329">
      <w:pPr>
        <w:jc w:val="both"/>
      </w:pPr>
      <w:r w:rsidRPr="00136584">
        <w:t>Год рождения:</w:t>
      </w:r>
      <w:r w:rsidRPr="00136584">
        <w:rPr>
          <w:rStyle w:val="Subst"/>
          <w:bCs/>
          <w:iCs/>
        </w:rPr>
        <w:t xml:space="preserve"> 197</w:t>
      </w:r>
      <w:r>
        <w:rPr>
          <w:rStyle w:val="Subst"/>
          <w:bCs/>
          <w:iCs/>
        </w:rPr>
        <w:t>3</w:t>
      </w:r>
    </w:p>
    <w:p w:rsidR="00577329" w:rsidRPr="00136584" w:rsidRDefault="00577329" w:rsidP="00577329">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136584" w:rsidTr="00B515D8">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B515D8">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77329" w:rsidRPr="00136584" w:rsidRDefault="00577329" w:rsidP="00B515D8">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136584" w:rsidRDefault="00577329" w:rsidP="00B515D8">
            <w:pPr>
              <w:jc w:val="center"/>
            </w:pPr>
            <w:r w:rsidRPr="00136584">
              <w:t>Должность</w:t>
            </w:r>
          </w:p>
        </w:tc>
      </w:tr>
      <w:tr w:rsidR="00577329" w:rsidRPr="00136584"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pPr>
              <w:jc w:val="center"/>
            </w:pPr>
            <w:r w:rsidRPr="00136584">
              <w:t>по</w:t>
            </w:r>
          </w:p>
        </w:tc>
        <w:tc>
          <w:tcPr>
            <w:tcW w:w="2867" w:type="dxa"/>
            <w:vMerge/>
            <w:tcBorders>
              <w:left w:val="single" w:sz="6" w:space="0" w:color="auto"/>
              <w:bottom w:val="single" w:sz="6" w:space="0" w:color="auto"/>
              <w:right w:val="single" w:sz="6" w:space="0" w:color="auto"/>
            </w:tcBorders>
          </w:tcPr>
          <w:p w:rsidR="00577329" w:rsidRPr="00136584" w:rsidRDefault="00577329" w:rsidP="00B515D8"/>
        </w:tc>
        <w:tc>
          <w:tcPr>
            <w:tcW w:w="4111" w:type="dxa"/>
            <w:vMerge/>
            <w:tcBorders>
              <w:left w:val="single" w:sz="6" w:space="0" w:color="auto"/>
              <w:bottom w:val="single" w:sz="6" w:space="0" w:color="auto"/>
              <w:right w:val="double" w:sz="6" w:space="0" w:color="auto"/>
            </w:tcBorders>
          </w:tcPr>
          <w:p w:rsidR="00577329" w:rsidRPr="00136584" w:rsidRDefault="00577329" w:rsidP="00B515D8"/>
        </w:tc>
      </w:tr>
      <w:tr w:rsidR="00577329" w:rsidRPr="00136584"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RDefault="00577329" w:rsidP="00B515D8">
            <w:r>
              <w:t>Начальник финансового отдела</w:t>
            </w:r>
          </w:p>
        </w:tc>
      </w:tr>
      <w:tr w:rsidR="00577329" w:rsidRPr="00136584"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Del="009C3FE6" w:rsidRDefault="00577329" w:rsidP="00B515D8">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77329" w:rsidRPr="00136584" w:rsidDel="009C3FE6" w:rsidRDefault="00577329" w:rsidP="00B515D8">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577329" w:rsidRPr="00136584" w:rsidDel="009C3FE6" w:rsidRDefault="00577329" w:rsidP="00B515D8">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Del="009C3FE6" w:rsidRDefault="00577329" w:rsidP="00B515D8">
            <w:proofErr w:type="spellStart"/>
            <w:r>
              <w:t>И.о</w:t>
            </w:r>
            <w:proofErr w:type="spellEnd"/>
            <w:r>
              <w:t>. директора Департамента финансов и контроля</w:t>
            </w:r>
          </w:p>
        </w:tc>
      </w:tr>
      <w:tr w:rsidR="00577329" w:rsidRPr="00136584" w:rsidTr="00B515D8">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B515D8">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2016</w:t>
            </w:r>
          </w:p>
        </w:tc>
        <w:tc>
          <w:tcPr>
            <w:tcW w:w="2867" w:type="dxa"/>
            <w:tcBorders>
              <w:top w:val="single" w:sz="6" w:space="0" w:color="auto"/>
              <w:left w:val="single" w:sz="6" w:space="0" w:color="auto"/>
              <w:bottom w:val="single" w:sz="6" w:space="0" w:color="auto"/>
              <w:right w:val="single" w:sz="6" w:space="0" w:color="auto"/>
            </w:tcBorders>
          </w:tcPr>
          <w:p w:rsidR="00577329" w:rsidRPr="00136584" w:rsidRDefault="00577329" w:rsidP="00B515D8">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RDefault="00577329" w:rsidP="00B515D8">
            <w:r>
              <w:t>Начальник управления по финансам и контролю</w:t>
            </w:r>
          </w:p>
        </w:tc>
      </w:tr>
      <w:tr w:rsidR="00577329" w:rsidRPr="00136584" w:rsidTr="00B515D8">
        <w:tc>
          <w:tcPr>
            <w:tcW w:w="1260" w:type="dxa"/>
            <w:tcBorders>
              <w:top w:val="single" w:sz="6" w:space="0" w:color="auto"/>
              <w:left w:val="double" w:sz="6" w:space="0" w:color="auto"/>
              <w:bottom w:val="double" w:sz="6" w:space="0" w:color="auto"/>
              <w:right w:val="single" w:sz="6" w:space="0" w:color="auto"/>
            </w:tcBorders>
          </w:tcPr>
          <w:p w:rsidR="00577329" w:rsidRPr="00136584" w:rsidRDefault="00577329" w:rsidP="00B515D8">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B515D8">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77329" w:rsidRPr="00136584" w:rsidRDefault="00577329" w:rsidP="00B515D8">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77329" w:rsidRPr="00136584" w:rsidRDefault="00577329" w:rsidP="00B515D8">
            <w:r>
              <w:t>Заместитель генерального директора по экономике и финансам</w:t>
            </w:r>
          </w:p>
        </w:tc>
      </w:tr>
    </w:tbl>
    <w:p w:rsidR="00577329" w:rsidRPr="00136584" w:rsidRDefault="00577329" w:rsidP="00577329">
      <w:pPr>
        <w:jc w:val="both"/>
        <w:rPr>
          <w:rStyle w:val="Subst"/>
          <w:bCs/>
          <w:iCs/>
        </w:rPr>
      </w:pPr>
      <w:r w:rsidRPr="00136584">
        <w:rPr>
          <w:rStyle w:val="Subst"/>
          <w:bCs/>
          <w:iCs/>
        </w:rPr>
        <w:t>Доли участия в уставном капитале эмитента/обыкновенных акций не имеет</w:t>
      </w:r>
    </w:p>
    <w:p w:rsidR="00577329" w:rsidRDefault="00577329" w:rsidP="00577329">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577329" w:rsidRPr="00136584" w:rsidRDefault="00577329" w:rsidP="00577329">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577329" w:rsidRPr="00136584" w:rsidRDefault="00577329" w:rsidP="00577329">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577329" w:rsidRPr="00136584" w:rsidRDefault="00577329" w:rsidP="00577329">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577329" w:rsidRPr="00407C7C" w:rsidRDefault="00577329" w:rsidP="00577329">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577329" w:rsidRDefault="00577329" w:rsidP="00577329">
      <w:pPr>
        <w:pStyle w:val="20"/>
      </w:pPr>
      <w:bookmarkStart w:id="76" w:name="_Toc520666388"/>
      <w:r w:rsidRPr="00595122">
        <w:t>5.6. Сведения о размере вознаграждения и</w:t>
      </w:r>
      <w:r>
        <w:t xml:space="preserve"> (</w:t>
      </w:r>
      <w:r w:rsidRPr="00595122">
        <w:t>или</w:t>
      </w:r>
      <w:r>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6"/>
    </w:p>
    <w:p w:rsidR="00577329" w:rsidRPr="00641448" w:rsidRDefault="00577329" w:rsidP="00577329">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577329" w:rsidRPr="00641448" w:rsidRDefault="00577329" w:rsidP="00577329">
      <w:r w:rsidRPr="00641448">
        <w:lastRenderedPageBreak/>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577329" w:rsidRPr="00641448" w:rsidRDefault="00577329" w:rsidP="00577329">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884"/>
        <w:gridCol w:w="3402"/>
      </w:tblGrid>
      <w:tr w:rsidR="00577329" w:rsidRPr="00641448" w:rsidTr="00B515D8">
        <w:tc>
          <w:tcPr>
            <w:tcW w:w="5884" w:type="dxa"/>
            <w:tcBorders>
              <w:top w:val="double" w:sz="6" w:space="0" w:color="auto"/>
              <w:left w:val="double" w:sz="6" w:space="0" w:color="auto"/>
              <w:bottom w:val="single" w:sz="6" w:space="0" w:color="auto"/>
              <w:right w:val="single" w:sz="6" w:space="0" w:color="auto"/>
            </w:tcBorders>
          </w:tcPr>
          <w:p w:rsidR="00577329" w:rsidRPr="00641448" w:rsidRDefault="00577329" w:rsidP="00B515D8">
            <w:pPr>
              <w:jc w:val="center"/>
            </w:pPr>
            <w:r w:rsidRPr="00641448">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577329" w:rsidRPr="00641448" w:rsidRDefault="00577329" w:rsidP="00B515D8">
            <w:pPr>
              <w:jc w:val="center"/>
            </w:pPr>
            <w:r w:rsidRPr="00641448">
              <w:t>201</w:t>
            </w:r>
            <w:r>
              <w:t>8</w:t>
            </w:r>
            <w:r w:rsidRPr="00641448">
              <w:t xml:space="preserve">, </w:t>
            </w:r>
            <w:r>
              <w:t>6</w:t>
            </w:r>
            <w:r w:rsidRPr="00641448">
              <w:t xml:space="preserve"> мес.</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Заработная плата</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Премии</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Комиссионные</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Льготы</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Компенсации расходов</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RPr="00641448" w:rsidTr="00B515D8">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B515D8">
            <w:r w:rsidRPr="00641448">
              <w:t>Иные виды вознаграждений</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B515D8">
            <w:pPr>
              <w:jc w:val="right"/>
            </w:pPr>
            <w:r w:rsidRPr="00641448">
              <w:t>0</w:t>
            </w:r>
          </w:p>
        </w:tc>
      </w:tr>
      <w:tr w:rsidR="00577329" w:rsidTr="00B515D8">
        <w:tc>
          <w:tcPr>
            <w:tcW w:w="5884" w:type="dxa"/>
            <w:tcBorders>
              <w:top w:val="single" w:sz="6" w:space="0" w:color="auto"/>
              <w:left w:val="double" w:sz="6" w:space="0" w:color="auto"/>
              <w:bottom w:val="double" w:sz="6" w:space="0" w:color="auto"/>
              <w:right w:val="single" w:sz="6" w:space="0" w:color="auto"/>
            </w:tcBorders>
          </w:tcPr>
          <w:p w:rsidR="00577329" w:rsidRPr="00641448" w:rsidRDefault="00577329" w:rsidP="00B515D8">
            <w:r w:rsidRPr="00641448">
              <w:t>ИТОГО</w:t>
            </w:r>
          </w:p>
        </w:tc>
        <w:tc>
          <w:tcPr>
            <w:tcW w:w="3402" w:type="dxa"/>
            <w:tcBorders>
              <w:top w:val="single" w:sz="6" w:space="0" w:color="auto"/>
              <w:left w:val="single" w:sz="6" w:space="0" w:color="auto"/>
              <w:bottom w:val="double" w:sz="6" w:space="0" w:color="auto"/>
              <w:right w:val="double" w:sz="6" w:space="0" w:color="auto"/>
            </w:tcBorders>
          </w:tcPr>
          <w:p w:rsidR="00577329" w:rsidRDefault="00577329" w:rsidP="00B515D8">
            <w:pPr>
              <w:jc w:val="right"/>
            </w:pPr>
            <w:r w:rsidRPr="00641448">
              <w:t>0</w:t>
            </w:r>
          </w:p>
        </w:tc>
      </w:tr>
    </w:tbl>
    <w:p w:rsidR="00577329" w:rsidRDefault="00577329" w:rsidP="00577329">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Pr="00323C80">
        <w:rPr>
          <w:b/>
          <w:i/>
          <w:lang w:eastAsia="en-US"/>
        </w:rPr>
        <w:t xml:space="preserve">за участие в работе </w:t>
      </w:r>
      <w:r>
        <w:rPr>
          <w:rStyle w:val="Subst"/>
          <w:bCs/>
          <w:iCs/>
        </w:rPr>
        <w:t>ревизионной комиссии в отчетном периоде отсутствуют.</w:t>
      </w:r>
    </w:p>
    <w:p w:rsidR="00577329" w:rsidRDefault="00577329" w:rsidP="00577329">
      <w:pPr>
        <w:pStyle w:val="20"/>
      </w:pPr>
      <w:bookmarkStart w:id="77" w:name="_Toc520666389"/>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7"/>
    </w:p>
    <w:p w:rsidR="00577329" w:rsidRDefault="00577329" w:rsidP="00577329">
      <w:pPr>
        <w:pStyle w:val="ThinDelim"/>
        <w:rPr>
          <w:color w:val="FF0000"/>
        </w:rPr>
      </w:pPr>
    </w:p>
    <w:tbl>
      <w:tblPr>
        <w:tblW w:w="9286" w:type="dxa"/>
        <w:tblLayout w:type="fixed"/>
        <w:tblCellMar>
          <w:left w:w="72" w:type="dxa"/>
          <w:right w:w="72" w:type="dxa"/>
        </w:tblCellMar>
        <w:tblLook w:val="0000" w:firstRow="0" w:lastRow="0" w:firstColumn="0" w:lastColumn="0" w:noHBand="0" w:noVBand="0"/>
      </w:tblPr>
      <w:tblGrid>
        <w:gridCol w:w="5884"/>
        <w:gridCol w:w="3402"/>
      </w:tblGrid>
      <w:tr w:rsidR="00577329" w:rsidRPr="00554CC3" w:rsidTr="00B515D8">
        <w:tc>
          <w:tcPr>
            <w:tcW w:w="5884" w:type="dxa"/>
            <w:tcBorders>
              <w:top w:val="double" w:sz="6" w:space="0" w:color="auto"/>
              <w:left w:val="double" w:sz="6" w:space="0" w:color="auto"/>
              <w:bottom w:val="single" w:sz="6" w:space="0" w:color="auto"/>
              <w:right w:val="single" w:sz="6" w:space="0" w:color="auto"/>
            </w:tcBorders>
            <w:vAlign w:val="center"/>
          </w:tcPr>
          <w:p w:rsidR="00577329" w:rsidRPr="00554CC3" w:rsidRDefault="00577329" w:rsidP="00B515D8">
            <w:pPr>
              <w:ind w:left="-213" w:firstLine="213"/>
              <w:jc w:val="center"/>
              <w:rPr>
                <w:color w:val="000000"/>
              </w:rPr>
            </w:pPr>
            <w:r w:rsidRPr="00554CC3">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577329" w:rsidRPr="00554CC3" w:rsidRDefault="00577329" w:rsidP="00B515D8">
            <w:pPr>
              <w:ind w:left="-213" w:firstLine="213"/>
              <w:jc w:val="center"/>
            </w:pPr>
            <w:r w:rsidRPr="00554CC3">
              <w:t xml:space="preserve">2018, </w:t>
            </w:r>
            <w:r>
              <w:t>6</w:t>
            </w:r>
            <w:r w:rsidRPr="00554CC3">
              <w:t xml:space="preserve"> мес.</w:t>
            </w:r>
          </w:p>
        </w:tc>
      </w:tr>
      <w:tr w:rsidR="00577329" w:rsidRPr="00554CC3" w:rsidTr="00B515D8">
        <w:tc>
          <w:tcPr>
            <w:tcW w:w="5884" w:type="dxa"/>
            <w:tcBorders>
              <w:top w:val="single" w:sz="6" w:space="0" w:color="auto"/>
              <w:left w:val="double" w:sz="6" w:space="0" w:color="auto"/>
              <w:bottom w:val="single" w:sz="6" w:space="0" w:color="auto"/>
              <w:right w:val="single" w:sz="6" w:space="0" w:color="auto"/>
            </w:tcBorders>
          </w:tcPr>
          <w:p w:rsidR="00577329" w:rsidRPr="00554CC3" w:rsidRDefault="00577329" w:rsidP="00B515D8">
            <w:pPr>
              <w:rPr>
                <w:color w:val="000000"/>
              </w:rPr>
            </w:pPr>
            <w:r w:rsidRPr="00554CC3">
              <w:t xml:space="preserve">Средняя численность   работников, чел. </w:t>
            </w:r>
          </w:p>
        </w:tc>
        <w:tc>
          <w:tcPr>
            <w:tcW w:w="3402" w:type="dxa"/>
            <w:tcBorders>
              <w:top w:val="single" w:sz="6" w:space="0" w:color="auto"/>
              <w:left w:val="single" w:sz="6" w:space="0" w:color="auto"/>
              <w:bottom w:val="single" w:sz="6" w:space="0" w:color="auto"/>
              <w:right w:val="double" w:sz="6" w:space="0" w:color="auto"/>
            </w:tcBorders>
          </w:tcPr>
          <w:p w:rsidR="00577329" w:rsidRPr="009445C6" w:rsidRDefault="00577329" w:rsidP="00B515D8">
            <w:pPr>
              <w:jc w:val="right"/>
            </w:pPr>
            <w:r w:rsidRPr="009445C6">
              <w:t>1902</w:t>
            </w:r>
          </w:p>
        </w:tc>
      </w:tr>
      <w:tr w:rsidR="00577329" w:rsidRPr="00554CC3" w:rsidTr="00B515D8">
        <w:tc>
          <w:tcPr>
            <w:tcW w:w="5884" w:type="dxa"/>
            <w:tcBorders>
              <w:top w:val="single" w:sz="6" w:space="0" w:color="auto"/>
              <w:left w:val="double" w:sz="6" w:space="0" w:color="auto"/>
              <w:bottom w:val="single" w:sz="6" w:space="0" w:color="auto"/>
              <w:right w:val="single" w:sz="6" w:space="0" w:color="auto"/>
            </w:tcBorders>
          </w:tcPr>
          <w:p w:rsidR="00577329" w:rsidRPr="00554CC3" w:rsidRDefault="00577329" w:rsidP="00B515D8">
            <w:pPr>
              <w:rPr>
                <w:color w:val="000000"/>
              </w:rPr>
            </w:pPr>
            <w:r w:rsidRPr="00554CC3">
              <w:t>Фонд начисленной заработной платы работников за отчетный период, руб.</w:t>
            </w:r>
          </w:p>
        </w:tc>
        <w:tc>
          <w:tcPr>
            <w:tcW w:w="3402" w:type="dxa"/>
            <w:tcBorders>
              <w:top w:val="single" w:sz="6" w:space="0" w:color="auto"/>
              <w:left w:val="single" w:sz="6" w:space="0" w:color="auto"/>
              <w:bottom w:val="single" w:sz="6" w:space="0" w:color="auto"/>
              <w:right w:val="double" w:sz="6" w:space="0" w:color="auto"/>
            </w:tcBorders>
          </w:tcPr>
          <w:p w:rsidR="00577329" w:rsidRPr="009445C6" w:rsidRDefault="00577329" w:rsidP="00B515D8">
            <w:pPr>
              <w:jc w:val="right"/>
            </w:pPr>
            <w:r w:rsidRPr="009445C6">
              <w:t>775 382 120,00</w:t>
            </w:r>
          </w:p>
        </w:tc>
      </w:tr>
      <w:tr w:rsidR="00577329" w:rsidRPr="00554CC3" w:rsidTr="00B515D8">
        <w:tc>
          <w:tcPr>
            <w:tcW w:w="5884" w:type="dxa"/>
            <w:tcBorders>
              <w:top w:val="single" w:sz="6" w:space="0" w:color="auto"/>
              <w:left w:val="double" w:sz="6" w:space="0" w:color="auto"/>
              <w:bottom w:val="double" w:sz="6" w:space="0" w:color="auto"/>
              <w:right w:val="single" w:sz="6" w:space="0" w:color="auto"/>
            </w:tcBorders>
          </w:tcPr>
          <w:p w:rsidR="00577329" w:rsidRPr="00554CC3" w:rsidRDefault="00577329" w:rsidP="00B515D8">
            <w:pPr>
              <w:rPr>
                <w:color w:val="000000"/>
              </w:rPr>
            </w:pPr>
            <w:r w:rsidRPr="00554CC3">
              <w:t>Выплаты социального характера работников за отчетный период, руб.</w:t>
            </w:r>
          </w:p>
        </w:tc>
        <w:tc>
          <w:tcPr>
            <w:tcW w:w="3402" w:type="dxa"/>
            <w:tcBorders>
              <w:top w:val="single" w:sz="6" w:space="0" w:color="auto"/>
              <w:left w:val="single" w:sz="6" w:space="0" w:color="auto"/>
              <w:bottom w:val="double" w:sz="6" w:space="0" w:color="auto"/>
              <w:right w:val="double" w:sz="6" w:space="0" w:color="auto"/>
            </w:tcBorders>
          </w:tcPr>
          <w:p w:rsidR="00577329" w:rsidRPr="009445C6" w:rsidRDefault="00577329" w:rsidP="00B515D8">
            <w:pPr>
              <w:jc w:val="right"/>
            </w:pPr>
            <w:r w:rsidRPr="009445C6">
              <w:t>26 741 029,00</w:t>
            </w:r>
          </w:p>
        </w:tc>
      </w:tr>
    </w:tbl>
    <w:p w:rsidR="00577329" w:rsidRPr="00554CC3" w:rsidRDefault="00577329" w:rsidP="00577329">
      <w:pPr>
        <w:spacing w:before="0" w:after="0"/>
        <w:ind w:left="142"/>
        <w:jc w:val="both"/>
        <w:rPr>
          <w:b/>
          <w:i/>
        </w:rPr>
      </w:pPr>
      <w:r>
        <w:rPr>
          <w:b/>
          <w:i/>
        </w:rPr>
        <w:t>С</w:t>
      </w:r>
      <w:r w:rsidRPr="00554CC3">
        <w:rPr>
          <w:b/>
          <w:i/>
        </w:rPr>
        <w:t>ущественн</w:t>
      </w:r>
      <w:r>
        <w:rPr>
          <w:b/>
          <w:i/>
        </w:rPr>
        <w:t>ых</w:t>
      </w:r>
      <w:r w:rsidRPr="00554CC3">
        <w:rPr>
          <w:b/>
          <w:i/>
        </w:rPr>
        <w:t xml:space="preserve"> изменени</w:t>
      </w:r>
      <w:r>
        <w:rPr>
          <w:b/>
          <w:i/>
        </w:rPr>
        <w:t>й в</w:t>
      </w:r>
      <w:r w:rsidRPr="00554CC3">
        <w:rPr>
          <w:b/>
          <w:i/>
        </w:rPr>
        <w:t xml:space="preserve"> численности сотрудников (работников) эмитента </w:t>
      </w:r>
      <w:r>
        <w:rPr>
          <w:b/>
          <w:i/>
        </w:rPr>
        <w:t>во втором квартале 2018 года не происходило</w:t>
      </w:r>
      <w:r w:rsidRPr="00554CC3">
        <w:rPr>
          <w:b/>
          <w:i/>
        </w:rPr>
        <w:t>.</w:t>
      </w:r>
    </w:p>
    <w:p w:rsidR="00577329" w:rsidRPr="00554CC3" w:rsidRDefault="00577329" w:rsidP="00577329">
      <w:pPr>
        <w:spacing w:before="0" w:after="0"/>
        <w:ind w:left="142"/>
        <w:jc w:val="both"/>
        <w:rPr>
          <w:b/>
          <w:i/>
          <w:color w:val="000000"/>
        </w:rPr>
      </w:pPr>
      <w:r w:rsidRPr="00554CC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577329" w:rsidRDefault="00577329" w:rsidP="00577329">
      <w:pPr>
        <w:spacing w:before="0" w:after="0"/>
        <w:ind w:left="142"/>
        <w:jc w:val="both"/>
        <w:rPr>
          <w:rStyle w:val="Subst"/>
          <w:bCs/>
          <w:iCs/>
          <w:color w:val="000000" w:themeColor="text1"/>
        </w:rPr>
      </w:pPr>
      <w:r w:rsidRPr="00554CC3">
        <w:rPr>
          <w:rStyle w:val="Subst"/>
          <w:bCs/>
          <w:iCs/>
          <w:color w:val="000000" w:themeColor="text1"/>
        </w:rPr>
        <w:t>Сотрудниками (работниками) эмитента создан профсоюзный орган.</w:t>
      </w:r>
    </w:p>
    <w:p w:rsidR="00577329" w:rsidRPr="00A26E65" w:rsidRDefault="00577329" w:rsidP="00577329">
      <w:pPr>
        <w:spacing w:before="0" w:after="0"/>
        <w:ind w:left="142"/>
        <w:jc w:val="both"/>
        <w:rPr>
          <w:b/>
          <w:i/>
          <w:color w:val="FF0000"/>
        </w:rPr>
      </w:pPr>
      <w:r w:rsidRPr="00C1773B">
        <w:rPr>
          <w:rStyle w:val="Subst"/>
          <w:b w:val="0"/>
          <w:bCs/>
          <w:i w:val="0"/>
          <w:iCs/>
          <w:color w:val="FF0000"/>
        </w:rPr>
        <w:t xml:space="preserve"> </w:t>
      </w:r>
    </w:p>
    <w:p w:rsidR="00577329" w:rsidRDefault="00577329" w:rsidP="00577329">
      <w:pPr>
        <w:pStyle w:val="20"/>
        <w:spacing w:before="0"/>
      </w:pPr>
      <w:bookmarkStart w:id="78" w:name="_Toc520666390"/>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8"/>
    </w:p>
    <w:p w:rsidR="00577329" w:rsidRDefault="00577329" w:rsidP="00577329">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577329" w:rsidRDefault="00577329" w:rsidP="00577329">
      <w:pPr>
        <w:pStyle w:val="1"/>
      </w:pPr>
      <w:bookmarkStart w:id="79" w:name="_Toc520666391"/>
      <w:r>
        <w:t>VI. Сведения об участниках (акционерах) эмитента и о совершенных эмитентом сделках, в совершении которых имелась заинтересованность</w:t>
      </w:r>
      <w:bookmarkEnd w:id="79"/>
    </w:p>
    <w:p w:rsidR="00577329" w:rsidRDefault="00577329" w:rsidP="00577329">
      <w:pPr>
        <w:pStyle w:val="20"/>
      </w:pPr>
      <w:bookmarkStart w:id="80" w:name="_Toc520666392"/>
      <w:r>
        <w:t>6.1. Сведения об общем количестве акционеров (участников) эмитента</w:t>
      </w:r>
      <w:bookmarkEnd w:id="80"/>
    </w:p>
    <w:p w:rsidR="00577329" w:rsidRPr="007E2426" w:rsidRDefault="00577329" w:rsidP="00577329">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146763">
        <w:rPr>
          <w:rStyle w:val="Subst"/>
          <w:bCs/>
          <w:iCs/>
        </w:rPr>
        <w:t>1 374</w:t>
      </w:r>
    </w:p>
    <w:p w:rsidR="00577329" w:rsidRPr="00CB0907" w:rsidRDefault="00577329" w:rsidP="00577329">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577329" w:rsidRPr="00D16EC5" w:rsidRDefault="00577329" w:rsidP="00577329">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Pr="00105AF2">
        <w:rPr>
          <w:rStyle w:val="Subst"/>
          <w:bCs/>
          <w:iCs/>
        </w:rPr>
        <w:t xml:space="preserve">1 </w:t>
      </w:r>
      <w:r>
        <w:rPr>
          <w:rStyle w:val="Subst"/>
          <w:bCs/>
          <w:iCs/>
        </w:rPr>
        <w:t>335</w:t>
      </w:r>
      <w:proofErr w:type="gramEnd"/>
    </w:p>
    <w:p w:rsidR="00577329" w:rsidRPr="00D16EC5" w:rsidRDefault="00577329" w:rsidP="00577329">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t xml:space="preserve"> </w:t>
      </w:r>
      <w:r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Pr>
          <w:rStyle w:val="Subst"/>
          <w:bCs/>
          <w:iCs/>
        </w:rPr>
        <w:t>28.05.2018</w:t>
      </w:r>
      <w:proofErr w:type="gramEnd"/>
    </w:p>
    <w:p w:rsidR="00577329" w:rsidRPr="00D16EC5" w:rsidRDefault="00577329" w:rsidP="00577329">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Pr>
          <w:rStyle w:val="Subst"/>
          <w:bCs/>
          <w:iCs/>
        </w:rPr>
        <w:t>1 335</w:t>
      </w:r>
    </w:p>
    <w:p w:rsidR="00577329" w:rsidRDefault="00577329" w:rsidP="00577329">
      <w:pPr>
        <w:jc w:val="both"/>
        <w:rPr>
          <w:rStyle w:val="Subst"/>
          <w:bCs/>
          <w:iCs/>
        </w:rPr>
      </w:pPr>
      <w:r w:rsidRPr="00D16EC5">
        <w:lastRenderedPageBreak/>
        <w:t>Владельцы привилегированных акций эмитента, которые подлежали включению в такой список:</w:t>
      </w:r>
      <w:r w:rsidRPr="00D16EC5">
        <w:rPr>
          <w:rStyle w:val="Subst"/>
          <w:bCs/>
          <w:iCs/>
        </w:rPr>
        <w:t xml:space="preserve"> 0</w:t>
      </w:r>
    </w:p>
    <w:p w:rsidR="00577329" w:rsidRDefault="00577329" w:rsidP="00577329">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577329" w:rsidRPr="00D16EC5" w:rsidRDefault="00577329" w:rsidP="00577329">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577329" w:rsidRDefault="00577329" w:rsidP="00577329">
      <w:pPr>
        <w:pStyle w:val="20"/>
      </w:pPr>
      <w:bookmarkStart w:id="81" w:name="_Toc520666393"/>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1"/>
      <w:proofErr w:type="gramEnd"/>
    </w:p>
    <w:p w:rsidR="00577329" w:rsidRDefault="00577329" w:rsidP="00577329">
      <w:pPr>
        <w:ind w:left="200"/>
        <w:jc w:val="both"/>
        <w:rPr>
          <w:color w:val="000000" w:themeColor="text1"/>
        </w:rPr>
      </w:pPr>
    </w:p>
    <w:p w:rsidR="00577329" w:rsidRPr="00903FA3" w:rsidRDefault="00577329" w:rsidP="00577329">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577329" w:rsidRPr="00D16EC5" w:rsidRDefault="00577329" w:rsidP="00577329">
      <w:pPr>
        <w:rPr>
          <w:color w:val="FF0000"/>
        </w:rPr>
      </w:pPr>
    </w:p>
    <w:p w:rsidR="00577329" w:rsidRPr="009A68E0" w:rsidRDefault="00577329" w:rsidP="00577329">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7A181E" w:rsidRDefault="00577329" w:rsidP="00577329">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Pr="000F1B15" w:rsidRDefault="00577329" w:rsidP="00577329">
      <w:pPr>
        <w:ind w:left="200"/>
        <w:rPr>
          <w:color w:val="000000" w:themeColor="text1"/>
          <w:highlight w:val="yellow"/>
        </w:rPr>
      </w:pPr>
    </w:p>
    <w:p w:rsidR="00577329" w:rsidRPr="00BD5FB3" w:rsidRDefault="00577329" w:rsidP="00577329">
      <w:pPr>
        <w:ind w:left="200"/>
        <w:rPr>
          <w:color w:val="000000" w:themeColor="text1"/>
        </w:rPr>
      </w:pPr>
      <w:r w:rsidRPr="00BD5FB3">
        <w:rPr>
          <w:color w:val="000000" w:themeColor="text1"/>
        </w:rPr>
        <w:t>Лица, контролирующие участника (акционера) эмитента</w:t>
      </w:r>
    </w:p>
    <w:p w:rsidR="00577329" w:rsidRPr="00BD5FB3" w:rsidRDefault="00577329" w:rsidP="00577329">
      <w:pPr>
        <w:pStyle w:val="ThinDelim"/>
        <w:rPr>
          <w:color w:val="000000" w:themeColor="text1"/>
        </w:rPr>
      </w:pPr>
    </w:p>
    <w:p w:rsidR="00577329" w:rsidRPr="00BD5FB3" w:rsidRDefault="00577329" w:rsidP="00577329">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577329" w:rsidRPr="00BD5FB3" w:rsidRDefault="00577329" w:rsidP="00577329">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577329" w:rsidRPr="00BD5FB3" w:rsidRDefault="00577329" w:rsidP="00577329">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577329" w:rsidRPr="00BD5FB3" w:rsidRDefault="00577329" w:rsidP="00577329">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577329" w:rsidRPr="00BD5FB3" w:rsidRDefault="00577329" w:rsidP="00577329">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577329" w:rsidRPr="00BD5FB3" w:rsidRDefault="00577329" w:rsidP="00577329">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577329" w:rsidRPr="00BD5FB3" w:rsidRDefault="00577329" w:rsidP="00577329">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577329" w:rsidRPr="00BD5FB3" w:rsidRDefault="00577329" w:rsidP="00577329">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577329" w:rsidRDefault="00577329" w:rsidP="00577329">
      <w:pPr>
        <w:spacing w:before="0"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BD5FB3">
        <w:rPr>
          <w:rStyle w:val="Subst"/>
          <w:bCs/>
          <w:iCs/>
          <w:color w:val="000000" w:themeColor="text1"/>
        </w:rPr>
        <w:t>1. Полное фирменное наименование: Акционерное общество «РОСНЕФТЕГАЗ»;</w:t>
      </w:r>
      <w:r w:rsidRPr="00BD5FB3">
        <w:rPr>
          <w:rStyle w:val="Subst"/>
          <w:bCs/>
          <w:iCs/>
          <w:color w:val="000000" w:themeColor="text1"/>
        </w:rPr>
        <w:br/>
        <w:t>Сокращенное фирменное наименование: АО «РОСНЕФТЕГАЗ»;</w:t>
      </w:r>
      <w:r w:rsidRPr="00BD5FB3">
        <w:rPr>
          <w:rStyle w:val="Subst"/>
          <w:bCs/>
          <w:iCs/>
          <w:color w:val="000000" w:themeColor="text1"/>
        </w:rPr>
        <w:br/>
        <w:t>Место нахождения: Российская Федерация, город Москва;</w:t>
      </w:r>
      <w:r w:rsidRPr="00BD5FB3">
        <w:rPr>
          <w:rStyle w:val="Subst"/>
          <w:bCs/>
          <w:iCs/>
          <w:color w:val="000000" w:themeColor="text1"/>
        </w:rPr>
        <w:br/>
        <w:t>ИНН: 7705630445; ОГРН: 1047796902966.</w:t>
      </w:r>
      <w:r w:rsidRPr="00BD5FB3">
        <w:rPr>
          <w:rStyle w:val="Subst"/>
          <w:bCs/>
          <w:iCs/>
          <w:color w:val="000000" w:themeColor="text1"/>
        </w:rPr>
        <w:br/>
      </w:r>
      <w:r w:rsidRPr="00BD5FB3">
        <w:rPr>
          <w:rStyle w:val="Subst"/>
          <w:bCs/>
          <w:iCs/>
          <w:color w:val="000000" w:themeColor="text1"/>
        </w:rPr>
        <w:br/>
        <w:t>2. Полное фирменное наименование: Публичное акционерное общество «Нефтяная компания «Роснефть»;</w:t>
      </w:r>
      <w:r w:rsidRPr="00BD5FB3">
        <w:rPr>
          <w:rStyle w:val="Subst"/>
          <w:bCs/>
          <w:iCs/>
          <w:color w:val="000000" w:themeColor="text1"/>
        </w:rPr>
        <w:br/>
        <w:t>Сокращенное фирменное наименование: ПАО «НК «Роснефть»;</w:t>
      </w:r>
      <w:r w:rsidRPr="00BD5FB3">
        <w:rPr>
          <w:rStyle w:val="Subst"/>
          <w:bCs/>
          <w:iCs/>
          <w:color w:val="000000" w:themeColor="text1"/>
        </w:rPr>
        <w:br/>
        <w:t>Место нахождения: Российская Федерация, город Москва;</w:t>
      </w:r>
    </w:p>
    <w:p w:rsidR="00577329" w:rsidRDefault="00577329" w:rsidP="00577329">
      <w:pPr>
        <w:spacing w:before="0" w:after="0"/>
        <w:ind w:left="142"/>
        <w:jc w:val="both"/>
        <w:rPr>
          <w:rStyle w:val="Subst"/>
          <w:bCs/>
          <w:iCs/>
          <w:color w:val="000000" w:themeColor="text1"/>
        </w:rPr>
      </w:pPr>
      <w:r>
        <w:rPr>
          <w:rStyle w:val="Subst"/>
          <w:bCs/>
          <w:iCs/>
          <w:color w:val="000000" w:themeColor="text1"/>
        </w:rPr>
        <w:t xml:space="preserve"> </w:t>
      </w:r>
      <w:r w:rsidRPr="00BD5FB3">
        <w:rPr>
          <w:rStyle w:val="Subst"/>
          <w:bCs/>
          <w:iCs/>
          <w:color w:val="000000" w:themeColor="text1"/>
        </w:rPr>
        <w:t>ИНН: 7706107510; ОГРН: 1027700043502.</w:t>
      </w:r>
    </w:p>
    <w:p w:rsidR="00577329" w:rsidRDefault="00577329" w:rsidP="00577329">
      <w:pPr>
        <w:spacing w:before="0" w:after="0"/>
        <w:ind w:left="200"/>
        <w:rPr>
          <w:rStyle w:val="Subst"/>
          <w:bCs/>
          <w:iCs/>
          <w:color w:val="000000" w:themeColor="text1"/>
        </w:rPr>
      </w:pPr>
      <w:r w:rsidRPr="00BD5FB3">
        <w:rPr>
          <w:rStyle w:val="Subst"/>
          <w:bCs/>
          <w:iCs/>
          <w:color w:val="000000" w:themeColor="text1"/>
        </w:rPr>
        <w:br/>
      </w:r>
      <w:r w:rsidRPr="00F452D3">
        <w:rPr>
          <w:rStyle w:val="Subst"/>
          <w:bCs/>
          <w:iCs/>
          <w:color w:val="000000" w:themeColor="text1"/>
        </w:rPr>
        <w:t xml:space="preserve">3. Полное фирменное наименование: </w:t>
      </w:r>
      <w:proofErr w:type="spellStart"/>
      <w:r w:rsidRPr="00BD5FB3">
        <w:rPr>
          <w:rStyle w:val="Subst"/>
          <w:bCs/>
          <w:iCs/>
          <w:color w:val="000000" w:themeColor="text1"/>
        </w:rPr>
        <w:t>Rosneft</w:t>
      </w:r>
      <w:proofErr w:type="spellEnd"/>
      <w:r w:rsidRPr="00BD5FB3">
        <w:rPr>
          <w:rStyle w:val="Subst"/>
          <w:bCs/>
          <w:iCs/>
          <w:color w:val="000000" w:themeColor="text1"/>
        </w:rPr>
        <w:t xml:space="preserve"> </w:t>
      </w:r>
      <w:proofErr w:type="spellStart"/>
      <w:r w:rsidRPr="00F452D3">
        <w:rPr>
          <w:rStyle w:val="Subst"/>
          <w:bCs/>
          <w:iCs/>
        </w:rPr>
        <w:t>Holding</w:t>
      </w:r>
      <w:proofErr w:type="spellEnd"/>
      <w:r w:rsidRPr="00F452D3">
        <w:rPr>
          <w:rStyle w:val="Subst"/>
          <w:bCs/>
          <w:iCs/>
        </w:rPr>
        <w:t xml:space="preserve"> </w:t>
      </w:r>
      <w:proofErr w:type="spellStart"/>
      <w:r w:rsidRPr="00BD5FB3">
        <w:rPr>
          <w:rStyle w:val="Subst"/>
          <w:bCs/>
          <w:iCs/>
          <w:color w:val="000000" w:themeColor="text1"/>
        </w:rPr>
        <w:t>Limited</w:t>
      </w:r>
      <w:proofErr w:type="spellEnd"/>
      <w:r w:rsidRPr="00BD5FB3">
        <w:rPr>
          <w:rStyle w:val="Subst"/>
          <w:bCs/>
          <w:iCs/>
          <w:color w:val="000000" w:themeColor="text1"/>
        </w:rPr>
        <w:t>;</w:t>
      </w:r>
    </w:p>
    <w:p w:rsidR="00577329" w:rsidRDefault="00577329" w:rsidP="00577329">
      <w:pPr>
        <w:spacing w:before="0" w:after="0"/>
        <w:ind w:left="200"/>
        <w:rPr>
          <w:rStyle w:val="Subst"/>
          <w:bCs/>
          <w:iCs/>
          <w:color w:val="000000" w:themeColor="text1"/>
        </w:rPr>
      </w:pPr>
      <w:r w:rsidRPr="00BD5FB3">
        <w:rPr>
          <w:rStyle w:val="Subst"/>
          <w:bCs/>
          <w:iCs/>
          <w:color w:val="000000" w:themeColor="text1"/>
        </w:rPr>
        <w:lastRenderedPageBreak/>
        <w:t xml:space="preserve">Сокращенное фирменное наименование: </w:t>
      </w:r>
      <w:proofErr w:type="spellStart"/>
      <w:r w:rsidRPr="00BD5FB3">
        <w:rPr>
          <w:rStyle w:val="Subst"/>
          <w:bCs/>
          <w:iCs/>
          <w:color w:val="000000" w:themeColor="text1"/>
        </w:rPr>
        <w:t>Rosneft</w:t>
      </w:r>
      <w:proofErr w:type="spellEnd"/>
      <w:r w:rsidRPr="00BD5FB3">
        <w:rPr>
          <w:rStyle w:val="Subst"/>
          <w:bCs/>
          <w:iCs/>
          <w:color w:val="000000" w:themeColor="text1"/>
        </w:rPr>
        <w:t xml:space="preserve"> </w:t>
      </w:r>
      <w:proofErr w:type="spellStart"/>
      <w:r w:rsidRPr="00F452D3">
        <w:rPr>
          <w:rStyle w:val="Subst"/>
          <w:bCs/>
          <w:iCs/>
        </w:rPr>
        <w:t>Holding</w:t>
      </w:r>
      <w:proofErr w:type="spellEnd"/>
      <w:r w:rsidRPr="00F452D3">
        <w:rPr>
          <w:rStyle w:val="Subst"/>
          <w:bCs/>
          <w:iCs/>
        </w:rPr>
        <w:t xml:space="preserve"> </w:t>
      </w:r>
      <w:proofErr w:type="spellStart"/>
      <w:r w:rsidRPr="00BD5FB3">
        <w:rPr>
          <w:rStyle w:val="Subst"/>
          <w:bCs/>
          <w:iCs/>
          <w:color w:val="000000" w:themeColor="text1"/>
        </w:rPr>
        <w:t>Limited</w:t>
      </w:r>
      <w:proofErr w:type="spellEnd"/>
      <w:r w:rsidRPr="00BD5FB3">
        <w:rPr>
          <w:rStyle w:val="Subst"/>
          <w:bCs/>
          <w:iCs/>
          <w:color w:val="000000" w:themeColor="text1"/>
        </w:rPr>
        <w:t>;</w:t>
      </w:r>
    </w:p>
    <w:p w:rsidR="00577329" w:rsidRPr="00A07A30" w:rsidRDefault="00577329" w:rsidP="00577329">
      <w:pPr>
        <w:spacing w:before="0" w:after="0"/>
        <w:ind w:left="200"/>
        <w:rPr>
          <w:rStyle w:val="Subst"/>
          <w:bCs/>
          <w:iCs/>
          <w:color w:val="000000" w:themeColor="text1"/>
          <w:lang w:val="en-US"/>
        </w:rPr>
      </w:pPr>
      <w:r w:rsidRPr="00BD5FB3">
        <w:rPr>
          <w:rStyle w:val="Subst"/>
          <w:bCs/>
          <w:iCs/>
          <w:color w:val="000000" w:themeColor="text1"/>
        </w:rPr>
        <w:t>Место</w:t>
      </w:r>
      <w:r w:rsidRPr="00A07A30">
        <w:rPr>
          <w:rStyle w:val="Subst"/>
          <w:bCs/>
          <w:iCs/>
          <w:color w:val="000000" w:themeColor="text1"/>
          <w:lang w:val="en-US"/>
        </w:rPr>
        <w:t xml:space="preserve"> </w:t>
      </w:r>
      <w:r w:rsidRPr="00BD5FB3">
        <w:rPr>
          <w:rStyle w:val="Subst"/>
          <w:bCs/>
          <w:iCs/>
          <w:color w:val="000000" w:themeColor="text1"/>
        </w:rPr>
        <w:t>нахождения</w:t>
      </w:r>
      <w:r w:rsidRPr="00A07A30">
        <w:rPr>
          <w:rStyle w:val="Subst"/>
          <w:bCs/>
          <w:iCs/>
          <w:color w:val="000000" w:themeColor="text1"/>
          <w:lang w:val="en-US"/>
        </w:rPr>
        <w:t xml:space="preserve">: </w:t>
      </w:r>
      <w:proofErr w:type="spellStart"/>
      <w:r w:rsidRPr="00A07A30">
        <w:rPr>
          <w:rStyle w:val="Subst"/>
          <w:iCs/>
          <w:color w:val="000000" w:themeColor="text1"/>
          <w:lang w:val="en-US"/>
        </w:rPr>
        <w:t>Themistokli</w:t>
      </w:r>
      <w:proofErr w:type="spellEnd"/>
      <w:r w:rsidRPr="00A07A30">
        <w:rPr>
          <w:rStyle w:val="Subst"/>
          <w:iCs/>
          <w:color w:val="000000" w:themeColor="text1"/>
          <w:lang w:val="en-US"/>
        </w:rPr>
        <w:t xml:space="preserve"> </w:t>
      </w:r>
      <w:proofErr w:type="spellStart"/>
      <w:r w:rsidRPr="00A07A30">
        <w:rPr>
          <w:rStyle w:val="Subst"/>
          <w:iCs/>
          <w:color w:val="000000" w:themeColor="text1"/>
          <w:lang w:val="en-US"/>
        </w:rPr>
        <w:t>Dervi</w:t>
      </w:r>
      <w:proofErr w:type="spellEnd"/>
      <w:r w:rsidRPr="00A07A30">
        <w:rPr>
          <w:rStyle w:val="Subst"/>
          <w:iCs/>
          <w:color w:val="000000" w:themeColor="text1"/>
          <w:lang w:val="en-US"/>
        </w:rPr>
        <w:t>, 5, ELENION BUILDING, 1066, Nicosia, Cyprus</w:t>
      </w:r>
      <w:r w:rsidRPr="00A07A30">
        <w:rPr>
          <w:rStyle w:val="Subst"/>
          <w:bCs/>
          <w:iCs/>
          <w:color w:val="000000" w:themeColor="text1"/>
          <w:lang w:val="en-US"/>
        </w:rPr>
        <w:t>.</w:t>
      </w:r>
    </w:p>
    <w:p w:rsidR="00577329" w:rsidRDefault="00577329" w:rsidP="00577329">
      <w:pPr>
        <w:spacing w:before="0" w:after="0"/>
        <w:ind w:left="200"/>
        <w:jc w:val="both"/>
        <w:rPr>
          <w:rStyle w:val="Subst"/>
          <w:bCs/>
          <w:iCs/>
          <w:color w:val="000000" w:themeColor="text1"/>
          <w:lang w:val="en-US"/>
        </w:rPr>
      </w:pPr>
      <w:r w:rsidRPr="00A07A30">
        <w:rPr>
          <w:rStyle w:val="Subst"/>
          <w:bCs/>
          <w:iCs/>
          <w:color w:val="000000" w:themeColor="text1"/>
          <w:lang w:val="en-US"/>
        </w:rPr>
        <w:br/>
        <w:t xml:space="preserve">4. </w:t>
      </w:r>
      <w:r w:rsidRPr="00F452D3">
        <w:rPr>
          <w:rStyle w:val="Subst"/>
          <w:bCs/>
          <w:iCs/>
          <w:color w:val="000000" w:themeColor="text1"/>
        </w:rPr>
        <w:t>Полное</w:t>
      </w:r>
      <w:r w:rsidRPr="00A07A30">
        <w:rPr>
          <w:rStyle w:val="Subst"/>
          <w:bCs/>
          <w:iCs/>
          <w:color w:val="000000" w:themeColor="text1"/>
          <w:lang w:val="en-US"/>
        </w:rPr>
        <w:t xml:space="preserve"> </w:t>
      </w:r>
      <w:r w:rsidRPr="00F452D3">
        <w:rPr>
          <w:rStyle w:val="Subst"/>
          <w:bCs/>
          <w:iCs/>
          <w:color w:val="000000" w:themeColor="text1"/>
        </w:rPr>
        <w:t>фирменное</w:t>
      </w:r>
      <w:r w:rsidRPr="00A07A30">
        <w:rPr>
          <w:rStyle w:val="Subst"/>
          <w:bCs/>
          <w:iCs/>
          <w:color w:val="000000" w:themeColor="text1"/>
          <w:lang w:val="en-US"/>
        </w:rPr>
        <w:t xml:space="preserve"> </w:t>
      </w:r>
      <w:r w:rsidRPr="00F452D3">
        <w:rPr>
          <w:rStyle w:val="Subst"/>
          <w:bCs/>
          <w:iCs/>
          <w:color w:val="000000" w:themeColor="text1"/>
        </w:rPr>
        <w:t>наименование</w:t>
      </w:r>
      <w:r w:rsidRPr="00A07A30">
        <w:rPr>
          <w:rStyle w:val="Subst"/>
          <w:bCs/>
          <w:iCs/>
          <w:color w:val="000000" w:themeColor="text1"/>
          <w:lang w:val="en-US"/>
        </w:rPr>
        <w:t xml:space="preserve">: </w:t>
      </w:r>
      <w:proofErr w:type="spellStart"/>
      <w:r w:rsidRPr="00A07A30">
        <w:rPr>
          <w:rStyle w:val="Subst"/>
          <w:bCs/>
          <w:iCs/>
          <w:color w:val="000000" w:themeColor="text1"/>
          <w:lang w:val="en-US"/>
        </w:rPr>
        <w:t>Rosneft</w:t>
      </w:r>
      <w:proofErr w:type="spellEnd"/>
      <w:r w:rsidRPr="00A07A30">
        <w:rPr>
          <w:rStyle w:val="Subst"/>
          <w:bCs/>
          <w:iCs/>
          <w:color w:val="000000" w:themeColor="text1"/>
          <w:lang w:val="en-US"/>
        </w:rPr>
        <w:t xml:space="preserve"> Industrial Holdings Limited; </w:t>
      </w:r>
    </w:p>
    <w:p w:rsidR="00577329" w:rsidRDefault="00577329" w:rsidP="00577329">
      <w:pPr>
        <w:spacing w:before="0" w:after="0"/>
        <w:ind w:left="200"/>
        <w:jc w:val="both"/>
        <w:rPr>
          <w:rStyle w:val="Subst"/>
          <w:bCs/>
          <w:iCs/>
          <w:color w:val="000000" w:themeColor="text1"/>
          <w:lang w:val="en-US"/>
        </w:rPr>
      </w:pPr>
      <w:r w:rsidRPr="00F452D3">
        <w:rPr>
          <w:rStyle w:val="Subst"/>
          <w:bCs/>
          <w:iCs/>
          <w:color w:val="000000" w:themeColor="text1"/>
        </w:rPr>
        <w:t>Сокращенное</w:t>
      </w:r>
      <w:r w:rsidRPr="00905B66">
        <w:rPr>
          <w:rStyle w:val="Subst"/>
          <w:bCs/>
          <w:iCs/>
          <w:color w:val="000000" w:themeColor="text1"/>
          <w:lang w:val="en-US"/>
        </w:rPr>
        <w:t xml:space="preserve"> </w:t>
      </w:r>
      <w:r w:rsidRPr="00F452D3">
        <w:rPr>
          <w:rStyle w:val="Subst"/>
          <w:bCs/>
          <w:iCs/>
          <w:color w:val="000000" w:themeColor="text1"/>
        </w:rPr>
        <w:t>фирменное</w:t>
      </w:r>
      <w:r w:rsidRPr="00905B66">
        <w:rPr>
          <w:rStyle w:val="Subst"/>
          <w:bCs/>
          <w:iCs/>
          <w:color w:val="000000" w:themeColor="text1"/>
          <w:lang w:val="en-US"/>
        </w:rPr>
        <w:t xml:space="preserve"> </w:t>
      </w:r>
      <w:r w:rsidRPr="00F452D3">
        <w:rPr>
          <w:rStyle w:val="Subst"/>
          <w:bCs/>
          <w:iCs/>
          <w:color w:val="000000" w:themeColor="text1"/>
        </w:rPr>
        <w:t>наименование</w:t>
      </w:r>
      <w:r w:rsidRPr="00905B66">
        <w:rPr>
          <w:rStyle w:val="Subst"/>
          <w:bCs/>
          <w:iCs/>
          <w:color w:val="000000" w:themeColor="text1"/>
          <w:lang w:val="en-US"/>
        </w:rPr>
        <w:t xml:space="preserve">: </w:t>
      </w:r>
      <w:proofErr w:type="spellStart"/>
      <w:r w:rsidRPr="00905B66">
        <w:rPr>
          <w:rStyle w:val="Subst"/>
          <w:bCs/>
          <w:iCs/>
          <w:color w:val="000000" w:themeColor="text1"/>
          <w:lang w:val="en-US"/>
        </w:rPr>
        <w:t>Rosneft</w:t>
      </w:r>
      <w:proofErr w:type="spellEnd"/>
      <w:r w:rsidRPr="00905B66">
        <w:rPr>
          <w:rStyle w:val="Subst"/>
          <w:bCs/>
          <w:iCs/>
          <w:color w:val="000000" w:themeColor="text1"/>
          <w:lang w:val="en-US"/>
        </w:rPr>
        <w:t xml:space="preserve"> Industrial Holdings Limited;</w:t>
      </w:r>
    </w:p>
    <w:p w:rsidR="00577329" w:rsidRPr="00A77B50" w:rsidRDefault="00577329" w:rsidP="00577329">
      <w:pPr>
        <w:spacing w:before="0" w:after="0"/>
        <w:ind w:left="200"/>
        <w:jc w:val="both"/>
        <w:rPr>
          <w:rStyle w:val="Subst"/>
          <w:iCs/>
          <w:color w:val="000000" w:themeColor="text1"/>
          <w:lang w:val="en-US"/>
        </w:rPr>
      </w:pPr>
      <w:r w:rsidRPr="00F452D3">
        <w:rPr>
          <w:rStyle w:val="Subst"/>
          <w:bCs/>
          <w:iCs/>
          <w:color w:val="000000" w:themeColor="text1"/>
        </w:rPr>
        <w:t>Место</w:t>
      </w:r>
      <w:r w:rsidRPr="00A77B50">
        <w:rPr>
          <w:rStyle w:val="Subst"/>
          <w:bCs/>
          <w:iCs/>
          <w:color w:val="000000" w:themeColor="text1"/>
          <w:lang w:val="en-US"/>
        </w:rPr>
        <w:t xml:space="preserve"> </w:t>
      </w:r>
      <w:r w:rsidRPr="00F452D3">
        <w:rPr>
          <w:rStyle w:val="Subst"/>
          <w:bCs/>
          <w:iCs/>
          <w:color w:val="000000" w:themeColor="text1"/>
        </w:rPr>
        <w:t>нахождения</w:t>
      </w:r>
      <w:r w:rsidRPr="00A77B50">
        <w:rPr>
          <w:rStyle w:val="Subst"/>
          <w:bCs/>
          <w:iCs/>
          <w:color w:val="000000" w:themeColor="text1"/>
          <w:lang w:val="en-US"/>
        </w:rPr>
        <w:t xml:space="preserve">: </w:t>
      </w:r>
      <w:proofErr w:type="spellStart"/>
      <w:r w:rsidRPr="00A77B50">
        <w:rPr>
          <w:rStyle w:val="Subst"/>
          <w:iCs/>
          <w:color w:val="000000" w:themeColor="text1"/>
          <w:lang w:val="en-US"/>
        </w:rPr>
        <w:t>Themistokli</w:t>
      </w:r>
      <w:proofErr w:type="spellEnd"/>
      <w:r w:rsidRPr="00A77B50">
        <w:rPr>
          <w:rStyle w:val="Subst"/>
          <w:iCs/>
          <w:color w:val="000000" w:themeColor="text1"/>
          <w:lang w:val="en-US"/>
        </w:rPr>
        <w:t xml:space="preserve"> </w:t>
      </w:r>
      <w:proofErr w:type="spellStart"/>
      <w:r w:rsidRPr="00A77B50">
        <w:rPr>
          <w:rStyle w:val="Subst"/>
          <w:iCs/>
          <w:color w:val="000000" w:themeColor="text1"/>
          <w:lang w:val="en-US"/>
        </w:rPr>
        <w:t>Dervi</w:t>
      </w:r>
      <w:proofErr w:type="spellEnd"/>
      <w:r w:rsidRPr="00A77B50">
        <w:rPr>
          <w:rStyle w:val="Subst"/>
          <w:iCs/>
          <w:color w:val="000000" w:themeColor="text1"/>
          <w:lang w:val="en-US"/>
        </w:rPr>
        <w:t>, 5, ELENION BUILDING, 1066, Nicosia, Cyprus.</w:t>
      </w:r>
    </w:p>
    <w:p w:rsidR="00577329" w:rsidRPr="00A77B50" w:rsidRDefault="00577329" w:rsidP="00577329">
      <w:pPr>
        <w:spacing w:before="0" w:after="0"/>
        <w:ind w:left="200"/>
        <w:rPr>
          <w:rStyle w:val="Subst"/>
          <w:b w:val="0"/>
          <w:bCs/>
          <w:i w:val="0"/>
          <w:iCs/>
          <w:color w:val="000000" w:themeColor="text1"/>
          <w:lang w:val="en-US"/>
        </w:rPr>
      </w:pPr>
      <w:r w:rsidRPr="00905B66">
        <w:rPr>
          <w:rStyle w:val="Subst"/>
          <w:bCs/>
          <w:iCs/>
          <w:color w:val="000000" w:themeColor="text1"/>
          <w:lang w:val="en-US"/>
        </w:rPr>
        <w:br/>
      </w:r>
      <w:r w:rsidRPr="00A77B50">
        <w:rPr>
          <w:rStyle w:val="Subst"/>
          <w:bCs/>
          <w:iCs/>
          <w:color w:val="000000" w:themeColor="text1"/>
          <w:lang w:val="en-US"/>
        </w:rPr>
        <w:t xml:space="preserve">5. </w:t>
      </w:r>
      <w:r w:rsidRPr="00F452D3">
        <w:rPr>
          <w:rStyle w:val="Subst"/>
          <w:bCs/>
          <w:iCs/>
          <w:color w:val="000000" w:themeColor="text1"/>
        </w:rPr>
        <w:t>Полное</w:t>
      </w:r>
      <w:r w:rsidRPr="00A77B50">
        <w:rPr>
          <w:rStyle w:val="Subst"/>
          <w:bCs/>
          <w:iCs/>
          <w:color w:val="000000" w:themeColor="text1"/>
          <w:lang w:val="en-US"/>
        </w:rPr>
        <w:t xml:space="preserve"> </w:t>
      </w:r>
      <w:r w:rsidRPr="00F452D3">
        <w:rPr>
          <w:rStyle w:val="Subst"/>
          <w:bCs/>
          <w:iCs/>
          <w:color w:val="000000" w:themeColor="text1"/>
        </w:rPr>
        <w:t>фирменное</w:t>
      </w:r>
      <w:r w:rsidRPr="00A77B50">
        <w:rPr>
          <w:rStyle w:val="Subst"/>
          <w:bCs/>
          <w:iCs/>
          <w:color w:val="000000" w:themeColor="text1"/>
          <w:lang w:val="en-US"/>
        </w:rPr>
        <w:t xml:space="preserve"> </w:t>
      </w:r>
      <w:r w:rsidRPr="00F452D3">
        <w:rPr>
          <w:rStyle w:val="Subst"/>
          <w:bCs/>
          <w:iCs/>
          <w:color w:val="000000" w:themeColor="text1"/>
        </w:rPr>
        <w:t>наименование</w:t>
      </w:r>
      <w:r w:rsidRPr="00A77B50">
        <w:rPr>
          <w:rStyle w:val="Subst"/>
          <w:bCs/>
          <w:iCs/>
          <w:color w:val="000000" w:themeColor="text1"/>
          <w:lang w:val="en-US"/>
        </w:rPr>
        <w:t xml:space="preserve">: </w:t>
      </w:r>
      <w:proofErr w:type="spellStart"/>
      <w:r w:rsidRPr="00A77B50">
        <w:rPr>
          <w:rStyle w:val="Subst"/>
          <w:bCs/>
          <w:iCs/>
          <w:color w:val="000000" w:themeColor="text1"/>
          <w:lang w:val="en-US"/>
        </w:rPr>
        <w:t>Rosneft</w:t>
      </w:r>
      <w:proofErr w:type="spellEnd"/>
      <w:r w:rsidRPr="00A77B50">
        <w:rPr>
          <w:rStyle w:val="Subst"/>
          <w:bCs/>
          <w:iCs/>
          <w:color w:val="000000" w:themeColor="text1"/>
          <w:lang w:val="en-US"/>
        </w:rPr>
        <w:t xml:space="preserve"> International Holdings Limited; </w:t>
      </w:r>
      <w:r w:rsidRPr="00A77B50">
        <w:rPr>
          <w:rStyle w:val="Subst"/>
          <w:bCs/>
          <w:iCs/>
          <w:color w:val="000000" w:themeColor="text1"/>
          <w:lang w:val="en-US"/>
        </w:rPr>
        <w:br/>
      </w:r>
      <w:r w:rsidRPr="00F452D3">
        <w:rPr>
          <w:rStyle w:val="Subst"/>
          <w:bCs/>
          <w:iCs/>
          <w:color w:val="000000" w:themeColor="text1"/>
        </w:rPr>
        <w:t>Сокращенное</w:t>
      </w:r>
      <w:r w:rsidRPr="00A77B50">
        <w:rPr>
          <w:rStyle w:val="Subst"/>
          <w:bCs/>
          <w:iCs/>
          <w:color w:val="000000" w:themeColor="text1"/>
          <w:lang w:val="en-US"/>
        </w:rPr>
        <w:t xml:space="preserve"> </w:t>
      </w:r>
      <w:r w:rsidRPr="00F452D3">
        <w:rPr>
          <w:rStyle w:val="Subst"/>
          <w:bCs/>
          <w:iCs/>
          <w:color w:val="000000" w:themeColor="text1"/>
        </w:rPr>
        <w:t>фирменное</w:t>
      </w:r>
      <w:r w:rsidRPr="00A77B50">
        <w:rPr>
          <w:rStyle w:val="Subst"/>
          <w:bCs/>
          <w:iCs/>
          <w:color w:val="000000" w:themeColor="text1"/>
          <w:lang w:val="en-US"/>
        </w:rPr>
        <w:t xml:space="preserve"> </w:t>
      </w:r>
      <w:r w:rsidRPr="00F452D3">
        <w:rPr>
          <w:rStyle w:val="Subst"/>
          <w:bCs/>
          <w:iCs/>
          <w:color w:val="000000" w:themeColor="text1"/>
        </w:rPr>
        <w:t>наименование</w:t>
      </w:r>
      <w:r w:rsidRPr="00A77B50">
        <w:rPr>
          <w:rStyle w:val="Subst"/>
          <w:bCs/>
          <w:iCs/>
          <w:color w:val="000000" w:themeColor="text1"/>
          <w:lang w:val="en-US"/>
        </w:rPr>
        <w:t xml:space="preserve">: </w:t>
      </w:r>
      <w:proofErr w:type="spellStart"/>
      <w:r w:rsidRPr="00A77B50">
        <w:rPr>
          <w:rStyle w:val="Subst"/>
          <w:bCs/>
          <w:iCs/>
          <w:color w:val="000000" w:themeColor="text1"/>
          <w:lang w:val="en-US"/>
        </w:rPr>
        <w:t>Rosneft</w:t>
      </w:r>
      <w:proofErr w:type="spellEnd"/>
      <w:r w:rsidRPr="00A77B50">
        <w:rPr>
          <w:rStyle w:val="Subst"/>
          <w:bCs/>
          <w:iCs/>
          <w:color w:val="000000" w:themeColor="text1"/>
          <w:lang w:val="en-US"/>
        </w:rPr>
        <w:t xml:space="preserve"> International Holdings Limited; </w:t>
      </w:r>
      <w:r w:rsidRPr="00A77B50">
        <w:rPr>
          <w:rStyle w:val="Subst"/>
          <w:bCs/>
          <w:iCs/>
          <w:color w:val="000000" w:themeColor="text1"/>
          <w:lang w:val="en-US"/>
        </w:rPr>
        <w:br/>
      </w:r>
      <w:r w:rsidRPr="00F452D3">
        <w:rPr>
          <w:rStyle w:val="Subst"/>
          <w:bCs/>
          <w:iCs/>
          <w:color w:val="000000" w:themeColor="text1"/>
        </w:rPr>
        <w:t>Место</w:t>
      </w:r>
      <w:r w:rsidRPr="00A77B50">
        <w:rPr>
          <w:rStyle w:val="Subst"/>
          <w:bCs/>
          <w:iCs/>
          <w:color w:val="000000" w:themeColor="text1"/>
          <w:lang w:val="en-US"/>
        </w:rPr>
        <w:t xml:space="preserve"> </w:t>
      </w:r>
      <w:r w:rsidRPr="00F452D3">
        <w:rPr>
          <w:rStyle w:val="Subst"/>
          <w:bCs/>
          <w:iCs/>
          <w:color w:val="000000" w:themeColor="text1"/>
        </w:rPr>
        <w:t>нахождения</w:t>
      </w:r>
      <w:r w:rsidRPr="00A77B50">
        <w:rPr>
          <w:rStyle w:val="Subst"/>
          <w:bCs/>
          <w:iCs/>
          <w:color w:val="000000" w:themeColor="text1"/>
          <w:lang w:val="en-US"/>
        </w:rPr>
        <w:t xml:space="preserve">: </w:t>
      </w:r>
      <w:proofErr w:type="spellStart"/>
      <w:r w:rsidRPr="00A77B50">
        <w:rPr>
          <w:b/>
          <w:i/>
          <w:iCs/>
          <w:lang w:val="en-US"/>
        </w:rPr>
        <w:t>Elenion</w:t>
      </w:r>
      <w:proofErr w:type="spellEnd"/>
      <w:r w:rsidRPr="00A77B50">
        <w:rPr>
          <w:b/>
          <w:i/>
          <w:iCs/>
          <w:lang w:val="en-US"/>
        </w:rPr>
        <w:t xml:space="preserve"> Building, 5 Themistocles </w:t>
      </w:r>
      <w:proofErr w:type="spellStart"/>
      <w:r w:rsidRPr="00A77B50">
        <w:rPr>
          <w:b/>
          <w:i/>
          <w:iCs/>
          <w:lang w:val="en-US"/>
        </w:rPr>
        <w:t>Dervis</w:t>
      </w:r>
      <w:proofErr w:type="spellEnd"/>
      <w:r w:rsidRPr="00A77B50">
        <w:rPr>
          <w:b/>
          <w:i/>
          <w:iCs/>
          <w:lang w:val="en-US"/>
        </w:rPr>
        <w:t>, 1066, Nicosia, Cyprus.</w:t>
      </w:r>
    </w:p>
    <w:p w:rsidR="00577329" w:rsidRPr="00A07A30" w:rsidRDefault="00577329" w:rsidP="00577329">
      <w:pPr>
        <w:ind w:left="200"/>
        <w:rPr>
          <w:color w:val="000000" w:themeColor="text1"/>
          <w:lang w:val="en-US"/>
        </w:rPr>
      </w:pPr>
      <w:r w:rsidRPr="00A77B50">
        <w:rPr>
          <w:rStyle w:val="Subst"/>
          <w:bCs/>
          <w:iCs/>
          <w:color w:val="000000" w:themeColor="text1"/>
          <w:lang w:val="en-US"/>
        </w:rPr>
        <w:br/>
      </w:r>
      <w:r w:rsidRPr="00A07A30">
        <w:rPr>
          <w:rStyle w:val="Subst"/>
          <w:bCs/>
          <w:iCs/>
          <w:color w:val="000000" w:themeColor="text1"/>
          <w:lang w:val="en-US"/>
        </w:rPr>
        <w:t xml:space="preserve">6. </w:t>
      </w:r>
      <w:r w:rsidRPr="00BD5FB3">
        <w:rPr>
          <w:rStyle w:val="Subst"/>
          <w:bCs/>
          <w:iCs/>
          <w:color w:val="000000" w:themeColor="text1"/>
        </w:rPr>
        <w:t>Полное</w:t>
      </w:r>
      <w:r w:rsidRPr="00A07A30">
        <w:rPr>
          <w:rStyle w:val="Subst"/>
          <w:bCs/>
          <w:iCs/>
          <w:color w:val="000000" w:themeColor="text1"/>
          <w:lang w:val="en-US"/>
        </w:rPr>
        <w:t xml:space="preserve"> </w:t>
      </w:r>
      <w:r w:rsidRPr="00BD5FB3">
        <w:rPr>
          <w:rStyle w:val="Subst"/>
          <w:bCs/>
          <w:iCs/>
          <w:color w:val="000000" w:themeColor="text1"/>
        </w:rPr>
        <w:t>фирменное</w:t>
      </w:r>
      <w:r w:rsidRPr="00A07A30">
        <w:rPr>
          <w:rStyle w:val="Subst"/>
          <w:bCs/>
          <w:iCs/>
          <w:color w:val="000000" w:themeColor="text1"/>
          <w:lang w:val="en-US"/>
        </w:rPr>
        <w:t xml:space="preserve"> </w:t>
      </w:r>
      <w:r w:rsidRPr="00BD5FB3">
        <w:rPr>
          <w:rStyle w:val="Subst"/>
          <w:bCs/>
          <w:iCs/>
          <w:color w:val="000000" w:themeColor="text1"/>
        </w:rPr>
        <w:t>наименование</w:t>
      </w:r>
      <w:r w:rsidRPr="00A07A30">
        <w:rPr>
          <w:rStyle w:val="Subst"/>
          <w:bCs/>
          <w:iCs/>
          <w:color w:val="000000" w:themeColor="text1"/>
          <w:lang w:val="en-US"/>
        </w:rPr>
        <w:t>: NOVY INVESTMENTS LIMITED</w:t>
      </w:r>
      <w:proofErr w:type="gramStart"/>
      <w:r w:rsidRPr="00A07A30">
        <w:rPr>
          <w:rStyle w:val="Subst"/>
          <w:bCs/>
          <w:iCs/>
          <w:color w:val="000000" w:themeColor="text1"/>
          <w:lang w:val="en-US"/>
        </w:rPr>
        <w:t>;</w:t>
      </w:r>
      <w:proofErr w:type="gramEnd"/>
      <w:r w:rsidRPr="00A07A30">
        <w:rPr>
          <w:rStyle w:val="Subst"/>
          <w:bCs/>
          <w:iCs/>
          <w:color w:val="000000" w:themeColor="text1"/>
          <w:lang w:val="en-US"/>
        </w:rPr>
        <w:br/>
      </w:r>
      <w:r w:rsidRPr="00BD5FB3">
        <w:rPr>
          <w:rStyle w:val="Subst"/>
          <w:bCs/>
          <w:iCs/>
          <w:color w:val="000000" w:themeColor="text1"/>
        </w:rPr>
        <w:t>Сокращенное</w:t>
      </w:r>
      <w:r w:rsidRPr="00A07A30">
        <w:rPr>
          <w:rStyle w:val="Subst"/>
          <w:bCs/>
          <w:iCs/>
          <w:color w:val="000000" w:themeColor="text1"/>
          <w:lang w:val="en-US"/>
        </w:rPr>
        <w:t xml:space="preserve"> </w:t>
      </w:r>
      <w:r w:rsidRPr="00BD5FB3">
        <w:rPr>
          <w:rStyle w:val="Subst"/>
          <w:bCs/>
          <w:iCs/>
          <w:color w:val="000000" w:themeColor="text1"/>
        </w:rPr>
        <w:t>фирменное</w:t>
      </w:r>
      <w:r w:rsidRPr="00A07A30">
        <w:rPr>
          <w:rStyle w:val="Subst"/>
          <w:bCs/>
          <w:iCs/>
          <w:color w:val="000000" w:themeColor="text1"/>
          <w:lang w:val="en-US"/>
        </w:rPr>
        <w:t xml:space="preserve"> </w:t>
      </w:r>
      <w:r w:rsidRPr="00BD5FB3">
        <w:rPr>
          <w:rStyle w:val="Subst"/>
          <w:bCs/>
          <w:iCs/>
          <w:color w:val="000000" w:themeColor="text1"/>
        </w:rPr>
        <w:t>наименование</w:t>
      </w:r>
      <w:r w:rsidRPr="00A07A30">
        <w:rPr>
          <w:rStyle w:val="Subst"/>
          <w:bCs/>
          <w:iCs/>
          <w:color w:val="000000" w:themeColor="text1"/>
          <w:lang w:val="en-US"/>
        </w:rPr>
        <w:t>: NOVY INVESTMENTS LIMITED;</w:t>
      </w:r>
      <w:r w:rsidRPr="00A07A30">
        <w:rPr>
          <w:rStyle w:val="Subst"/>
          <w:bCs/>
          <w:iCs/>
          <w:color w:val="000000" w:themeColor="text1"/>
          <w:lang w:val="en-US"/>
        </w:rPr>
        <w:br/>
      </w:r>
      <w:r w:rsidRPr="00BD5FB3">
        <w:rPr>
          <w:rStyle w:val="Subst"/>
          <w:bCs/>
          <w:iCs/>
          <w:color w:val="000000" w:themeColor="text1"/>
        </w:rPr>
        <w:t>Место</w:t>
      </w:r>
      <w:r w:rsidRPr="00A07A30">
        <w:rPr>
          <w:rStyle w:val="Subst"/>
          <w:bCs/>
          <w:iCs/>
          <w:color w:val="000000" w:themeColor="text1"/>
          <w:lang w:val="en-US"/>
        </w:rPr>
        <w:t xml:space="preserve"> </w:t>
      </w:r>
      <w:r w:rsidRPr="00BD5FB3">
        <w:rPr>
          <w:rStyle w:val="Subst"/>
          <w:bCs/>
          <w:iCs/>
          <w:color w:val="000000" w:themeColor="text1"/>
        </w:rPr>
        <w:t>нахождения</w:t>
      </w:r>
      <w:r w:rsidRPr="00A07A30">
        <w:rPr>
          <w:rStyle w:val="Subst"/>
          <w:bCs/>
          <w:iCs/>
          <w:color w:val="000000" w:themeColor="text1"/>
          <w:lang w:val="en-US"/>
        </w:rPr>
        <w:t xml:space="preserve">: </w:t>
      </w:r>
      <w:r w:rsidRPr="00BD5FB3">
        <w:rPr>
          <w:rStyle w:val="Subst"/>
          <w:bCs/>
          <w:iCs/>
          <w:color w:val="000000" w:themeColor="text1"/>
        </w:rPr>
        <w:t>Кипр</w:t>
      </w:r>
      <w:r w:rsidRPr="00A07A30">
        <w:rPr>
          <w:rStyle w:val="Subst"/>
          <w:bCs/>
          <w:iCs/>
          <w:color w:val="000000" w:themeColor="text1"/>
          <w:lang w:val="en-US"/>
        </w:rPr>
        <w:t xml:space="preserve">, 1066, </w:t>
      </w:r>
      <w:r w:rsidRPr="00BD5FB3">
        <w:rPr>
          <w:rStyle w:val="Subst"/>
          <w:bCs/>
          <w:iCs/>
          <w:color w:val="000000" w:themeColor="text1"/>
        </w:rPr>
        <w:t>Никосия</w:t>
      </w:r>
      <w:r w:rsidRPr="00A07A30">
        <w:rPr>
          <w:rStyle w:val="Subst"/>
          <w:bCs/>
          <w:iCs/>
          <w:color w:val="000000" w:themeColor="text1"/>
          <w:lang w:val="en-US"/>
        </w:rPr>
        <w:t xml:space="preserve">, </w:t>
      </w:r>
      <w:proofErr w:type="spellStart"/>
      <w:r w:rsidRPr="00BD5FB3">
        <w:rPr>
          <w:rStyle w:val="Subst"/>
          <w:bCs/>
          <w:iCs/>
          <w:color w:val="000000" w:themeColor="text1"/>
        </w:rPr>
        <w:t>Темистокли</w:t>
      </w:r>
      <w:proofErr w:type="spellEnd"/>
      <w:r w:rsidRPr="00A07A30">
        <w:rPr>
          <w:rStyle w:val="Subst"/>
          <w:bCs/>
          <w:iCs/>
          <w:color w:val="000000" w:themeColor="text1"/>
          <w:lang w:val="en-US"/>
        </w:rPr>
        <w:t xml:space="preserve"> </w:t>
      </w:r>
      <w:proofErr w:type="spellStart"/>
      <w:r w:rsidRPr="00BD5FB3">
        <w:rPr>
          <w:rStyle w:val="Subst"/>
          <w:bCs/>
          <w:iCs/>
          <w:color w:val="000000" w:themeColor="text1"/>
        </w:rPr>
        <w:t>Дервис</w:t>
      </w:r>
      <w:proofErr w:type="spellEnd"/>
      <w:r w:rsidRPr="00A07A30">
        <w:rPr>
          <w:rStyle w:val="Subst"/>
          <w:bCs/>
          <w:iCs/>
          <w:color w:val="000000" w:themeColor="text1"/>
          <w:lang w:val="en-US"/>
        </w:rPr>
        <w:t xml:space="preserve"> 5, </w:t>
      </w:r>
      <w:proofErr w:type="spellStart"/>
      <w:r w:rsidRPr="00BD5FB3">
        <w:rPr>
          <w:rStyle w:val="Subst"/>
          <w:bCs/>
          <w:iCs/>
          <w:color w:val="000000" w:themeColor="text1"/>
        </w:rPr>
        <w:t>Эленион</w:t>
      </w:r>
      <w:proofErr w:type="spellEnd"/>
      <w:r w:rsidRPr="00A07A30">
        <w:rPr>
          <w:rStyle w:val="Subst"/>
          <w:bCs/>
          <w:iCs/>
          <w:color w:val="000000" w:themeColor="text1"/>
          <w:lang w:val="en-US"/>
        </w:rPr>
        <w:t xml:space="preserve"> </w:t>
      </w:r>
      <w:proofErr w:type="spellStart"/>
      <w:r w:rsidRPr="00BD5FB3">
        <w:rPr>
          <w:rStyle w:val="Subst"/>
          <w:bCs/>
          <w:iCs/>
          <w:color w:val="000000" w:themeColor="text1"/>
        </w:rPr>
        <w:t>Билдинг</w:t>
      </w:r>
      <w:proofErr w:type="spellEnd"/>
      <w:r w:rsidRPr="00A07A30">
        <w:rPr>
          <w:rStyle w:val="Subst"/>
          <w:bCs/>
          <w:iCs/>
          <w:color w:val="000000" w:themeColor="text1"/>
          <w:lang w:val="en-US"/>
        </w:rPr>
        <w:t xml:space="preserve">, 2 </w:t>
      </w:r>
      <w:r w:rsidRPr="00BD5FB3">
        <w:rPr>
          <w:rStyle w:val="Subst"/>
          <w:bCs/>
          <w:iCs/>
          <w:color w:val="000000" w:themeColor="text1"/>
        </w:rPr>
        <w:t>этаж</w:t>
      </w:r>
      <w:r w:rsidRPr="00A07A30">
        <w:rPr>
          <w:rStyle w:val="Subst"/>
          <w:bCs/>
          <w:iCs/>
          <w:color w:val="000000" w:themeColor="text1"/>
          <w:lang w:val="en-US"/>
        </w:rPr>
        <w:t>.</w:t>
      </w:r>
    </w:p>
    <w:p w:rsidR="00577329" w:rsidRPr="00A07A30" w:rsidRDefault="00577329" w:rsidP="00577329">
      <w:pPr>
        <w:ind w:left="200"/>
        <w:rPr>
          <w:color w:val="000000" w:themeColor="text1"/>
          <w:lang w:val="en-US"/>
        </w:rPr>
      </w:pPr>
    </w:p>
    <w:p w:rsidR="00577329" w:rsidRPr="009A68E0" w:rsidRDefault="00577329" w:rsidP="00577329">
      <w:pPr>
        <w:ind w:left="200"/>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w:t>
      </w:r>
      <w:r>
        <w:rPr>
          <w:rStyle w:val="Subst"/>
          <w:bCs/>
          <w:iCs/>
          <w:color w:val="000000" w:themeColor="text1"/>
        </w:rPr>
        <w:t>0</w:t>
      </w:r>
    </w:p>
    <w:p w:rsidR="00577329" w:rsidRPr="009A68E0" w:rsidRDefault="00577329" w:rsidP="00577329">
      <w:pPr>
        <w:ind w:left="200"/>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Pr>
          <w:rStyle w:val="Subst"/>
          <w:bCs/>
          <w:iCs/>
          <w:color w:val="000000" w:themeColor="text1"/>
        </w:rPr>
        <w:t>0</w:t>
      </w:r>
    </w:p>
    <w:p w:rsidR="00577329" w:rsidRPr="00BD5FB3" w:rsidRDefault="00577329" w:rsidP="00577329">
      <w:pPr>
        <w:ind w:left="200"/>
        <w:rPr>
          <w:color w:val="000000" w:themeColor="text1"/>
        </w:rPr>
      </w:pPr>
      <w:r w:rsidRPr="00BD5FB3">
        <w:rPr>
          <w:color w:val="000000" w:themeColor="text1"/>
        </w:rPr>
        <w:t xml:space="preserve">Иные сведения, указываемые эмитентом по собственному усмотрению: </w:t>
      </w:r>
      <w:r w:rsidRPr="00BD5FB3">
        <w:rPr>
          <w:rStyle w:val="Subst"/>
          <w:bCs/>
          <w:iCs/>
          <w:color w:val="000000" w:themeColor="text1"/>
        </w:rPr>
        <w:t>нет</w:t>
      </w:r>
    </w:p>
    <w:p w:rsidR="00577329" w:rsidRPr="00BD5FB3" w:rsidRDefault="00577329" w:rsidP="00577329">
      <w:pPr>
        <w:ind w:left="200"/>
        <w:rPr>
          <w:color w:val="000000" w:themeColor="text1"/>
        </w:rPr>
      </w:pPr>
    </w:p>
    <w:p w:rsidR="00577329" w:rsidRPr="00AB3685" w:rsidRDefault="00577329" w:rsidP="00577329">
      <w:pPr>
        <w:rPr>
          <w:lang w:val="en-US"/>
        </w:rPr>
      </w:pPr>
      <w:r w:rsidRPr="00B6479A">
        <w:t>Полное</w:t>
      </w:r>
      <w:r w:rsidRPr="00B6479A">
        <w:rPr>
          <w:lang w:val="en-US"/>
        </w:rPr>
        <w:t xml:space="preserve"> </w:t>
      </w:r>
      <w:r w:rsidRPr="00B6479A">
        <w:t>фирменное</w:t>
      </w:r>
      <w:r w:rsidRPr="00B6479A">
        <w:rPr>
          <w:lang w:val="en-US"/>
        </w:rPr>
        <w:t xml:space="preserve"> </w:t>
      </w:r>
      <w:r w:rsidRPr="00B6479A">
        <w:t>наименование</w:t>
      </w:r>
      <w:r w:rsidRPr="00B6479A">
        <w:rPr>
          <w:lang w:val="en-US"/>
        </w:rPr>
        <w:t>:</w:t>
      </w:r>
      <w:r w:rsidRPr="00B6479A">
        <w:rPr>
          <w:rStyle w:val="Subst"/>
          <w:bCs/>
          <w:iCs/>
          <w:lang w:val="en-US"/>
        </w:rPr>
        <w:t xml:space="preserve"> </w:t>
      </w:r>
      <w:r w:rsidRPr="00AB3685">
        <w:rPr>
          <w:rStyle w:val="Subst"/>
          <w:bCs/>
          <w:iCs/>
          <w:lang w:val="en-US"/>
        </w:rPr>
        <w:t>Credit Suisse Securities (Europe) Limited</w:t>
      </w:r>
    </w:p>
    <w:p w:rsidR="00577329" w:rsidRPr="00AB3685" w:rsidRDefault="00577329" w:rsidP="00577329">
      <w:pPr>
        <w:rPr>
          <w:lang w:val="en-US"/>
        </w:rPr>
      </w:pPr>
      <w:r w:rsidRPr="00AB3685">
        <w:t>Сокращенное</w:t>
      </w:r>
      <w:r w:rsidRPr="00AB3685">
        <w:rPr>
          <w:lang w:val="en-US"/>
        </w:rPr>
        <w:t xml:space="preserve"> </w:t>
      </w:r>
      <w:r w:rsidRPr="00AB3685">
        <w:t>фирменное</w:t>
      </w:r>
      <w:r w:rsidRPr="00AB3685">
        <w:rPr>
          <w:lang w:val="en-US"/>
        </w:rPr>
        <w:t xml:space="preserve"> </w:t>
      </w:r>
      <w:r w:rsidRPr="00AB3685">
        <w:t>наименование</w:t>
      </w:r>
      <w:r w:rsidRPr="00AB3685">
        <w:rPr>
          <w:lang w:val="en-US"/>
        </w:rPr>
        <w:t>:</w:t>
      </w:r>
      <w:r w:rsidRPr="00AB3685">
        <w:rPr>
          <w:rStyle w:val="Subst"/>
          <w:bCs/>
          <w:iCs/>
          <w:lang w:val="en-US"/>
        </w:rPr>
        <w:t xml:space="preserve"> Credit Suisse Securities (Europe) Limited </w:t>
      </w:r>
    </w:p>
    <w:p w:rsidR="00577329" w:rsidRPr="00AB3685" w:rsidRDefault="00577329" w:rsidP="00577329">
      <w:r w:rsidRPr="00AB3685">
        <w:t>Место нахождения:</w:t>
      </w:r>
      <w:r w:rsidRPr="00AB3685">
        <w:rPr>
          <w:rStyle w:val="Subst"/>
          <w:bCs/>
          <w:iCs/>
        </w:rPr>
        <w:t xml:space="preserve"> Соединенное королевство, </w:t>
      </w:r>
      <w:r w:rsidRPr="00AB3685">
        <w:rPr>
          <w:rStyle w:val="Subst"/>
          <w:bCs/>
          <w:iCs/>
          <w:lang w:val="en-US"/>
        </w:rPr>
        <w:t>One</w:t>
      </w:r>
      <w:r w:rsidRPr="00AB3685">
        <w:rPr>
          <w:rStyle w:val="Subst"/>
          <w:bCs/>
          <w:iCs/>
        </w:rPr>
        <w:t xml:space="preserve"> </w:t>
      </w:r>
      <w:r w:rsidRPr="00AB3685">
        <w:rPr>
          <w:rStyle w:val="Subst"/>
          <w:bCs/>
          <w:iCs/>
          <w:lang w:val="en-US"/>
        </w:rPr>
        <w:t>Cabot</w:t>
      </w:r>
      <w:r w:rsidRPr="00AB3685">
        <w:rPr>
          <w:rStyle w:val="Subst"/>
          <w:bCs/>
          <w:iCs/>
        </w:rPr>
        <w:t xml:space="preserve"> </w:t>
      </w:r>
      <w:r w:rsidRPr="00AB3685">
        <w:rPr>
          <w:rStyle w:val="Subst"/>
          <w:bCs/>
          <w:iCs/>
          <w:lang w:val="en-US"/>
        </w:rPr>
        <w:t>Square</w:t>
      </w:r>
      <w:r w:rsidRPr="00AB3685">
        <w:rPr>
          <w:rStyle w:val="Subst"/>
          <w:bCs/>
          <w:iCs/>
        </w:rPr>
        <w:t xml:space="preserve">, </w:t>
      </w:r>
      <w:r w:rsidRPr="00AB3685">
        <w:rPr>
          <w:rStyle w:val="Subst"/>
          <w:bCs/>
          <w:iCs/>
          <w:lang w:val="en-US"/>
        </w:rPr>
        <w:t>London</w:t>
      </w:r>
      <w:r w:rsidRPr="00AB3685">
        <w:rPr>
          <w:rStyle w:val="Subst"/>
          <w:bCs/>
          <w:iCs/>
        </w:rPr>
        <w:t xml:space="preserve">, </w:t>
      </w:r>
      <w:r w:rsidRPr="00AB3685">
        <w:rPr>
          <w:rStyle w:val="Subst"/>
          <w:bCs/>
          <w:iCs/>
          <w:lang w:val="en-US"/>
        </w:rPr>
        <w:t>E</w:t>
      </w:r>
      <w:r w:rsidRPr="00AB3685">
        <w:rPr>
          <w:rStyle w:val="Subst"/>
          <w:bCs/>
          <w:iCs/>
        </w:rPr>
        <w:t>14 4</w:t>
      </w:r>
      <w:r w:rsidRPr="00AB3685">
        <w:rPr>
          <w:rStyle w:val="Subst"/>
          <w:bCs/>
          <w:iCs/>
          <w:lang w:val="en-US"/>
        </w:rPr>
        <w:t>QJ</w:t>
      </w:r>
    </w:p>
    <w:p w:rsidR="00577329" w:rsidRPr="00AB3685" w:rsidRDefault="00577329" w:rsidP="00577329">
      <w:r w:rsidRPr="00AB3685">
        <w:t>Доля участия лица в уставном капитале эмитента, %:</w:t>
      </w:r>
      <w:r w:rsidRPr="00AB3685">
        <w:rPr>
          <w:rStyle w:val="Subst"/>
          <w:bCs/>
          <w:iCs/>
        </w:rPr>
        <w:t xml:space="preserve"> 5.</w:t>
      </w:r>
      <w:r w:rsidR="00AB3685" w:rsidRPr="00AB3685">
        <w:rPr>
          <w:rStyle w:val="Subst"/>
          <w:bCs/>
          <w:iCs/>
        </w:rPr>
        <w:t>6021</w:t>
      </w:r>
    </w:p>
    <w:p w:rsidR="00577329" w:rsidRPr="00BD5FB3" w:rsidRDefault="00577329" w:rsidP="00577329">
      <w:pPr>
        <w:rPr>
          <w:rStyle w:val="Subst"/>
          <w:bCs/>
          <w:iCs/>
        </w:rPr>
      </w:pPr>
      <w:r w:rsidRPr="00AB3685">
        <w:t>Доля принадлежащих лицу обыкновенных акций эмитента, %:</w:t>
      </w:r>
      <w:r w:rsidRPr="00AB3685">
        <w:rPr>
          <w:rStyle w:val="Subst"/>
          <w:bCs/>
          <w:iCs/>
        </w:rPr>
        <w:t xml:space="preserve"> 2.9247</w:t>
      </w:r>
    </w:p>
    <w:p w:rsidR="00577329" w:rsidRPr="00BD5FB3" w:rsidRDefault="00577329" w:rsidP="00577329">
      <w:pPr>
        <w:rPr>
          <w:color w:val="000000"/>
        </w:rPr>
      </w:pPr>
    </w:p>
    <w:p w:rsidR="00577329" w:rsidRPr="00BD5FB3" w:rsidRDefault="00577329" w:rsidP="00577329">
      <w:pPr>
        <w:rPr>
          <w:color w:val="000000" w:themeColor="text1"/>
        </w:rPr>
      </w:pPr>
      <w:r w:rsidRPr="00BD5FB3">
        <w:rPr>
          <w:color w:val="000000" w:themeColor="text1"/>
        </w:rPr>
        <w:t>Информация о номинальном держателе:</w:t>
      </w:r>
    </w:p>
    <w:p w:rsidR="00577329" w:rsidRPr="00BD5FB3" w:rsidRDefault="00577329" w:rsidP="00577329">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577329" w:rsidRPr="00BD5FB3" w:rsidRDefault="00577329" w:rsidP="00577329">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577329" w:rsidRPr="00BD5FB3" w:rsidRDefault="00577329" w:rsidP="00577329">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577329" w:rsidRPr="00BD5FB3" w:rsidRDefault="00577329" w:rsidP="00577329">
      <w:pPr>
        <w:rPr>
          <w:color w:val="000000" w:themeColor="text1"/>
        </w:rPr>
      </w:pPr>
      <w:r w:rsidRPr="00BD5FB3">
        <w:rPr>
          <w:color w:val="000000" w:themeColor="text1"/>
        </w:rPr>
        <w:t>ИНН:</w:t>
      </w:r>
      <w:r w:rsidRPr="00BD5FB3">
        <w:rPr>
          <w:rStyle w:val="Subst"/>
          <w:bCs/>
          <w:iCs/>
          <w:color w:val="000000" w:themeColor="text1"/>
        </w:rPr>
        <w:t xml:space="preserve"> 7702165310</w:t>
      </w:r>
    </w:p>
    <w:p w:rsidR="00577329" w:rsidRPr="00BD5FB3" w:rsidRDefault="00577329" w:rsidP="00577329">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577329" w:rsidRPr="00A07A30" w:rsidRDefault="00577329" w:rsidP="00577329">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577329" w:rsidRPr="00BD5FB3" w:rsidRDefault="00577329" w:rsidP="00577329">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577329" w:rsidRPr="00BD5FB3" w:rsidRDefault="00577329" w:rsidP="00577329">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577329" w:rsidRPr="00BD5FB3" w:rsidRDefault="00577329" w:rsidP="00577329">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577329" w:rsidRPr="00BD5FB3" w:rsidRDefault="00577329" w:rsidP="00577329">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577329" w:rsidRPr="00BD5FB3" w:rsidRDefault="00577329" w:rsidP="00577329">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577329" w:rsidRPr="00BD5FB3" w:rsidRDefault="00577329" w:rsidP="00577329">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577329" w:rsidRPr="00BD5FB3" w:rsidRDefault="00577329" w:rsidP="00577329">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577329" w:rsidRPr="00E10475" w:rsidRDefault="00577329" w:rsidP="00577329">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61 456</w:t>
      </w:r>
    </w:p>
    <w:p w:rsidR="00577329" w:rsidRPr="002A1C30" w:rsidRDefault="00577329" w:rsidP="00577329">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69 386</w:t>
      </w:r>
    </w:p>
    <w:p w:rsidR="00577329" w:rsidRDefault="00577329" w:rsidP="00577329">
      <w:pPr>
        <w:pStyle w:val="20"/>
      </w:pPr>
      <w:bookmarkStart w:id="82" w:name="_Toc520666394"/>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2"/>
    </w:p>
    <w:p w:rsidR="00577329" w:rsidRDefault="00577329" w:rsidP="00577329">
      <w:pPr>
        <w:pStyle w:val="SubHeading"/>
        <w:ind w:left="200"/>
      </w:pPr>
      <w:r>
        <w:t>Сведения об управляющих государственными, муниципальными пакетами акций</w:t>
      </w:r>
    </w:p>
    <w:p w:rsidR="00577329" w:rsidRDefault="00577329" w:rsidP="00577329">
      <w:pPr>
        <w:ind w:left="400"/>
      </w:pPr>
      <w:r>
        <w:rPr>
          <w:rStyle w:val="Subst"/>
          <w:bCs/>
          <w:iCs/>
        </w:rPr>
        <w:t>Указанных лиц нет</w:t>
      </w:r>
    </w:p>
    <w:p w:rsidR="00577329" w:rsidRDefault="00577329" w:rsidP="00577329">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577329" w:rsidRDefault="00577329" w:rsidP="00577329">
      <w:pPr>
        <w:ind w:left="400"/>
      </w:pPr>
      <w:r>
        <w:rPr>
          <w:rStyle w:val="Subst"/>
          <w:bCs/>
          <w:iCs/>
        </w:rPr>
        <w:t>Указанных лиц нет</w:t>
      </w:r>
    </w:p>
    <w:p w:rsidR="00577329" w:rsidRDefault="00577329" w:rsidP="00577329">
      <w:pPr>
        <w:pStyle w:val="SubHeading"/>
        <w:ind w:left="200"/>
      </w:pPr>
      <w: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w:t>
      </w:r>
      <w:r>
        <w:lastRenderedPageBreak/>
        <w:t>действия специального права («золотой акции»)</w:t>
      </w:r>
    </w:p>
    <w:p w:rsidR="00577329" w:rsidRDefault="00577329" w:rsidP="00577329">
      <w:pPr>
        <w:ind w:left="400"/>
      </w:pPr>
      <w:r>
        <w:rPr>
          <w:rStyle w:val="Subst"/>
          <w:bCs/>
          <w:iCs/>
        </w:rPr>
        <w:t>Указанное право не предусмотрено</w:t>
      </w:r>
    </w:p>
    <w:p w:rsidR="00577329" w:rsidRDefault="00577329" w:rsidP="00577329">
      <w:pPr>
        <w:pStyle w:val="20"/>
      </w:pPr>
      <w:bookmarkStart w:id="83" w:name="_Toc520666395"/>
      <w:r>
        <w:t>6.4. Сведения об ограничениях на участие в уставном капитале эмитента</w:t>
      </w:r>
      <w:bookmarkEnd w:id="83"/>
    </w:p>
    <w:p w:rsidR="00577329" w:rsidRDefault="00577329" w:rsidP="00577329">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577329" w:rsidRDefault="00577329" w:rsidP="00577329">
      <w:pPr>
        <w:pStyle w:val="20"/>
      </w:pPr>
      <w:bookmarkStart w:id="84" w:name="_Toc520666396"/>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4"/>
    </w:p>
    <w:p w:rsidR="00577329" w:rsidRDefault="00577329" w:rsidP="00577329">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577329" w:rsidRDefault="00577329" w:rsidP="00577329">
      <w:pPr>
        <w:spacing w:before="0" w:after="0"/>
        <w:ind w:left="284"/>
        <w:rPr>
          <w:rStyle w:val="Subst"/>
          <w:bCs/>
          <w:iCs/>
        </w:rPr>
      </w:pPr>
    </w:p>
    <w:p w:rsidR="00577329" w:rsidRDefault="00577329" w:rsidP="00577329">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01.06.2017</w:t>
      </w:r>
    </w:p>
    <w:p w:rsidR="00577329" w:rsidRDefault="00577329" w:rsidP="00577329">
      <w:pPr>
        <w:pStyle w:val="SubHeading"/>
        <w:ind w:left="284"/>
      </w:pPr>
      <w:r>
        <w:t>Список акционеров (участников)</w:t>
      </w:r>
    </w:p>
    <w:p w:rsidR="00577329" w:rsidRPr="009A68E0" w:rsidRDefault="00577329" w:rsidP="00577329">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9A68E0" w:rsidRDefault="00577329" w:rsidP="00577329">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Default="00577329" w:rsidP="00577329">
      <w:pPr>
        <w:ind w:left="400"/>
      </w:pPr>
    </w:p>
    <w:p w:rsidR="00577329" w:rsidRPr="00BD5A89" w:rsidRDefault="00577329" w:rsidP="00577329">
      <w:pPr>
        <w:ind w:left="284"/>
      </w:pPr>
      <w:r w:rsidRPr="00BD5A89">
        <w:t>Полное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577329" w:rsidRPr="00BD5A89" w:rsidRDefault="00577329" w:rsidP="00577329">
      <w:pPr>
        <w:ind w:left="284"/>
      </w:pPr>
      <w:r w:rsidRPr="00BD5A89">
        <w:t>Сокращенное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577329" w:rsidRPr="00BD5A89" w:rsidRDefault="00577329" w:rsidP="00577329">
      <w:pPr>
        <w:ind w:left="284"/>
        <w:rPr>
          <w:lang w:val="en-US"/>
        </w:rPr>
      </w:pPr>
      <w:r w:rsidRPr="00BD5A89">
        <w:t>Место</w:t>
      </w:r>
      <w:r w:rsidRPr="00BD5A89">
        <w:rPr>
          <w:lang w:val="en-US"/>
        </w:rPr>
        <w:t xml:space="preserve"> </w:t>
      </w:r>
      <w:r w:rsidRPr="00BD5A89">
        <w:t>нахождения</w:t>
      </w:r>
      <w:r w:rsidRPr="00BD5A89">
        <w:rPr>
          <w:lang w:val="en-US"/>
        </w:rPr>
        <w:t>:</w:t>
      </w:r>
      <w:r w:rsidRPr="00BD5A89">
        <w:rPr>
          <w:rStyle w:val="Subst"/>
          <w:bCs/>
          <w:iCs/>
          <w:lang w:val="en-US"/>
        </w:rPr>
        <w:t xml:space="preserve"> WINDWARD 1, REGATTA OFFICE PARK, GRAND </w:t>
      </w:r>
      <w:proofErr w:type="gramStart"/>
      <w:r w:rsidRPr="00BD5A89">
        <w:rPr>
          <w:rStyle w:val="Subst"/>
          <w:bCs/>
          <w:iCs/>
          <w:lang w:val="en-US"/>
        </w:rPr>
        <w:t>CAYMAN ,</w:t>
      </w:r>
      <w:proofErr w:type="gramEnd"/>
      <w:r w:rsidRPr="00BD5A89">
        <w:rPr>
          <w:rStyle w:val="Subst"/>
          <w:bCs/>
          <w:iCs/>
          <w:lang w:val="en-US"/>
        </w:rPr>
        <w:t xml:space="preserve"> CAYMAN  ISLANDS </w:t>
      </w:r>
    </w:p>
    <w:p w:rsidR="00577329" w:rsidRPr="00BD5A89" w:rsidRDefault="00577329" w:rsidP="00577329">
      <w:pPr>
        <w:ind w:left="284"/>
      </w:pPr>
      <w:r w:rsidRPr="00BD5A89">
        <w:rPr>
          <w:rStyle w:val="Subst"/>
          <w:bCs/>
          <w:iCs/>
        </w:rPr>
        <w:t>Не является резидентом РФ</w:t>
      </w:r>
    </w:p>
    <w:p w:rsidR="00577329" w:rsidRPr="00BD5A89" w:rsidRDefault="00577329" w:rsidP="00577329">
      <w:pPr>
        <w:ind w:left="284"/>
      </w:pPr>
      <w:r w:rsidRPr="00BD5A89">
        <w:t>Доля участия лица в уставном капитале эмитента, %:</w:t>
      </w:r>
      <w:r w:rsidRPr="00BD5A89">
        <w:rPr>
          <w:rStyle w:val="Subst"/>
          <w:bCs/>
          <w:iCs/>
        </w:rPr>
        <w:t xml:space="preserve"> 5.1740</w:t>
      </w:r>
    </w:p>
    <w:p w:rsidR="00577329" w:rsidRDefault="00577329" w:rsidP="00577329">
      <w:pPr>
        <w:ind w:left="284"/>
      </w:pPr>
      <w:r w:rsidRPr="00BD5A89">
        <w:t>Доля принадлежавших лицу обыкновенных акций эмитента, %:</w:t>
      </w:r>
      <w:r w:rsidRPr="00BD5A89">
        <w:rPr>
          <w:rStyle w:val="Subst"/>
          <w:bCs/>
          <w:iCs/>
        </w:rPr>
        <w:t xml:space="preserve"> 3.9670</w:t>
      </w:r>
    </w:p>
    <w:p w:rsidR="00577329" w:rsidRDefault="00577329" w:rsidP="00577329">
      <w:pPr>
        <w:spacing w:before="0"/>
        <w:ind w:left="284"/>
        <w:rPr>
          <w:rStyle w:val="Subst"/>
          <w:bCs/>
          <w:iCs/>
        </w:rPr>
      </w:pPr>
    </w:p>
    <w:p w:rsidR="00577329" w:rsidRDefault="00577329" w:rsidP="00577329">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577329" w:rsidRDefault="00577329" w:rsidP="00577329">
      <w:pPr>
        <w:pStyle w:val="SubHeading"/>
        <w:ind w:left="284"/>
      </w:pPr>
      <w:r>
        <w:t>Список акционеров (участников)</w:t>
      </w:r>
    </w:p>
    <w:p w:rsidR="00577329" w:rsidRPr="009A68E0" w:rsidRDefault="00577329" w:rsidP="00577329">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9A68E0" w:rsidRDefault="00577329" w:rsidP="00577329">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Default="00577329" w:rsidP="00577329">
      <w:pPr>
        <w:ind w:left="400"/>
      </w:pPr>
    </w:p>
    <w:p w:rsidR="00577329" w:rsidRPr="00713A99" w:rsidRDefault="00577329" w:rsidP="00577329">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577329" w:rsidRPr="00713A99" w:rsidRDefault="00577329" w:rsidP="00577329">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577329" w:rsidRPr="00713A99" w:rsidRDefault="00577329" w:rsidP="00577329">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577329" w:rsidRPr="00713A99" w:rsidRDefault="00577329" w:rsidP="00577329">
      <w:pPr>
        <w:ind w:firstLine="284"/>
      </w:pPr>
      <w:r w:rsidRPr="00713A99">
        <w:t>Доля участия лица в уставном капитале эмитента, %:</w:t>
      </w:r>
      <w:r w:rsidR="00713A99" w:rsidRPr="00713A99">
        <w:rPr>
          <w:rStyle w:val="Subst"/>
          <w:bCs/>
          <w:iCs/>
        </w:rPr>
        <w:t xml:space="preserve"> 5.6021</w:t>
      </w:r>
    </w:p>
    <w:p w:rsidR="00577329" w:rsidRPr="00BD5FB3" w:rsidRDefault="00577329" w:rsidP="00577329">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577329" w:rsidRPr="005F00A1" w:rsidRDefault="00577329" w:rsidP="00577329">
      <w:pPr>
        <w:pStyle w:val="20"/>
      </w:pPr>
      <w:bookmarkStart w:id="85" w:name="_Toc520666397"/>
      <w:r w:rsidRPr="008363FC">
        <w:lastRenderedPageBreak/>
        <w:t>6.6. Сведения о совершенных эмитентом сделках, в совершении которых имелась заинтересованность</w:t>
      </w:r>
      <w:bookmarkEnd w:id="85"/>
    </w:p>
    <w:p w:rsidR="00577329" w:rsidRDefault="00577329" w:rsidP="00577329">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77329" w:rsidRDefault="00577329" w:rsidP="00577329">
      <w:pPr>
        <w:spacing w:before="120" w:after="120"/>
        <w:ind w:left="400"/>
        <w:rPr>
          <w:rStyle w:val="Subst"/>
          <w:bCs/>
          <w:iCs/>
        </w:rPr>
      </w:pPr>
      <w:r>
        <w:t>Единица измерения:</w:t>
      </w:r>
      <w:r>
        <w:rPr>
          <w:rStyle w:val="Subst"/>
          <w:bCs/>
          <w:iCs/>
        </w:rPr>
        <w:t xml:space="preserve"> тыс. руб.</w:t>
      </w:r>
    </w:p>
    <w:p w:rsidR="00577329" w:rsidRDefault="00577329" w:rsidP="00577329">
      <w:pPr>
        <w:spacing w:before="120" w:after="120"/>
        <w:ind w:left="400"/>
      </w:pP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77329" w:rsidRPr="00DA7300" w:rsidTr="00B515D8">
        <w:tc>
          <w:tcPr>
            <w:tcW w:w="5601" w:type="dxa"/>
            <w:tcBorders>
              <w:top w:val="double" w:sz="6" w:space="0" w:color="auto"/>
              <w:left w:val="double" w:sz="6" w:space="0" w:color="auto"/>
              <w:bottom w:val="single" w:sz="6" w:space="0" w:color="auto"/>
              <w:right w:val="single" w:sz="6" w:space="0" w:color="auto"/>
            </w:tcBorders>
          </w:tcPr>
          <w:p w:rsidR="00577329" w:rsidRPr="00D55F4A" w:rsidRDefault="00577329" w:rsidP="00B515D8">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77329" w:rsidRPr="00D55F4A" w:rsidRDefault="00577329" w:rsidP="00B515D8">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77329" w:rsidRPr="00D55F4A" w:rsidRDefault="00577329" w:rsidP="00B515D8">
            <w:pPr>
              <w:jc w:val="center"/>
            </w:pPr>
            <w:r w:rsidRPr="00D55F4A">
              <w:t>Общий объем в денежном выражении</w:t>
            </w:r>
          </w:p>
        </w:tc>
      </w:tr>
      <w:tr w:rsidR="00577329" w:rsidRPr="00DA7300" w:rsidTr="00B515D8">
        <w:tc>
          <w:tcPr>
            <w:tcW w:w="5601" w:type="dxa"/>
            <w:tcBorders>
              <w:top w:val="single" w:sz="6" w:space="0" w:color="auto"/>
              <w:left w:val="double" w:sz="6" w:space="0" w:color="auto"/>
              <w:bottom w:val="single" w:sz="6" w:space="0" w:color="auto"/>
              <w:right w:val="single" w:sz="6" w:space="0" w:color="auto"/>
            </w:tcBorders>
          </w:tcPr>
          <w:p w:rsidR="00577329" w:rsidRPr="00D55F4A" w:rsidRDefault="00577329" w:rsidP="00B515D8">
            <w:pPr>
              <w:pStyle w:val="afffc"/>
              <w:rPr>
                <w:rFonts w:ascii="Times New Roman" w:hAnsi="Times New Roman" w:cs="Times New Roman"/>
                <w:sz w:val="20"/>
                <w:szCs w:val="20"/>
              </w:rPr>
            </w:pPr>
            <w:r w:rsidRPr="00D55F4A">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77329" w:rsidRPr="00A35032" w:rsidRDefault="00577329" w:rsidP="00B515D8">
            <w:pPr>
              <w:jc w:val="right"/>
              <w:rPr>
                <w:color w:val="000000" w:themeColor="text1"/>
              </w:rPr>
            </w:pPr>
            <w:r w:rsidRPr="00A35032">
              <w:rPr>
                <w:color w:val="000000" w:themeColor="text1"/>
              </w:rPr>
              <w:t>1</w:t>
            </w:r>
          </w:p>
        </w:tc>
        <w:tc>
          <w:tcPr>
            <w:tcW w:w="2126" w:type="dxa"/>
            <w:tcBorders>
              <w:top w:val="single" w:sz="6" w:space="0" w:color="auto"/>
              <w:left w:val="single" w:sz="6" w:space="0" w:color="auto"/>
              <w:bottom w:val="single" w:sz="6" w:space="0" w:color="auto"/>
              <w:right w:val="double" w:sz="6" w:space="0" w:color="auto"/>
            </w:tcBorders>
          </w:tcPr>
          <w:p w:rsidR="00577329" w:rsidRPr="00A35032" w:rsidRDefault="00577329" w:rsidP="00B515D8">
            <w:pPr>
              <w:jc w:val="right"/>
              <w:rPr>
                <w:color w:val="000000" w:themeColor="text1"/>
                <w:lang w:val="en-US"/>
              </w:rPr>
            </w:pPr>
            <w:r w:rsidRPr="005E5416">
              <w:rPr>
                <w:color w:val="000000" w:themeColor="text1"/>
              </w:rPr>
              <w:t>34 946,30</w:t>
            </w:r>
          </w:p>
        </w:tc>
      </w:tr>
      <w:tr w:rsidR="00577329" w:rsidRPr="00DA7300" w:rsidTr="00B515D8">
        <w:tc>
          <w:tcPr>
            <w:tcW w:w="5601" w:type="dxa"/>
            <w:tcBorders>
              <w:top w:val="single" w:sz="6" w:space="0" w:color="auto"/>
              <w:left w:val="double" w:sz="6" w:space="0" w:color="auto"/>
              <w:bottom w:val="single" w:sz="6" w:space="0" w:color="auto"/>
              <w:right w:val="single" w:sz="6" w:space="0" w:color="auto"/>
            </w:tcBorders>
          </w:tcPr>
          <w:p w:rsidR="00577329" w:rsidRPr="00D55F4A" w:rsidRDefault="00577329" w:rsidP="00B515D8">
            <w:pPr>
              <w:pStyle w:val="afffc"/>
              <w:rPr>
                <w:rFonts w:ascii="Times New Roman" w:hAnsi="Times New Roman" w:cs="Times New Roman"/>
                <w:sz w:val="20"/>
                <w:szCs w:val="20"/>
              </w:rPr>
            </w:pPr>
            <w:r w:rsidRPr="00D55F4A">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single" w:sz="6" w:space="0" w:color="auto"/>
              <w:right w:val="single" w:sz="6" w:space="0" w:color="auto"/>
            </w:tcBorders>
          </w:tcPr>
          <w:p w:rsidR="00577329" w:rsidRPr="00A35032" w:rsidRDefault="00577329" w:rsidP="00B515D8">
            <w:pPr>
              <w:jc w:val="right"/>
              <w:rPr>
                <w:color w:val="000000" w:themeColor="text1"/>
              </w:rPr>
            </w:pPr>
            <w:r w:rsidRPr="00A35032">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577329" w:rsidRPr="00A35032" w:rsidRDefault="00577329" w:rsidP="00B515D8">
            <w:pPr>
              <w:jc w:val="right"/>
              <w:rPr>
                <w:color w:val="000000" w:themeColor="text1"/>
              </w:rPr>
            </w:pPr>
            <w:r w:rsidRPr="00A35032">
              <w:rPr>
                <w:color w:val="000000" w:themeColor="text1"/>
              </w:rPr>
              <w:t>0</w:t>
            </w:r>
          </w:p>
        </w:tc>
      </w:tr>
      <w:tr w:rsidR="00577329" w:rsidRPr="00DA7300" w:rsidTr="00B515D8">
        <w:tc>
          <w:tcPr>
            <w:tcW w:w="5601" w:type="dxa"/>
            <w:tcBorders>
              <w:top w:val="single" w:sz="6" w:space="0" w:color="auto"/>
              <w:left w:val="double" w:sz="6" w:space="0" w:color="auto"/>
              <w:bottom w:val="double" w:sz="6" w:space="0" w:color="auto"/>
              <w:right w:val="single" w:sz="6" w:space="0" w:color="auto"/>
            </w:tcBorders>
          </w:tcPr>
          <w:p w:rsidR="00577329" w:rsidRPr="00D55F4A" w:rsidRDefault="00577329" w:rsidP="00B515D8">
            <w:pPr>
              <w:widowControl/>
              <w:spacing w:before="0" w:after="0"/>
            </w:pPr>
            <w:r w:rsidRPr="00D55F4A">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double" w:sz="6" w:space="0" w:color="auto"/>
              <w:right w:val="single" w:sz="6" w:space="0" w:color="auto"/>
            </w:tcBorders>
          </w:tcPr>
          <w:p w:rsidR="00577329" w:rsidRPr="00A35032" w:rsidRDefault="00577329" w:rsidP="00B515D8">
            <w:pPr>
              <w:jc w:val="right"/>
              <w:rPr>
                <w:color w:val="000000" w:themeColor="text1"/>
              </w:rPr>
            </w:pPr>
            <w:r w:rsidRPr="00A35032">
              <w:rPr>
                <w:color w:val="000000" w:themeColor="text1"/>
              </w:rPr>
              <w:t>0</w:t>
            </w:r>
          </w:p>
        </w:tc>
        <w:tc>
          <w:tcPr>
            <w:tcW w:w="2126" w:type="dxa"/>
            <w:tcBorders>
              <w:top w:val="single" w:sz="6" w:space="0" w:color="auto"/>
              <w:left w:val="single" w:sz="6" w:space="0" w:color="auto"/>
              <w:bottom w:val="double" w:sz="6" w:space="0" w:color="auto"/>
              <w:right w:val="double" w:sz="6" w:space="0" w:color="auto"/>
            </w:tcBorders>
          </w:tcPr>
          <w:p w:rsidR="00577329" w:rsidRPr="00A35032" w:rsidRDefault="00577329" w:rsidP="00B515D8">
            <w:pPr>
              <w:jc w:val="right"/>
              <w:rPr>
                <w:color w:val="000000" w:themeColor="text1"/>
              </w:rPr>
            </w:pPr>
            <w:r w:rsidRPr="00A35032">
              <w:t>0</w:t>
            </w:r>
            <w:r w:rsidRPr="00A35032">
              <w:rPr>
                <w:b/>
                <w:i/>
              </w:rPr>
              <w:t> </w:t>
            </w:r>
          </w:p>
        </w:tc>
      </w:tr>
    </w:tbl>
    <w:p w:rsidR="00577329" w:rsidRPr="00DA7300" w:rsidRDefault="00577329" w:rsidP="00577329">
      <w:pPr>
        <w:pStyle w:val="SubHeading"/>
        <w:spacing w:before="0"/>
        <w:ind w:left="200"/>
        <w:jc w:val="both"/>
        <w:rPr>
          <w:color w:val="000000" w:themeColor="text1"/>
        </w:rPr>
      </w:pPr>
    </w:p>
    <w:p w:rsidR="00577329" w:rsidRDefault="00577329" w:rsidP="00577329">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577329" w:rsidRPr="00D55F4A" w:rsidRDefault="00577329" w:rsidP="00577329">
      <w:pPr>
        <w:pStyle w:val="SubHeading"/>
        <w:spacing w:before="0"/>
        <w:ind w:left="200"/>
        <w:jc w:val="both"/>
        <w:rPr>
          <w:b/>
          <w:i/>
          <w:color w:val="000000" w:themeColor="text1"/>
        </w:rPr>
      </w:pPr>
      <w:r w:rsidRPr="001806D2">
        <w:rPr>
          <w:b/>
          <w:i/>
          <w:color w:val="000000" w:themeColor="text1"/>
        </w:rPr>
        <w:t>Указанных сделок в отчетном квартале не совершалось.</w:t>
      </w:r>
    </w:p>
    <w:p w:rsidR="00577329" w:rsidRDefault="00577329" w:rsidP="00577329">
      <w:pPr>
        <w:pStyle w:val="20"/>
      </w:pPr>
      <w:bookmarkStart w:id="86" w:name="_Toc520666398"/>
      <w:r w:rsidRPr="00D838B4">
        <w:t>6.7. Сведения о размере дебиторской задолженности</w:t>
      </w:r>
      <w:bookmarkEnd w:id="86"/>
    </w:p>
    <w:p w:rsidR="00577329" w:rsidRPr="001150C9" w:rsidRDefault="00577329" w:rsidP="00577329">
      <w:pPr>
        <w:ind w:left="284"/>
        <w:jc w:val="both"/>
        <w:rPr>
          <w:b/>
          <w:i/>
          <w:color w:val="000000"/>
          <w:highlight w:val="yellow"/>
        </w:rPr>
      </w:pPr>
    </w:p>
    <w:p w:rsidR="00577329" w:rsidRPr="000952B0" w:rsidRDefault="00577329" w:rsidP="00577329">
      <w:pPr>
        <w:jc w:val="both"/>
        <w:rPr>
          <w:color w:val="000000"/>
        </w:rPr>
      </w:pPr>
      <w:r w:rsidRPr="000952B0">
        <w:rPr>
          <w:color w:val="000000"/>
        </w:rPr>
        <w:t xml:space="preserve">На </w:t>
      </w:r>
      <w:r>
        <w:rPr>
          <w:color w:val="000000"/>
        </w:rPr>
        <w:t>30.06</w:t>
      </w:r>
      <w:r w:rsidRPr="000952B0">
        <w:rPr>
          <w:color w:val="000000"/>
        </w:rPr>
        <w:t>.2018:</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577329" w:rsidRPr="000952B0" w:rsidTr="00B515D8">
        <w:trPr>
          <w:cantSplit/>
        </w:trPr>
        <w:tc>
          <w:tcPr>
            <w:tcW w:w="6946" w:type="dxa"/>
            <w:tcBorders>
              <w:top w:val="double" w:sz="4" w:space="0" w:color="auto"/>
            </w:tcBorders>
            <w:vAlign w:val="center"/>
          </w:tcPr>
          <w:p w:rsidR="00577329" w:rsidRPr="000952B0" w:rsidRDefault="00577329" w:rsidP="00B515D8">
            <w:pPr>
              <w:jc w:val="center"/>
              <w:rPr>
                <w:color w:val="000000"/>
              </w:rPr>
            </w:pPr>
            <w:r w:rsidRPr="000952B0">
              <w:rPr>
                <w:color w:val="000000"/>
              </w:rPr>
              <w:t>Наименование показателя</w:t>
            </w:r>
          </w:p>
        </w:tc>
        <w:tc>
          <w:tcPr>
            <w:tcW w:w="2268" w:type="dxa"/>
            <w:tcBorders>
              <w:top w:val="double" w:sz="4" w:space="0" w:color="auto"/>
            </w:tcBorders>
          </w:tcPr>
          <w:p w:rsidR="00577329" w:rsidRPr="000952B0" w:rsidRDefault="00577329" w:rsidP="00B515D8">
            <w:pPr>
              <w:jc w:val="center"/>
              <w:rPr>
                <w:color w:val="000000"/>
              </w:rPr>
            </w:pPr>
            <w:r w:rsidRPr="000952B0">
              <w:rPr>
                <w:color w:val="000000"/>
              </w:rPr>
              <w:t xml:space="preserve">Значение показателя </w:t>
            </w:r>
          </w:p>
        </w:tc>
      </w:tr>
      <w:tr w:rsidR="00577329" w:rsidRPr="000952B0" w:rsidTr="00B515D8">
        <w:trPr>
          <w:cantSplit/>
          <w:trHeight w:val="320"/>
        </w:trPr>
        <w:tc>
          <w:tcPr>
            <w:tcW w:w="6946" w:type="dxa"/>
            <w:vAlign w:val="center"/>
          </w:tcPr>
          <w:p w:rsidR="00577329" w:rsidRPr="000952B0" w:rsidRDefault="00577329" w:rsidP="00B515D8">
            <w:pPr>
              <w:ind w:firstLine="34"/>
              <w:jc w:val="both"/>
              <w:rPr>
                <w:color w:val="000000"/>
              </w:rPr>
            </w:pPr>
            <w:r w:rsidRPr="000952B0">
              <w:rPr>
                <w:color w:val="000000"/>
              </w:rPr>
              <w:t>Дебиторская задолженность покупателей и заказчиков, руб.</w:t>
            </w:r>
          </w:p>
        </w:tc>
        <w:tc>
          <w:tcPr>
            <w:tcW w:w="2268" w:type="dxa"/>
            <w:vAlign w:val="center"/>
          </w:tcPr>
          <w:p w:rsidR="00577329" w:rsidRPr="00F93728" w:rsidRDefault="00577329" w:rsidP="00F93728">
            <w:pPr>
              <w:jc w:val="right"/>
            </w:pPr>
            <w:r w:rsidRPr="00F93728">
              <w:t>14</w:t>
            </w:r>
            <w:r w:rsidR="00F93728" w:rsidRPr="00F93728">
              <w:t> 145 323 214,91</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577329" w:rsidRPr="00F93728" w:rsidRDefault="00577329" w:rsidP="00B515D8">
            <w:pPr>
              <w:jc w:val="right"/>
              <w:rPr>
                <w:b/>
                <w:bCs/>
                <w:i/>
                <w:iCs/>
                <w:sz w:val="22"/>
                <w:szCs w:val="22"/>
              </w:rPr>
            </w:pPr>
            <w:r w:rsidRPr="00F93728">
              <w:t>1 450 572,39</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Дебиторская задолженность по векселям к получению, руб.</w:t>
            </w:r>
          </w:p>
        </w:tc>
        <w:tc>
          <w:tcPr>
            <w:tcW w:w="2268" w:type="dxa"/>
            <w:vAlign w:val="center"/>
          </w:tcPr>
          <w:p w:rsidR="00577329" w:rsidRPr="00F93728" w:rsidRDefault="00577329" w:rsidP="00B515D8">
            <w:pPr>
              <w:jc w:val="right"/>
            </w:pPr>
            <w:r w:rsidRPr="00F93728">
              <w:t>-</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577329" w:rsidRPr="00F93728" w:rsidRDefault="00577329" w:rsidP="00B515D8">
            <w:pPr>
              <w:jc w:val="right"/>
            </w:pPr>
            <w:r w:rsidRPr="00F93728">
              <w:t>-</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vAlign w:val="center"/>
          </w:tcPr>
          <w:p w:rsidR="00577329" w:rsidRPr="00F93728" w:rsidRDefault="00577329" w:rsidP="00B515D8">
            <w:pPr>
              <w:jc w:val="right"/>
            </w:pPr>
            <w:r w:rsidRPr="00F93728">
              <w:t>-</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577329" w:rsidRPr="00F93728" w:rsidRDefault="00577329" w:rsidP="00B515D8">
            <w:pPr>
              <w:jc w:val="right"/>
            </w:pPr>
            <w:r w:rsidRPr="00F93728">
              <w:t>-</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Прочая дебиторская задолженность, руб.</w:t>
            </w:r>
          </w:p>
        </w:tc>
        <w:tc>
          <w:tcPr>
            <w:tcW w:w="2268" w:type="dxa"/>
            <w:vAlign w:val="center"/>
          </w:tcPr>
          <w:p w:rsidR="00577329" w:rsidRPr="00F93728" w:rsidRDefault="00F93728" w:rsidP="00B515D8">
            <w:pPr>
              <w:jc w:val="right"/>
            </w:pPr>
            <w:r w:rsidRPr="00F93728">
              <w:t>164 359 436,24</w:t>
            </w:r>
          </w:p>
        </w:tc>
      </w:tr>
      <w:tr w:rsidR="00577329" w:rsidRPr="000952B0" w:rsidTr="00B515D8">
        <w:trPr>
          <w:cantSplit/>
        </w:trPr>
        <w:tc>
          <w:tcPr>
            <w:tcW w:w="6946" w:type="dxa"/>
            <w:vAlign w:val="center"/>
          </w:tcPr>
          <w:p w:rsidR="00577329" w:rsidRPr="000952B0" w:rsidRDefault="00577329" w:rsidP="00B515D8">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577329" w:rsidRPr="00F93728" w:rsidRDefault="00F93728" w:rsidP="00B515D8">
            <w:pPr>
              <w:jc w:val="right"/>
            </w:pPr>
            <w:r w:rsidRPr="00F93728">
              <w:t>3 144 419,95</w:t>
            </w:r>
          </w:p>
        </w:tc>
      </w:tr>
      <w:tr w:rsidR="00577329" w:rsidRPr="000952B0" w:rsidTr="00B515D8">
        <w:trPr>
          <w:cantSplit/>
          <w:trHeight w:val="349"/>
        </w:trPr>
        <w:tc>
          <w:tcPr>
            <w:tcW w:w="6946" w:type="dxa"/>
            <w:vAlign w:val="center"/>
          </w:tcPr>
          <w:p w:rsidR="00577329" w:rsidRPr="000952B0" w:rsidRDefault="00577329" w:rsidP="00B515D8">
            <w:pPr>
              <w:ind w:firstLine="34"/>
              <w:jc w:val="both"/>
              <w:rPr>
                <w:color w:val="000000"/>
              </w:rPr>
            </w:pPr>
            <w:r w:rsidRPr="000952B0">
              <w:rPr>
                <w:color w:val="000000"/>
              </w:rPr>
              <w:t>Общий размер дебиторской задолженности, руб.</w:t>
            </w:r>
          </w:p>
        </w:tc>
        <w:tc>
          <w:tcPr>
            <w:tcW w:w="2268" w:type="dxa"/>
            <w:vAlign w:val="center"/>
          </w:tcPr>
          <w:p w:rsidR="00577329" w:rsidRPr="00F93728" w:rsidRDefault="00F93728" w:rsidP="00B515D8">
            <w:pPr>
              <w:jc w:val="right"/>
            </w:pPr>
            <w:r w:rsidRPr="00F93728">
              <w:t>14 309 682 651,15</w:t>
            </w:r>
          </w:p>
        </w:tc>
      </w:tr>
      <w:tr w:rsidR="00577329" w:rsidRPr="000952B0" w:rsidTr="00B515D8">
        <w:trPr>
          <w:cantSplit/>
        </w:trPr>
        <w:tc>
          <w:tcPr>
            <w:tcW w:w="6946" w:type="dxa"/>
            <w:tcBorders>
              <w:bottom w:val="double" w:sz="4" w:space="0" w:color="auto"/>
            </w:tcBorders>
            <w:vAlign w:val="center"/>
          </w:tcPr>
          <w:p w:rsidR="00577329" w:rsidRPr="000952B0" w:rsidRDefault="00577329" w:rsidP="00B515D8">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577329" w:rsidRPr="00F93728" w:rsidRDefault="00F93728" w:rsidP="00B515D8">
            <w:pPr>
              <w:jc w:val="right"/>
            </w:pPr>
            <w:r w:rsidRPr="00F93728">
              <w:t>4 594 992,34</w:t>
            </w:r>
          </w:p>
        </w:tc>
      </w:tr>
    </w:tbl>
    <w:p w:rsidR="00577329" w:rsidRPr="000952B0" w:rsidRDefault="00577329" w:rsidP="00577329">
      <w:pPr>
        <w:ind w:firstLine="720"/>
        <w:jc w:val="both"/>
        <w:rPr>
          <w:color w:val="000000"/>
        </w:rPr>
      </w:pPr>
    </w:p>
    <w:p w:rsidR="00577329" w:rsidRPr="00F6580E" w:rsidRDefault="00577329" w:rsidP="00577329">
      <w:pPr>
        <w:spacing w:before="0" w:after="0"/>
        <w:jc w:val="both"/>
        <w:rPr>
          <w:color w:val="000000"/>
        </w:rPr>
      </w:pPr>
      <w:r w:rsidRPr="00F6580E">
        <w:rPr>
          <w:color w:val="000000"/>
        </w:rPr>
        <w:t>Дебиторы, на  долю которых приходится не менее 10% от общей суммы дебиторской задолженности:</w:t>
      </w:r>
    </w:p>
    <w:p w:rsidR="00577329" w:rsidRPr="00733B20" w:rsidRDefault="00577329" w:rsidP="00577329">
      <w:pPr>
        <w:spacing w:before="0" w:after="0"/>
        <w:ind w:left="284"/>
        <w:jc w:val="both"/>
        <w:rPr>
          <w:b/>
          <w:i/>
          <w:color w:val="000000"/>
        </w:rPr>
      </w:pPr>
      <w:r w:rsidRPr="00733B20">
        <w:rPr>
          <w:color w:val="000000"/>
        </w:rPr>
        <w:t xml:space="preserve">Полное наименование: </w:t>
      </w:r>
      <w:r w:rsidRPr="00733B20">
        <w:rPr>
          <w:b/>
          <w:i/>
          <w:color w:val="000000"/>
        </w:rPr>
        <w:t>Публичное акционерное общество «Нефтяная компания «Роснефть»</w:t>
      </w:r>
    </w:p>
    <w:p w:rsidR="00577329" w:rsidRPr="00733B20" w:rsidRDefault="00577329" w:rsidP="00577329">
      <w:pPr>
        <w:spacing w:before="0" w:after="0"/>
        <w:ind w:left="284"/>
        <w:jc w:val="both"/>
        <w:rPr>
          <w:b/>
          <w:i/>
          <w:color w:val="000000"/>
        </w:rPr>
      </w:pPr>
      <w:r w:rsidRPr="00733B20">
        <w:rPr>
          <w:color w:val="000000"/>
        </w:rPr>
        <w:t xml:space="preserve">Сокращенное наименование: </w:t>
      </w:r>
      <w:r w:rsidRPr="00733B20">
        <w:rPr>
          <w:b/>
          <w:i/>
          <w:color w:val="000000"/>
        </w:rPr>
        <w:t>ПАО «НК «Роснефть»</w:t>
      </w:r>
    </w:p>
    <w:p w:rsidR="00577329" w:rsidRPr="00733B20" w:rsidRDefault="00577329" w:rsidP="00577329">
      <w:pPr>
        <w:spacing w:before="0" w:after="0"/>
        <w:ind w:left="284"/>
        <w:jc w:val="both"/>
        <w:rPr>
          <w:b/>
          <w:i/>
          <w:color w:val="000000"/>
        </w:rPr>
      </w:pPr>
      <w:r w:rsidRPr="00733B20">
        <w:rPr>
          <w:color w:val="000000"/>
        </w:rPr>
        <w:t xml:space="preserve">Место нахождения: </w:t>
      </w:r>
      <w:r w:rsidRPr="00733B20">
        <w:rPr>
          <w:b/>
          <w:i/>
          <w:color w:val="000000"/>
        </w:rPr>
        <w:t>Российская Федерация, город Москва</w:t>
      </w:r>
    </w:p>
    <w:p w:rsidR="00577329" w:rsidRPr="00733B20" w:rsidRDefault="00577329" w:rsidP="00577329">
      <w:pPr>
        <w:spacing w:before="0" w:after="0"/>
        <w:ind w:left="284"/>
        <w:jc w:val="both"/>
        <w:rPr>
          <w:b/>
          <w:i/>
          <w:color w:val="000000"/>
        </w:rPr>
      </w:pPr>
      <w:r w:rsidRPr="00733B20">
        <w:rPr>
          <w:color w:val="000000"/>
        </w:rPr>
        <w:t>ИНН:</w:t>
      </w:r>
      <w:r w:rsidRPr="00733B20">
        <w:rPr>
          <w:b/>
          <w:i/>
          <w:color w:val="000000"/>
        </w:rPr>
        <w:t xml:space="preserve"> 7706107510</w:t>
      </w:r>
    </w:p>
    <w:p w:rsidR="00577329" w:rsidRPr="00733B20" w:rsidRDefault="00577329" w:rsidP="00577329">
      <w:pPr>
        <w:spacing w:before="0" w:after="0"/>
        <w:ind w:left="284"/>
        <w:jc w:val="both"/>
        <w:rPr>
          <w:b/>
          <w:i/>
          <w:color w:val="000000"/>
        </w:rPr>
      </w:pPr>
      <w:r w:rsidRPr="00733B20">
        <w:rPr>
          <w:color w:val="000000"/>
        </w:rPr>
        <w:t>ОГРН:</w:t>
      </w:r>
      <w:r w:rsidRPr="00733B20">
        <w:rPr>
          <w:b/>
          <w:i/>
          <w:color w:val="000000"/>
        </w:rPr>
        <w:t xml:space="preserve"> 1027700043502</w:t>
      </w:r>
    </w:p>
    <w:p w:rsidR="00577329" w:rsidRPr="00733B20" w:rsidRDefault="00577329" w:rsidP="00577329">
      <w:pPr>
        <w:spacing w:before="0" w:after="0"/>
        <w:ind w:left="284"/>
        <w:jc w:val="both"/>
        <w:rPr>
          <w:b/>
          <w:i/>
          <w:color w:val="000000"/>
        </w:rPr>
      </w:pPr>
      <w:r w:rsidRPr="00733B20">
        <w:rPr>
          <w:color w:val="000000"/>
        </w:rPr>
        <w:t>Сумма дебиторской задолженности</w:t>
      </w:r>
      <w:r w:rsidRPr="00733B20">
        <w:rPr>
          <w:b/>
          <w:i/>
          <w:color w:val="000000"/>
        </w:rPr>
        <w:t xml:space="preserve">: </w:t>
      </w:r>
      <w:r w:rsidRPr="00733B20">
        <w:rPr>
          <w:b/>
          <w:i/>
        </w:rPr>
        <w:t>13</w:t>
      </w:r>
      <w:r w:rsidRPr="00733B20">
        <w:rPr>
          <w:b/>
          <w:i/>
          <w:lang w:val="en-US"/>
        </w:rPr>
        <w:t> </w:t>
      </w:r>
      <w:r w:rsidRPr="00733B20">
        <w:rPr>
          <w:b/>
          <w:i/>
        </w:rPr>
        <w:t>926</w:t>
      </w:r>
      <w:r w:rsidRPr="00733B20">
        <w:rPr>
          <w:b/>
          <w:i/>
          <w:lang w:val="en-US"/>
        </w:rPr>
        <w:t> </w:t>
      </w:r>
      <w:r w:rsidRPr="00733B20">
        <w:rPr>
          <w:b/>
          <w:i/>
        </w:rPr>
        <w:t>642</w:t>
      </w:r>
      <w:r w:rsidRPr="00733B20">
        <w:rPr>
          <w:b/>
          <w:i/>
          <w:lang w:val="en-US"/>
        </w:rPr>
        <w:t> </w:t>
      </w:r>
      <w:r w:rsidRPr="00733B20">
        <w:rPr>
          <w:b/>
          <w:i/>
        </w:rPr>
        <w:t>249,86</w:t>
      </w:r>
      <w:r w:rsidRPr="00733B20">
        <w:t xml:space="preserve"> </w:t>
      </w:r>
      <w:r w:rsidRPr="00733B20">
        <w:rPr>
          <w:b/>
          <w:i/>
          <w:color w:val="000000"/>
        </w:rPr>
        <w:t>руб.</w:t>
      </w:r>
    </w:p>
    <w:p w:rsidR="00577329" w:rsidRPr="00733B20" w:rsidRDefault="00577329" w:rsidP="00577329">
      <w:pPr>
        <w:spacing w:before="0" w:after="0"/>
        <w:ind w:left="284"/>
        <w:jc w:val="both"/>
        <w:rPr>
          <w:b/>
          <w:i/>
          <w:color w:val="000000"/>
        </w:rPr>
      </w:pPr>
      <w:r w:rsidRPr="00733B20">
        <w:rPr>
          <w:color w:val="000000"/>
        </w:rPr>
        <w:t xml:space="preserve">Размер и условия просроченной дебиторской задолженности (процентная ставка, штрафные санкции, пени):  </w:t>
      </w:r>
      <w:r w:rsidRPr="00733B20">
        <w:rPr>
          <w:b/>
          <w:i/>
          <w:color w:val="000000"/>
        </w:rPr>
        <w:t>просроченная задолженность отсутствует</w:t>
      </w:r>
    </w:p>
    <w:p w:rsidR="00577329" w:rsidRPr="00733B20" w:rsidRDefault="00577329" w:rsidP="00577329">
      <w:pPr>
        <w:spacing w:before="0" w:after="0"/>
        <w:ind w:left="284"/>
        <w:jc w:val="both"/>
        <w:rPr>
          <w:b/>
          <w:i/>
          <w:color w:val="000000"/>
        </w:rPr>
      </w:pPr>
      <w:r w:rsidRPr="00733B20">
        <w:rPr>
          <w:color w:val="000000"/>
        </w:rPr>
        <w:lastRenderedPageBreak/>
        <w:t xml:space="preserve">Дебитор является аффилированным лицом эмитента: </w:t>
      </w:r>
      <w:r w:rsidRPr="00733B20">
        <w:rPr>
          <w:b/>
          <w:i/>
          <w:color w:val="000000"/>
        </w:rPr>
        <w:t>да</w:t>
      </w:r>
    </w:p>
    <w:p w:rsidR="00577329" w:rsidRPr="00733B20" w:rsidRDefault="00577329" w:rsidP="00577329">
      <w:pPr>
        <w:spacing w:before="0" w:after="0"/>
        <w:ind w:left="284"/>
        <w:jc w:val="both"/>
        <w:rPr>
          <w:b/>
          <w:i/>
          <w:color w:val="000000"/>
        </w:rPr>
      </w:pPr>
      <w:r w:rsidRPr="00733B20">
        <w:rPr>
          <w:color w:val="000000"/>
        </w:rPr>
        <w:t>Доля участия эмитента в уставном капитале аффилированного лица – коммерческой организации, %:</w:t>
      </w:r>
      <w:r w:rsidRPr="00733B20">
        <w:rPr>
          <w:b/>
          <w:i/>
          <w:color w:val="000000"/>
        </w:rPr>
        <w:t xml:space="preserve"> 0</w:t>
      </w:r>
    </w:p>
    <w:p w:rsidR="00577329" w:rsidRPr="00733B20" w:rsidRDefault="00577329" w:rsidP="00577329">
      <w:pPr>
        <w:spacing w:before="0" w:after="0"/>
        <w:ind w:left="284"/>
        <w:jc w:val="both"/>
        <w:rPr>
          <w:b/>
          <w:i/>
          <w:color w:val="000000"/>
        </w:rPr>
      </w:pPr>
      <w:r w:rsidRPr="00733B20">
        <w:rPr>
          <w:color w:val="000000"/>
        </w:rPr>
        <w:t>Доля  обыкновенных акций эмитента, принадлежащих эмитенту, %:</w:t>
      </w:r>
      <w:r w:rsidRPr="00733B20">
        <w:rPr>
          <w:b/>
          <w:i/>
          <w:color w:val="000000"/>
        </w:rPr>
        <w:t xml:space="preserve"> 0</w:t>
      </w:r>
    </w:p>
    <w:p w:rsidR="00577329" w:rsidRPr="00733B20" w:rsidRDefault="00577329" w:rsidP="00577329">
      <w:pPr>
        <w:spacing w:before="0" w:after="0"/>
        <w:ind w:left="284"/>
        <w:jc w:val="both"/>
        <w:rPr>
          <w:b/>
          <w:i/>
          <w:color w:val="000000"/>
        </w:rPr>
      </w:pPr>
      <w:r w:rsidRPr="00733B20">
        <w:rPr>
          <w:color w:val="000000"/>
        </w:rPr>
        <w:t>Доля участия аффилированного лица в уставном капитале эмитента, %:</w:t>
      </w:r>
      <w:r w:rsidRPr="00733B20">
        <w:rPr>
          <w:b/>
          <w:i/>
          <w:color w:val="000000"/>
        </w:rPr>
        <w:t xml:space="preserve"> 0</w:t>
      </w:r>
    </w:p>
    <w:p w:rsidR="00577329" w:rsidRDefault="00577329" w:rsidP="00577329">
      <w:pPr>
        <w:spacing w:before="0" w:after="0"/>
        <w:ind w:left="284"/>
        <w:jc w:val="both"/>
        <w:rPr>
          <w:b/>
          <w:i/>
          <w:color w:val="000000"/>
        </w:rPr>
      </w:pPr>
      <w:r w:rsidRPr="00733B20">
        <w:rPr>
          <w:color w:val="000000"/>
        </w:rPr>
        <w:t>Доля обыкновенных акций эмитента, принадлежащих аффилированному лицу, %:</w:t>
      </w:r>
      <w:r w:rsidRPr="00733B20">
        <w:rPr>
          <w:b/>
          <w:i/>
          <w:color w:val="000000"/>
        </w:rPr>
        <w:t xml:space="preserve"> 0</w:t>
      </w:r>
    </w:p>
    <w:p w:rsidR="00577329" w:rsidRPr="00592057" w:rsidRDefault="00577329" w:rsidP="00577329">
      <w:pPr>
        <w:pStyle w:val="1"/>
      </w:pPr>
      <w:bookmarkStart w:id="87" w:name="_Toc520666399"/>
      <w:r w:rsidRPr="00592057">
        <w:t>VII. Бухгалтерская (финансовая) отчетность эмитента и иная финансовая информация</w:t>
      </w:r>
      <w:bookmarkEnd w:id="87"/>
    </w:p>
    <w:p w:rsidR="00577329" w:rsidRDefault="00577329" w:rsidP="00577329">
      <w:pPr>
        <w:pStyle w:val="20"/>
      </w:pPr>
      <w:bookmarkStart w:id="88" w:name="_Toc520666400"/>
      <w:r w:rsidRPr="00EF2359">
        <w:t>7.1. Годовая бухгалтерская (финансовая) отчетность эмитента</w:t>
      </w:r>
      <w:bookmarkEnd w:id="88"/>
    </w:p>
    <w:p w:rsidR="00577329" w:rsidRPr="00AC4D63" w:rsidRDefault="00577329" w:rsidP="00577329">
      <w:pPr>
        <w:widowControl/>
        <w:spacing w:before="0" w:after="0"/>
        <w:ind w:firstLine="142"/>
        <w:jc w:val="both"/>
        <w:rPr>
          <w:b/>
          <w:i/>
        </w:rPr>
      </w:pPr>
      <w:r w:rsidRPr="00D04A94">
        <w:rPr>
          <w:b/>
          <w:i/>
        </w:rPr>
        <w:t>Не указывается в данном отчетном квартале.</w:t>
      </w:r>
    </w:p>
    <w:p w:rsidR="00577329" w:rsidRPr="00EF2359" w:rsidRDefault="00577329" w:rsidP="00577329">
      <w:pPr>
        <w:pStyle w:val="20"/>
        <w:rPr>
          <w:rFonts w:eastAsiaTheme="minorEastAsia"/>
          <w:bCs w:val="0"/>
        </w:rPr>
      </w:pPr>
      <w:bookmarkStart w:id="89" w:name="_Toc520666401"/>
      <w:r w:rsidRPr="003D330C">
        <w:rPr>
          <w:rFonts w:eastAsiaTheme="minorEastAsia"/>
          <w:bCs w:val="0"/>
        </w:rPr>
        <w:t>7.2. Промежуточная бухгалтерская (финансовая) отчетность эмитента</w:t>
      </w:r>
      <w:bookmarkEnd w:id="89"/>
    </w:p>
    <w:p w:rsidR="00577329" w:rsidRPr="00C95C82" w:rsidRDefault="00577329" w:rsidP="00577329">
      <w:pPr>
        <w:pStyle w:val="Headingbalance"/>
      </w:pPr>
      <w:r w:rsidRPr="00C95C82">
        <w:t>Бухгалтерский баланс</w:t>
      </w:r>
    </w:p>
    <w:p w:rsidR="00577329" w:rsidRPr="00C95C82" w:rsidRDefault="00577329" w:rsidP="00577329">
      <w:pPr>
        <w:jc w:val="center"/>
        <w:rPr>
          <w:b/>
          <w:bCs/>
        </w:rPr>
      </w:pPr>
      <w:r w:rsidRPr="00C95C82">
        <w:rPr>
          <w:b/>
          <w:bCs/>
        </w:rPr>
        <w:t xml:space="preserve">на </w:t>
      </w:r>
      <w:r w:rsidRPr="00C95C82">
        <w:rPr>
          <w:b/>
          <w:bCs/>
          <w:u w:val="single"/>
        </w:rPr>
        <w:t>30 июня</w:t>
      </w:r>
      <w:r w:rsidRPr="00C95C82">
        <w:rPr>
          <w:b/>
          <w:bCs/>
        </w:rPr>
        <w:t xml:space="preserve"> 20</w:t>
      </w:r>
      <w:r w:rsidRPr="00C95C82">
        <w:rPr>
          <w:b/>
          <w:bCs/>
          <w:u w:val="single"/>
        </w:rPr>
        <w:t>18</w:t>
      </w:r>
      <w:r w:rsidRPr="00C95C82">
        <w:rPr>
          <w:b/>
          <w:bCs/>
        </w:rPr>
        <w:t xml:space="preserve"> г.</w:t>
      </w:r>
    </w:p>
    <w:tbl>
      <w:tblPr>
        <w:tblW w:w="9570" w:type="dxa"/>
        <w:tblLayout w:type="fixed"/>
        <w:tblCellMar>
          <w:left w:w="72" w:type="dxa"/>
          <w:right w:w="72" w:type="dxa"/>
        </w:tblCellMar>
        <w:tblLook w:val="04A0" w:firstRow="1" w:lastRow="0" w:firstColumn="1" w:lastColumn="0" w:noHBand="0" w:noVBand="1"/>
      </w:tblPr>
      <w:tblGrid>
        <w:gridCol w:w="6309"/>
        <w:gridCol w:w="1560"/>
        <w:gridCol w:w="526"/>
        <w:gridCol w:w="324"/>
        <w:gridCol w:w="203"/>
        <w:gridCol w:w="648"/>
      </w:tblGrid>
      <w:tr w:rsidR="00577329" w:rsidRPr="00C95C82" w:rsidTr="00B515D8">
        <w:tc>
          <w:tcPr>
            <w:tcW w:w="6309" w:type="dxa"/>
          </w:tcPr>
          <w:p w:rsidR="00577329" w:rsidRPr="00C95C82" w:rsidRDefault="00577329" w:rsidP="00B515D8">
            <w:pPr>
              <w:spacing w:line="276" w:lineRule="auto"/>
            </w:pPr>
          </w:p>
        </w:tc>
        <w:tc>
          <w:tcPr>
            <w:tcW w:w="1560" w:type="dxa"/>
          </w:tcPr>
          <w:p w:rsidR="00577329" w:rsidRPr="00C95C82" w:rsidRDefault="00577329" w:rsidP="00B515D8">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Коды</w:t>
            </w:r>
          </w:p>
        </w:tc>
      </w:tr>
      <w:tr w:rsidR="00577329" w:rsidRPr="00C95C82" w:rsidTr="00B515D8">
        <w:tc>
          <w:tcPr>
            <w:tcW w:w="7869" w:type="dxa"/>
            <w:gridSpan w:val="2"/>
            <w:hideMark/>
          </w:tcPr>
          <w:p w:rsidR="00577329" w:rsidRPr="00C95C82" w:rsidRDefault="00577329" w:rsidP="00B515D8">
            <w:pPr>
              <w:spacing w:line="276" w:lineRule="auto"/>
              <w:jc w:val="right"/>
            </w:pPr>
            <w:r w:rsidRPr="00C95C82">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710001</w:t>
            </w:r>
          </w:p>
        </w:tc>
      </w:tr>
      <w:tr w:rsidR="00577329" w:rsidRPr="00C95C82" w:rsidTr="00B515D8">
        <w:tc>
          <w:tcPr>
            <w:tcW w:w="6309" w:type="dxa"/>
          </w:tcPr>
          <w:p w:rsidR="00577329" w:rsidRPr="00C95C82" w:rsidRDefault="00577329" w:rsidP="00B515D8">
            <w:pPr>
              <w:spacing w:line="276" w:lineRule="auto"/>
            </w:pPr>
          </w:p>
        </w:tc>
        <w:tc>
          <w:tcPr>
            <w:tcW w:w="1560" w:type="dxa"/>
            <w:hideMark/>
          </w:tcPr>
          <w:p w:rsidR="00577329" w:rsidRPr="00C95C82" w:rsidRDefault="00577329" w:rsidP="00B515D8">
            <w:pPr>
              <w:spacing w:line="276" w:lineRule="auto"/>
              <w:jc w:val="right"/>
            </w:pPr>
            <w:r w:rsidRPr="00C95C82">
              <w:t>Дата</w:t>
            </w:r>
          </w:p>
        </w:tc>
        <w:tc>
          <w:tcPr>
            <w:tcW w:w="526"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30</w:t>
            </w:r>
          </w:p>
        </w:tc>
        <w:tc>
          <w:tcPr>
            <w:tcW w:w="527" w:type="dxa"/>
            <w:gridSpan w:val="2"/>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jc w:val="center"/>
              <w:rPr>
                <w:b/>
                <w:bCs/>
              </w:rPr>
            </w:pPr>
            <w:r w:rsidRPr="00C95C82">
              <w:rPr>
                <w:b/>
                <w:bCs/>
              </w:rPr>
              <w:t>06</w:t>
            </w:r>
          </w:p>
        </w:tc>
        <w:tc>
          <w:tcPr>
            <w:tcW w:w="648" w:type="dxa"/>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jc w:val="center"/>
              <w:rPr>
                <w:b/>
                <w:bCs/>
              </w:rPr>
            </w:pPr>
            <w:r w:rsidRPr="00C95C82">
              <w:rPr>
                <w:b/>
                <w:bCs/>
              </w:rPr>
              <w:t>2018</w:t>
            </w:r>
          </w:p>
        </w:tc>
      </w:tr>
      <w:tr w:rsidR="00577329" w:rsidRPr="00C95C82" w:rsidTr="00B515D8">
        <w:tc>
          <w:tcPr>
            <w:tcW w:w="6309" w:type="dxa"/>
            <w:hideMark/>
          </w:tcPr>
          <w:p w:rsidR="00577329" w:rsidRPr="00C95C82" w:rsidRDefault="00577329" w:rsidP="00B515D8">
            <w:pPr>
              <w:spacing w:line="276" w:lineRule="auto"/>
              <w:rPr>
                <w:b/>
                <w:bCs/>
              </w:rPr>
            </w:pPr>
            <w:r w:rsidRPr="00C95C82">
              <w:t>Организация:</w:t>
            </w:r>
            <w:r w:rsidRPr="00C95C82">
              <w:rPr>
                <w:b/>
                <w:bCs/>
              </w:rPr>
              <w:t xml:space="preserve"> Публичное акционерное общество "Саратовский нефтеперерабатывающий завод"</w:t>
            </w:r>
          </w:p>
        </w:tc>
        <w:tc>
          <w:tcPr>
            <w:tcW w:w="1560" w:type="dxa"/>
            <w:hideMark/>
          </w:tcPr>
          <w:p w:rsidR="00577329" w:rsidRPr="00C95C82" w:rsidRDefault="00577329" w:rsidP="00B515D8">
            <w:pPr>
              <w:spacing w:line="276" w:lineRule="auto"/>
              <w:jc w:val="right"/>
            </w:pPr>
            <w:r w:rsidRPr="00C95C82">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05766646</w:t>
            </w:r>
          </w:p>
        </w:tc>
      </w:tr>
      <w:tr w:rsidR="00577329" w:rsidRPr="00C95C82" w:rsidTr="00B515D8">
        <w:tc>
          <w:tcPr>
            <w:tcW w:w="6309" w:type="dxa"/>
            <w:hideMark/>
          </w:tcPr>
          <w:p w:rsidR="00577329" w:rsidRPr="00C95C82" w:rsidRDefault="00577329" w:rsidP="00B515D8">
            <w:pPr>
              <w:spacing w:line="276" w:lineRule="auto"/>
            </w:pPr>
            <w:r w:rsidRPr="00C95C82">
              <w:t>Идентификационный номер налогоплательщика</w:t>
            </w:r>
          </w:p>
        </w:tc>
        <w:tc>
          <w:tcPr>
            <w:tcW w:w="1560" w:type="dxa"/>
            <w:hideMark/>
          </w:tcPr>
          <w:p w:rsidR="00577329" w:rsidRPr="00C95C82" w:rsidRDefault="00577329" w:rsidP="00B515D8">
            <w:pPr>
              <w:spacing w:line="276" w:lineRule="auto"/>
              <w:jc w:val="right"/>
            </w:pPr>
            <w:r w:rsidRPr="00C95C82">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6451114900</w:t>
            </w:r>
          </w:p>
        </w:tc>
      </w:tr>
      <w:tr w:rsidR="00577329" w:rsidRPr="00C95C82" w:rsidTr="00B515D8">
        <w:tc>
          <w:tcPr>
            <w:tcW w:w="6309" w:type="dxa"/>
            <w:hideMark/>
          </w:tcPr>
          <w:p w:rsidR="00577329" w:rsidRPr="00C95C82" w:rsidRDefault="00577329" w:rsidP="00B515D8">
            <w:pPr>
              <w:spacing w:line="276" w:lineRule="auto"/>
              <w:rPr>
                <w:b/>
                <w:bCs/>
              </w:rPr>
            </w:pPr>
            <w:r w:rsidRPr="00C95C82">
              <w:t>Вид экономической деятельности:</w:t>
            </w:r>
            <w:r w:rsidRPr="00C95C82">
              <w:rPr>
                <w:b/>
                <w:bCs/>
              </w:rPr>
              <w:t xml:space="preserve"> Производство нефтепродуктов</w:t>
            </w:r>
          </w:p>
        </w:tc>
        <w:tc>
          <w:tcPr>
            <w:tcW w:w="1560" w:type="dxa"/>
            <w:hideMark/>
          </w:tcPr>
          <w:p w:rsidR="00577329" w:rsidRPr="00C95C82" w:rsidRDefault="00577329" w:rsidP="00B515D8">
            <w:pPr>
              <w:spacing w:line="276" w:lineRule="auto"/>
              <w:jc w:val="right"/>
            </w:pPr>
            <w:r w:rsidRPr="00C95C82">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19.20</w:t>
            </w:r>
          </w:p>
        </w:tc>
      </w:tr>
      <w:tr w:rsidR="00577329" w:rsidRPr="00C95C82" w:rsidTr="00B515D8">
        <w:tc>
          <w:tcPr>
            <w:tcW w:w="6309" w:type="dxa"/>
            <w:hideMark/>
          </w:tcPr>
          <w:p w:rsidR="00577329" w:rsidRPr="00C95C82" w:rsidRDefault="00577329" w:rsidP="00B515D8">
            <w:pPr>
              <w:spacing w:line="276" w:lineRule="auto"/>
              <w:rPr>
                <w:b/>
                <w:bCs/>
              </w:rPr>
            </w:pPr>
            <w:r w:rsidRPr="00C95C82">
              <w:t xml:space="preserve">Организационно-правовая форма / </w:t>
            </w:r>
            <w:proofErr w:type="gramStart"/>
            <w:r w:rsidRPr="00C95C82">
              <w:t>форма</w:t>
            </w:r>
            <w:proofErr w:type="gramEnd"/>
            <w:r w:rsidRPr="00C95C82">
              <w:t xml:space="preserve"> собственности:</w:t>
            </w:r>
            <w:r w:rsidRPr="00C95C82">
              <w:rPr>
                <w:b/>
                <w:bCs/>
              </w:rPr>
              <w:t xml:space="preserve"> Публичное акционерное общество / Совместная частная и иностранная собственность</w:t>
            </w:r>
          </w:p>
        </w:tc>
        <w:tc>
          <w:tcPr>
            <w:tcW w:w="1560" w:type="dxa"/>
            <w:hideMark/>
          </w:tcPr>
          <w:p w:rsidR="00577329" w:rsidRPr="00C95C82" w:rsidRDefault="00577329" w:rsidP="00B515D8">
            <w:pPr>
              <w:spacing w:line="276" w:lineRule="auto"/>
              <w:jc w:val="right"/>
            </w:pPr>
            <w:r w:rsidRPr="00C95C82">
              <w:t>по ОКОПФ / ОКФС</w:t>
            </w:r>
          </w:p>
        </w:tc>
        <w:tc>
          <w:tcPr>
            <w:tcW w:w="850" w:type="dxa"/>
            <w:gridSpan w:val="2"/>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 xml:space="preserve">12247 </w:t>
            </w:r>
          </w:p>
        </w:tc>
        <w:tc>
          <w:tcPr>
            <w:tcW w:w="851" w:type="dxa"/>
            <w:gridSpan w:val="2"/>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jc w:val="center"/>
              <w:rPr>
                <w:b/>
                <w:bCs/>
              </w:rPr>
            </w:pPr>
            <w:r w:rsidRPr="00C95C82">
              <w:rPr>
                <w:b/>
                <w:bCs/>
              </w:rPr>
              <w:t>34</w:t>
            </w:r>
          </w:p>
        </w:tc>
      </w:tr>
      <w:tr w:rsidR="00577329" w:rsidRPr="00C95C82" w:rsidTr="00B515D8">
        <w:tc>
          <w:tcPr>
            <w:tcW w:w="6309" w:type="dxa"/>
            <w:hideMark/>
          </w:tcPr>
          <w:p w:rsidR="00577329" w:rsidRPr="00C95C82" w:rsidRDefault="00577329" w:rsidP="00B515D8">
            <w:pPr>
              <w:spacing w:line="276" w:lineRule="auto"/>
              <w:rPr>
                <w:b/>
                <w:bCs/>
              </w:rPr>
            </w:pPr>
            <w:r w:rsidRPr="00C95C82">
              <w:t>Единица измерения:</w:t>
            </w:r>
            <w:r w:rsidRPr="00C95C82">
              <w:rPr>
                <w:b/>
                <w:bCs/>
              </w:rPr>
              <w:t xml:space="preserve"> тыс. руб.</w:t>
            </w:r>
          </w:p>
        </w:tc>
        <w:tc>
          <w:tcPr>
            <w:tcW w:w="1560" w:type="dxa"/>
            <w:hideMark/>
          </w:tcPr>
          <w:p w:rsidR="00577329" w:rsidRPr="00C95C82" w:rsidRDefault="00577329" w:rsidP="00B515D8">
            <w:pPr>
              <w:spacing w:line="276" w:lineRule="auto"/>
              <w:jc w:val="right"/>
            </w:pPr>
            <w:r w:rsidRPr="00C95C82">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rPr>
                <w:b/>
                <w:bCs/>
              </w:rPr>
            </w:pPr>
            <w:r w:rsidRPr="00C95C82">
              <w:rPr>
                <w:b/>
                <w:bCs/>
              </w:rPr>
              <w:t>384</w:t>
            </w:r>
          </w:p>
        </w:tc>
      </w:tr>
      <w:tr w:rsidR="00577329" w:rsidRPr="00C95C82" w:rsidTr="00B515D8">
        <w:tc>
          <w:tcPr>
            <w:tcW w:w="6309" w:type="dxa"/>
            <w:hideMark/>
          </w:tcPr>
          <w:p w:rsidR="00577329" w:rsidRPr="00C95C82" w:rsidRDefault="00577329" w:rsidP="00B515D8">
            <w:pPr>
              <w:spacing w:line="276" w:lineRule="auto"/>
              <w:rPr>
                <w:b/>
                <w:bCs/>
              </w:rPr>
            </w:pPr>
            <w:r w:rsidRPr="00C95C82">
              <w:t>Местонахождение (адрес):</w:t>
            </w:r>
            <w:r w:rsidRPr="00C95C82">
              <w:rPr>
                <w:b/>
                <w:bCs/>
              </w:rPr>
              <w:t xml:space="preserve"> Российская Федерация, 410022, город Саратов, улица Брянская, дом 1</w:t>
            </w:r>
          </w:p>
        </w:tc>
        <w:tc>
          <w:tcPr>
            <w:tcW w:w="1560" w:type="dxa"/>
          </w:tcPr>
          <w:p w:rsidR="00577329" w:rsidRPr="00C95C82" w:rsidRDefault="00577329" w:rsidP="00B515D8">
            <w:pPr>
              <w:spacing w:line="276" w:lineRule="auto"/>
            </w:pPr>
          </w:p>
        </w:tc>
        <w:tc>
          <w:tcPr>
            <w:tcW w:w="1701" w:type="dxa"/>
            <w:gridSpan w:val="4"/>
          </w:tcPr>
          <w:p w:rsidR="00577329" w:rsidRPr="00C95C82" w:rsidRDefault="00577329" w:rsidP="00B515D8">
            <w:pPr>
              <w:spacing w:line="276" w:lineRule="auto"/>
            </w:pPr>
          </w:p>
        </w:tc>
      </w:tr>
    </w:tbl>
    <w:p w:rsidR="00577329" w:rsidRPr="00C95C82" w:rsidRDefault="00577329" w:rsidP="00577329">
      <w:pPr>
        <w:pStyle w:val="ThinDelim"/>
        <w:rPr>
          <w:sz w:val="20"/>
          <w:szCs w:val="20"/>
        </w:rPr>
      </w:pPr>
    </w:p>
    <w:tbl>
      <w:tblPr>
        <w:tblW w:w="9583" w:type="dxa"/>
        <w:tblLayout w:type="fixed"/>
        <w:tblCellMar>
          <w:left w:w="72" w:type="dxa"/>
          <w:right w:w="72" w:type="dxa"/>
        </w:tblCellMar>
        <w:tblLook w:val="04A0" w:firstRow="1" w:lastRow="0" w:firstColumn="1" w:lastColumn="0" w:noHBand="0" w:noVBand="1"/>
      </w:tblPr>
      <w:tblGrid>
        <w:gridCol w:w="781"/>
        <w:gridCol w:w="3544"/>
        <w:gridCol w:w="851"/>
        <w:gridCol w:w="1572"/>
        <w:gridCol w:w="1417"/>
        <w:gridCol w:w="1418"/>
      </w:tblGrid>
      <w:tr w:rsidR="00577329" w:rsidRPr="00C95C82" w:rsidTr="00B515D8">
        <w:tc>
          <w:tcPr>
            <w:tcW w:w="781" w:type="dxa"/>
            <w:tcBorders>
              <w:top w:val="double" w:sz="6" w:space="0" w:color="auto"/>
              <w:left w:val="doub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 xml:space="preserve">Код </w:t>
            </w:r>
          </w:p>
        </w:tc>
        <w:tc>
          <w:tcPr>
            <w:tcW w:w="1572"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На 30 июня 20</w:t>
            </w:r>
            <w:r w:rsidRPr="00C95C82">
              <w:rPr>
                <w:u w:val="single"/>
              </w:rPr>
              <w:t>18</w:t>
            </w:r>
            <w:r w:rsidRPr="00C95C82">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На 31 декабря 20</w:t>
            </w:r>
            <w:r w:rsidRPr="00C95C82">
              <w:rPr>
                <w:u w:val="single"/>
              </w:rPr>
              <w:t>17</w:t>
            </w:r>
            <w:r w:rsidRPr="00C95C82">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577329" w:rsidRPr="00C95C82" w:rsidRDefault="00577329" w:rsidP="00B515D8">
            <w:pPr>
              <w:spacing w:line="276" w:lineRule="auto"/>
              <w:jc w:val="center"/>
            </w:pPr>
            <w:r w:rsidRPr="00C95C82">
              <w:t>На 31 декабря 20</w:t>
            </w:r>
            <w:r w:rsidRPr="00C95C82">
              <w:rPr>
                <w:u w:val="single"/>
              </w:rPr>
              <w:t>16</w:t>
            </w:r>
            <w:r w:rsidRPr="00C95C82">
              <w:t xml:space="preserve"> г.</w:t>
            </w:r>
          </w:p>
        </w:tc>
      </w:tr>
      <w:tr w:rsidR="00577329" w:rsidRPr="00C95C82" w:rsidTr="00B515D8">
        <w:tc>
          <w:tcPr>
            <w:tcW w:w="781" w:type="dxa"/>
            <w:vMerge w:val="restart"/>
            <w:tcBorders>
              <w:top w:val="single" w:sz="6" w:space="0" w:color="auto"/>
              <w:left w:val="double" w:sz="6" w:space="0" w:color="auto"/>
              <w:right w:val="single" w:sz="6" w:space="0" w:color="auto"/>
            </w:tcBorders>
            <w:hideMark/>
          </w:tcPr>
          <w:p w:rsidR="00577329" w:rsidRPr="00C95C82" w:rsidRDefault="00577329" w:rsidP="00B515D8">
            <w:pPr>
              <w:spacing w:line="276" w:lineRule="auto"/>
              <w:jc w:val="center"/>
            </w:pPr>
          </w:p>
        </w:tc>
        <w:tc>
          <w:tcPr>
            <w:tcW w:w="3544"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АКТИВ</w:t>
            </w:r>
          </w:p>
        </w:tc>
        <w:tc>
          <w:tcPr>
            <w:tcW w:w="851"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pPr>
          </w:p>
        </w:tc>
        <w:tc>
          <w:tcPr>
            <w:tcW w:w="1572"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pPr>
          </w:p>
        </w:tc>
        <w:tc>
          <w:tcPr>
            <w:tcW w:w="1417"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pPr>
          </w:p>
        </w:tc>
        <w:tc>
          <w:tcPr>
            <w:tcW w:w="1418" w:type="dxa"/>
            <w:tcBorders>
              <w:top w:val="single" w:sz="6" w:space="0" w:color="auto"/>
              <w:left w:val="single" w:sz="6" w:space="0" w:color="auto"/>
              <w:right w:val="double" w:sz="6" w:space="0" w:color="auto"/>
            </w:tcBorders>
            <w:hideMark/>
          </w:tcPr>
          <w:p w:rsidR="00577329" w:rsidRPr="00C95C82" w:rsidRDefault="00577329" w:rsidP="00B515D8">
            <w:pPr>
              <w:spacing w:line="276" w:lineRule="auto"/>
              <w:jc w:val="center"/>
            </w:pPr>
          </w:p>
        </w:tc>
      </w:tr>
      <w:tr w:rsidR="00577329" w:rsidRPr="00C95C82" w:rsidTr="00B515D8">
        <w:trPr>
          <w:trHeight w:val="206"/>
        </w:trPr>
        <w:tc>
          <w:tcPr>
            <w:tcW w:w="781" w:type="dxa"/>
            <w:vMerge/>
            <w:tcBorders>
              <w:left w:val="double" w:sz="6" w:space="0" w:color="auto"/>
              <w:right w:val="single" w:sz="6" w:space="0" w:color="auto"/>
            </w:tcBorders>
          </w:tcPr>
          <w:p w:rsidR="00577329" w:rsidRPr="00C95C82" w:rsidRDefault="00577329" w:rsidP="00B515D8">
            <w:pPr>
              <w:spacing w:line="276" w:lineRule="auto"/>
            </w:pPr>
          </w:p>
        </w:tc>
        <w:tc>
          <w:tcPr>
            <w:tcW w:w="3544" w:type="dxa"/>
            <w:tcBorders>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I. ВНЕОБОРОТНЫЕ АКТИВЫ</w:t>
            </w:r>
          </w:p>
        </w:tc>
        <w:tc>
          <w:tcPr>
            <w:tcW w:w="851" w:type="dxa"/>
            <w:tcBorders>
              <w:left w:val="single" w:sz="6" w:space="0" w:color="auto"/>
              <w:right w:val="single" w:sz="6" w:space="0" w:color="auto"/>
            </w:tcBorders>
          </w:tcPr>
          <w:p w:rsidR="00577329" w:rsidRPr="00C95C82" w:rsidRDefault="00577329" w:rsidP="00B515D8">
            <w:pPr>
              <w:spacing w:line="276" w:lineRule="auto"/>
            </w:pPr>
          </w:p>
        </w:tc>
        <w:tc>
          <w:tcPr>
            <w:tcW w:w="1572" w:type="dxa"/>
            <w:tcBorders>
              <w:left w:val="single" w:sz="6" w:space="0" w:color="auto"/>
              <w:right w:val="single" w:sz="6" w:space="0" w:color="auto"/>
            </w:tcBorders>
          </w:tcPr>
          <w:p w:rsidR="00577329" w:rsidRPr="00C95C82" w:rsidRDefault="00577329" w:rsidP="00B515D8">
            <w:pPr>
              <w:spacing w:line="276" w:lineRule="auto"/>
            </w:pPr>
          </w:p>
        </w:tc>
        <w:tc>
          <w:tcPr>
            <w:tcW w:w="1417" w:type="dxa"/>
            <w:tcBorders>
              <w:left w:val="single" w:sz="6" w:space="0" w:color="auto"/>
              <w:right w:val="single" w:sz="6" w:space="0" w:color="auto"/>
            </w:tcBorders>
          </w:tcPr>
          <w:p w:rsidR="00577329" w:rsidRPr="00C95C82" w:rsidRDefault="00577329" w:rsidP="00B515D8">
            <w:pPr>
              <w:spacing w:line="276" w:lineRule="auto"/>
            </w:pPr>
          </w:p>
        </w:tc>
        <w:tc>
          <w:tcPr>
            <w:tcW w:w="1418" w:type="dxa"/>
            <w:tcBorders>
              <w:left w:val="single" w:sz="6" w:space="0" w:color="auto"/>
              <w:right w:val="double" w:sz="6" w:space="0" w:color="auto"/>
            </w:tcBorders>
          </w:tcPr>
          <w:p w:rsidR="00577329" w:rsidRPr="00C95C82" w:rsidRDefault="00577329" w:rsidP="00B515D8">
            <w:pPr>
              <w:spacing w:line="276" w:lineRule="auto"/>
            </w:pPr>
          </w:p>
        </w:tc>
      </w:tr>
      <w:tr w:rsidR="00577329" w:rsidRPr="00C95C82" w:rsidTr="00B515D8">
        <w:tc>
          <w:tcPr>
            <w:tcW w:w="781" w:type="dxa"/>
            <w:vMerge/>
            <w:tcBorders>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Нематериальные активы</w:t>
            </w:r>
          </w:p>
        </w:tc>
        <w:tc>
          <w:tcPr>
            <w:tcW w:w="851"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1110</w:t>
            </w:r>
          </w:p>
        </w:tc>
        <w:tc>
          <w:tcPr>
            <w:tcW w:w="1572" w:type="dxa"/>
            <w:tcBorders>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56 968 </w:t>
            </w:r>
          </w:p>
        </w:tc>
        <w:tc>
          <w:tcPr>
            <w:tcW w:w="1417" w:type="dxa"/>
            <w:tcBorders>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63 098</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56 017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Результаты исследований и разработок</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1120</w:t>
            </w:r>
          </w:p>
        </w:tc>
        <w:tc>
          <w:tcPr>
            <w:tcW w:w="1572"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right"/>
            </w:pPr>
            <w:r w:rsidRPr="00C95C82">
              <w:t>-</w:t>
            </w:r>
          </w:p>
        </w:tc>
        <w:tc>
          <w:tcPr>
            <w:tcW w:w="141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right"/>
            </w:pPr>
            <w:r w:rsidRPr="00C95C82">
              <w:t>-</w:t>
            </w:r>
          </w:p>
        </w:tc>
        <w:tc>
          <w:tcPr>
            <w:tcW w:w="1418" w:type="dxa"/>
            <w:tcBorders>
              <w:top w:val="single" w:sz="6" w:space="0" w:color="auto"/>
              <w:left w:val="single" w:sz="6" w:space="0" w:color="auto"/>
              <w:bottom w:val="single" w:sz="6" w:space="0" w:color="auto"/>
              <w:right w:val="double" w:sz="6" w:space="0" w:color="auto"/>
            </w:tcBorders>
            <w:hideMark/>
          </w:tcPr>
          <w:p w:rsidR="00577329" w:rsidRPr="00C95C82" w:rsidRDefault="00577329" w:rsidP="00B515D8">
            <w:pPr>
              <w:spacing w:line="276" w:lineRule="auto"/>
              <w:jc w:val="right"/>
            </w:pPr>
            <w:r w:rsidRPr="00C95C82">
              <w:t>-</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Нематериальные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1130</w:t>
            </w:r>
          </w:p>
        </w:tc>
        <w:tc>
          <w:tcPr>
            <w:tcW w:w="1572"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right"/>
            </w:pPr>
            <w:r w:rsidRPr="00C95C82">
              <w:t>-</w:t>
            </w:r>
          </w:p>
        </w:tc>
        <w:tc>
          <w:tcPr>
            <w:tcW w:w="141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right"/>
            </w:pPr>
            <w:r w:rsidRPr="00C95C82">
              <w:t>-</w:t>
            </w:r>
          </w:p>
        </w:tc>
        <w:tc>
          <w:tcPr>
            <w:tcW w:w="1418" w:type="dxa"/>
            <w:tcBorders>
              <w:top w:val="single" w:sz="6" w:space="0" w:color="auto"/>
              <w:left w:val="single" w:sz="6" w:space="0" w:color="auto"/>
              <w:bottom w:val="single" w:sz="6" w:space="0" w:color="auto"/>
              <w:right w:val="double" w:sz="6" w:space="0" w:color="auto"/>
            </w:tcBorders>
            <w:hideMark/>
          </w:tcPr>
          <w:p w:rsidR="00577329" w:rsidRPr="00C95C82" w:rsidRDefault="00577329" w:rsidP="00B515D8">
            <w:pPr>
              <w:spacing w:line="276" w:lineRule="auto"/>
              <w:jc w:val="right"/>
            </w:pPr>
            <w:r w:rsidRPr="00C95C82">
              <w:t>-</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1140</w:t>
            </w:r>
          </w:p>
        </w:tc>
        <w:tc>
          <w:tcPr>
            <w:tcW w:w="1572"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right"/>
            </w:pPr>
            <w:r w:rsidRPr="00C95C82">
              <w:t>-</w:t>
            </w:r>
          </w:p>
        </w:tc>
        <w:tc>
          <w:tcPr>
            <w:tcW w:w="141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right"/>
            </w:pPr>
            <w:r w:rsidRPr="00C95C82">
              <w:t>-</w:t>
            </w:r>
          </w:p>
        </w:tc>
        <w:tc>
          <w:tcPr>
            <w:tcW w:w="1418" w:type="dxa"/>
            <w:tcBorders>
              <w:top w:val="single" w:sz="6" w:space="0" w:color="auto"/>
              <w:left w:val="single" w:sz="6" w:space="0" w:color="auto"/>
              <w:bottom w:val="single" w:sz="6" w:space="0" w:color="auto"/>
              <w:right w:val="double" w:sz="6" w:space="0" w:color="auto"/>
            </w:tcBorders>
            <w:hideMark/>
          </w:tcPr>
          <w:p w:rsidR="00577329" w:rsidRPr="00C95C82" w:rsidRDefault="00577329" w:rsidP="00B515D8">
            <w:pPr>
              <w:spacing w:line="276" w:lineRule="auto"/>
              <w:jc w:val="right"/>
            </w:pPr>
            <w:r w:rsidRPr="00C95C82">
              <w:t>-</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Основные средства</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1150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11 424 368 </w:t>
            </w:r>
          </w:p>
        </w:tc>
        <w:tc>
          <w:tcPr>
            <w:tcW w:w="141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14 830 295 </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13 211 399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Доходные вложения в материальные ценности</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1160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Финансовые вложения</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1170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18 442 </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18 442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Отложенные налоговые активы</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1180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107 888 </w:t>
            </w:r>
          </w:p>
        </w:tc>
        <w:tc>
          <w:tcPr>
            <w:tcW w:w="141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143 053 </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125 937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 xml:space="preserve">Прочие </w:t>
            </w:r>
            <w:proofErr w:type="spellStart"/>
            <w:r w:rsidRPr="00C95C82">
              <w:t>внеоборотные</w:t>
            </w:r>
            <w:proofErr w:type="spellEnd"/>
            <w:r w:rsidRPr="00C95C82">
              <w:t xml:space="preserve"> активы</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1190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1 646 749 </w:t>
            </w:r>
          </w:p>
        </w:tc>
        <w:tc>
          <w:tcPr>
            <w:tcW w:w="141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1 692 395 </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1 291 453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Итого по разделу I</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1100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16 235 973 </w:t>
            </w:r>
          </w:p>
        </w:tc>
        <w:tc>
          <w:tcPr>
            <w:tcW w:w="141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16 747 283 </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14 703 248 </w:t>
            </w:r>
          </w:p>
        </w:tc>
      </w:tr>
      <w:tr w:rsidR="00577329" w:rsidRPr="00C95C82" w:rsidTr="00B515D8">
        <w:tc>
          <w:tcPr>
            <w:tcW w:w="781" w:type="dxa"/>
            <w:tcBorders>
              <w:top w:val="single" w:sz="6" w:space="0" w:color="auto"/>
              <w:left w:val="double" w:sz="6" w:space="0" w:color="auto"/>
              <w:right w:val="single" w:sz="6" w:space="0" w:color="auto"/>
            </w:tcBorders>
          </w:tcPr>
          <w:p w:rsidR="00577329" w:rsidRPr="00C95C82" w:rsidRDefault="00577329" w:rsidP="00B515D8">
            <w:pPr>
              <w:spacing w:line="276" w:lineRule="auto"/>
              <w:rPr>
                <w:i/>
              </w:rPr>
            </w:pPr>
          </w:p>
        </w:tc>
        <w:tc>
          <w:tcPr>
            <w:tcW w:w="3544"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II. ОБОРОТНЫЕ АКТИВЫ</w:t>
            </w:r>
          </w:p>
        </w:tc>
        <w:tc>
          <w:tcPr>
            <w:tcW w:w="851" w:type="dxa"/>
            <w:tcBorders>
              <w:top w:val="single" w:sz="6" w:space="0" w:color="auto"/>
              <w:left w:val="single" w:sz="6" w:space="0" w:color="auto"/>
              <w:right w:val="single" w:sz="6" w:space="0" w:color="auto"/>
            </w:tcBorders>
          </w:tcPr>
          <w:p w:rsidR="00577329" w:rsidRPr="00C95C82" w:rsidRDefault="00577329" w:rsidP="00B515D8">
            <w:pPr>
              <w:spacing w:line="276" w:lineRule="auto"/>
            </w:pPr>
          </w:p>
        </w:tc>
        <w:tc>
          <w:tcPr>
            <w:tcW w:w="1572" w:type="dxa"/>
            <w:tcBorders>
              <w:top w:val="single" w:sz="6" w:space="0" w:color="auto"/>
              <w:left w:val="single" w:sz="6" w:space="0" w:color="auto"/>
              <w:right w:val="single" w:sz="6" w:space="0" w:color="auto"/>
            </w:tcBorders>
            <w:vAlign w:val="bottom"/>
          </w:tcPr>
          <w:p w:rsidR="00577329" w:rsidRPr="00C95C82" w:rsidRDefault="00577329" w:rsidP="00B515D8">
            <w:pPr>
              <w:jc w:val="right"/>
            </w:pPr>
          </w:p>
        </w:tc>
        <w:tc>
          <w:tcPr>
            <w:tcW w:w="1417" w:type="dxa"/>
            <w:tcBorders>
              <w:top w:val="single" w:sz="6" w:space="0" w:color="auto"/>
              <w:left w:val="single" w:sz="6" w:space="0" w:color="auto"/>
              <w:right w:val="single" w:sz="6" w:space="0" w:color="auto"/>
            </w:tcBorders>
            <w:vAlign w:val="bottom"/>
          </w:tcPr>
          <w:p w:rsidR="00577329" w:rsidRPr="00C95C82" w:rsidRDefault="00577329" w:rsidP="00B515D8">
            <w:pPr>
              <w:jc w:val="right"/>
            </w:pPr>
          </w:p>
        </w:tc>
        <w:tc>
          <w:tcPr>
            <w:tcW w:w="1418" w:type="dxa"/>
            <w:tcBorders>
              <w:top w:val="single" w:sz="6" w:space="0" w:color="auto"/>
              <w:left w:val="single" w:sz="6" w:space="0" w:color="auto"/>
              <w:right w:val="double" w:sz="6" w:space="0" w:color="auto"/>
            </w:tcBorders>
            <w:vAlign w:val="bottom"/>
          </w:tcPr>
          <w:p w:rsidR="00577329" w:rsidRPr="00C95C82" w:rsidRDefault="00577329" w:rsidP="00B515D8">
            <w:pPr>
              <w:jc w:val="right"/>
            </w:pPr>
          </w:p>
        </w:tc>
      </w:tr>
      <w:tr w:rsidR="00577329" w:rsidRPr="00C95C82" w:rsidTr="00B515D8">
        <w:tc>
          <w:tcPr>
            <w:tcW w:w="781" w:type="dxa"/>
            <w:tcBorders>
              <w:left w:val="double" w:sz="6" w:space="0" w:color="auto"/>
              <w:bottom w:val="single" w:sz="6" w:space="0" w:color="auto"/>
              <w:right w:val="single" w:sz="6" w:space="0" w:color="auto"/>
            </w:tcBorders>
          </w:tcPr>
          <w:p w:rsidR="00577329" w:rsidRPr="00C95C82" w:rsidRDefault="00577329" w:rsidP="00B515D8">
            <w:pPr>
              <w:spacing w:line="276" w:lineRule="auto"/>
              <w:rPr>
                <w:i/>
              </w:rPr>
            </w:pPr>
          </w:p>
        </w:tc>
        <w:tc>
          <w:tcPr>
            <w:tcW w:w="3544"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Запасы</w:t>
            </w:r>
          </w:p>
        </w:tc>
        <w:tc>
          <w:tcPr>
            <w:tcW w:w="851"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1210</w:t>
            </w:r>
          </w:p>
        </w:tc>
        <w:tc>
          <w:tcPr>
            <w:tcW w:w="1572" w:type="dxa"/>
            <w:tcBorders>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741 284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718 614</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477 061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 xml:space="preserve">Налог на добавленную стоимость по </w:t>
            </w:r>
            <w:r w:rsidRPr="00C95C82">
              <w:lastRenderedPageBreak/>
              <w:t>приобретенным ценностям</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p>
          <w:p w:rsidR="00577329" w:rsidRPr="00C95C82" w:rsidRDefault="00577329" w:rsidP="00B515D8">
            <w:pPr>
              <w:spacing w:line="276" w:lineRule="auto"/>
              <w:jc w:val="center"/>
            </w:pPr>
            <w:r w:rsidRPr="00C95C82">
              <w:lastRenderedPageBreak/>
              <w:t>1220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lastRenderedPageBreak/>
              <w:t xml:space="preserve">57 790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78 997</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49 790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Дебиторская задолженность</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1230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14 309 683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10 951 710</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10 994 008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pPr>
            <w:r w:rsidRPr="00C95C82">
              <w:t>в том числе:                                                         Дебиторская задолженность, платежи по которой  ожидаются в течение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1231</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14 246 339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10 883 894</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10 933 471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pPr>
            <w:r w:rsidRPr="00C95C82">
              <w:t>Дебиторская задолженность, платежи по которой ожидаются более чем через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1232</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63 344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67 816</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60 537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Финансовые вложения (за исключением денежных эквивалентов)</w:t>
            </w:r>
          </w:p>
        </w:tc>
        <w:tc>
          <w:tcPr>
            <w:tcW w:w="851"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jc w:val="center"/>
            </w:pPr>
            <w:r w:rsidRPr="00C95C82">
              <w:t>1240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18 442</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174</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r w:rsidRPr="00C95C82">
              <w:t>Краткосрочные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1241</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r w:rsidRPr="00C95C82">
              <w:t>Долгосрочные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1242</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Денежные средства и денежные эквиваленты</w:t>
            </w:r>
          </w:p>
        </w:tc>
        <w:tc>
          <w:tcPr>
            <w:tcW w:w="851"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jc w:val="center"/>
            </w:pPr>
            <w:r w:rsidRPr="00C95C82">
              <w:t>1250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209</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285</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329</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Прочие оборотные активы</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1260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2 023</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1 097</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6 702</w:t>
            </w:r>
          </w:p>
        </w:tc>
      </w:tr>
      <w:tr w:rsidR="00577329" w:rsidRPr="00C95C82" w:rsidTr="00B515D8">
        <w:trPr>
          <w:trHeight w:val="931"/>
        </w:trPr>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r w:rsidRPr="00C95C82">
              <w:t>в том числе:</w:t>
            </w:r>
            <w:r w:rsidRPr="00C95C82">
              <w:br/>
              <w:t xml:space="preserve">Не предъявленная к оплате начисленная выручка по договорам строительного подряда  </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1261</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Итого по разделу II</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1200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15 129 431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11 750 703</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r w:rsidRPr="00C95C82">
              <w:t xml:space="preserve">       11 528 064 </w:t>
            </w:r>
          </w:p>
        </w:tc>
      </w:tr>
      <w:tr w:rsidR="00577329" w:rsidRPr="00C95C82" w:rsidTr="00B515D8">
        <w:tc>
          <w:tcPr>
            <w:tcW w:w="781" w:type="dxa"/>
            <w:tcBorders>
              <w:top w:val="single" w:sz="6" w:space="0" w:color="auto"/>
              <w:left w:val="double" w:sz="6" w:space="0" w:color="auto"/>
              <w:bottom w:val="doub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577329" w:rsidRPr="00C95C82" w:rsidRDefault="00577329" w:rsidP="00B515D8">
            <w:pPr>
              <w:spacing w:line="276" w:lineRule="auto"/>
              <w:rPr>
                <w:b/>
              </w:rPr>
            </w:pPr>
            <w:r w:rsidRPr="00C95C82">
              <w:rPr>
                <w:b/>
              </w:rPr>
              <w:t xml:space="preserve">БАЛАНС </w:t>
            </w:r>
          </w:p>
        </w:tc>
        <w:tc>
          <w:tcPr>
            <w:tcW w:w="851" w:type="dxa"/>
            <w:tcBorders>
              <w:top w:val="single" w:sz="6" w:space="0" w:color="auto"/>
              <w:left w:val="single" w:sz="6" w:space="0" w:color="auto"/>
              <w:bottom w:val="double" w:sz="6" w:space="0" w:color="auto"/>
              <w:right w:val="single" w:sz="6" w:space="0" w:color="auto"/>
            </w:tcBorders>
            <w:hideMark/>
          </w:tcPr>
          <w:p w:rsidR="00577329" w:rsidRPr="00C95C82" w:rsidRDefault="00577329" w:rsidP="00B515D8">
            <w:pPr>
              <w:spacing w:line="276" w:lineRule="auto"/>
              <w:jc w:val="center"/>
            </w:pPr>
            <w:r w:rsidRPr="00C95C82">
              <w:t>1600</w:t>
            </w:r>
          </w:p>
        </w:tc>
        <w:tc>
          <w:tcPr>
            <w:tcW w:w="1572" w:type="dxa"/>
            <w:tcBorders>
              <w:top w:val="single" w:sz="6" w:space="0" w:color="auto"/>
              <w:left w:val="single" w:sz="6" w:space="0" w:color="auto"/>
              <w:bottom w:val="double" w:sz="6" w:space="0" w:color="auto"/>
              <w:right w:val="single" w:sz="6" w:space="0" w:color="auto"/>
            </w:tcBorders>
            <w:vAlign w:val="bottom"/>
          </w:tcPr>
          <w:p w:rsidR="00577329" w:rsidRPr="00C95C82" w:rsidRDefault="00577329" w:rsidP="00B515D8">
            <w:pPr>
              <w:jc w:val="right"/>
              <w:rPr>
                <w:b/>
                <w:bCs/>
              </w:rPr>
            </w:pPr>
            <w:r w:rsidRPr="00C95C82">
              <w:rPr>
                <w:b/>
                <w:bCs/>
              </w:rPr>
              <w:t xml:space="preserve">31 365 404 </w:t>
            </w:r>
          </w:p>
        </w:tc>
        <w:tc>
          <w:tcPr>
            <w:tcW w:w="1417" w:type="dxa"/>
            <w:tcBorders>
              <w:top w:val="single" w:sz="6" w:space="0" w:color="auto"/>
              <w:left w:val="single" w:sz="6" w:space="0" w:color="auto"/>
              <w:bottom w:val="double" w:sz="6" w:space="0" w:color="auto"/>
              <w:right w:val="single" w:sz="6" w:space="0" w:color="auto"/>
            </w:tcBorders>
            <w:vAlign w:val="bottom"/>
          </w:tcPr>
          <w:p w:rsidR="00577329" w:rsidRPr="00C95C82" w:rsidRDefault="00577329" w:rsidP="00B515D8">
            <w:pPr>
              <w:jc w:val="right"/>
              <w:rPr>
                <w:b/>
                <w:bCs/>
              </w:rPr>
            </w:pPr>
            <w:r w:rsidRPr="00C95C82">
              <w:rPr>
                <w:b/>
                <w:bCs/>
              </w:rPr>
              <w:t>28 497 986</w:t>
            </w:r>
          </w:p>
        </w:tc>
        <w:tc>
          <w:tcPr>
            <w:tcW w:w="1418" w:type="dxa"/>
            <w:tcBorders>
              <w:top w:val="single" w:sz="6" w:space="0" w:color="auto"/>
              <w:left w:val="single" w:sz="6" w:space="0" w:color="auto"/>
              <w:bottom w:val="double" w:sz="6" w:space="0" w:color="auto"/>
              <w:right w:val="double" w:sz="6" w:space="0" w:color="auto"/>
            </w:tcBorders>
            <w:vAlign w:val="bottom"/>
          </w:tcPr>
          <w:p w:rsidR="00577329" w:rsidRPr="00C95C82" w:rsidRDefault="00577329" w:rsidP="00B515D8">
            <w:pPr>
              <w:rPr>
                <w:b/>
                <w:bCs/>
              </w:rPr>
            </w:pPr>
            <w:r w:rsidRPr="00C95C82">
              <w:rPr>
                <w:b/>
                <w:bCs/>
              </w:rPr>
              <w:t xml:space="preserve">       26 231 312 </w:t>
            </w:r>
          </w:p>
        </w:tc>
      </w:tr>
    </w:tbl>
    <w:p w:rsidR="00577329" w:rsidRPr="00C95C82" w:rsidRDefault="00577329" w:rsidP="00577329">
      <w:pPr>
        <w:pStyle w:val="ThinDelim"/>
        <w:rPr>
          <w:sz w:val="20"/>
          <w:szCs w:val="20"/>
        </w:rPr>
      </w:pPr>
    </w:p>
    <w:tbl>
      <w:tblPr>
        <w:tblW w:w="9570" w:type="dxa"/>
        <w:tblLayout w:type="fixed"/>
        <w:tblCellMar>
          <w:left w:w="72" w:type="dxa"/>
          <w:right w:w="72" w:type="dxa"/>
        </w:tblCellMar>
        <w:tblLook w:val="04A0" w:firstRow="1" w:lastRow="0" w:firstColumn="1" w:lastColumn="0" w:noHBand="0" w:noVBand="1"/>
      </w:tblPr>
      <w:tblGrid>
        <w:gridCol w:w="781"/>
        <w:gridCol w:w="3544"/>
        <w:gridCol w:w="847"/>
        <w:gridCol w:w="1563"/>
        <w:gridCol w:w="1417"/>
        <w:gridCol w:w="1418"/>
      </w:tblGrid>
      <w:tr w:rsidR="00577329" w:rsidRPr="00C95C82" w:rsidTr="00B515D8">
        <w:tc>
          <w:tcPr>
            <w:tcW w:w="781" w:type="dxa"/>
            <w:tcBorders>
              <w:top w:val="double" w:sz="6" w:space="0" w:color="auto"/>
              <w:left w:val="doub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Наименование показателя</w:t>
            </w:r>
          </w:p>
        </w:tc>
        <w:tc>
          <w:tcPr>
            <w:tcW w:w="847"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 xml:space="preserve">Код </w:t>
            </w:r>
          </w:p>
        </w:tc>
        <w:tc>
          <w:tcPr>
            <w:tcW w:w="1563"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На 30 июня 20</w:t>
            </w:r>
            <w:r w:rsidRPr="00C95C82">
              <w:rPr>
                <w:u w:val="single"/>
              </w:rPr>
              <w:t>18</w:t>
            </w:r>
            <w:r w:rsidRPr="00C95C82">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На 31 декабря 20</w:t>
            </w:r>
            <w:r w:rsidRPr="00C95C82">
              <w:rPr>
                <w:u w:val="single"/>
              </w:rPr>
              <w:t>17</w:t>
            </w:r>
            <w:r w:rsidRPr="00C95C82">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577329" w:rsidRPr="00C95C82" w:rsidRDefault="00577329" w:rsidP="00B515D8">
            <w:pPr>
              <w:spacing w:line="276" w:lineRule="auto"/>
              <w:jc w:val="center"/>
            </w:pPr>
            <w:r w:rsidRPr="00C95C82">
              <w:t>На 31 декабря 20</w:t>
            </w:r>
            <w:r w:rsidRPr="00C95C82">
              <w:rPr>
                <w:u w:val="single"/>
              </w:rPr>
              <w:t>16</w:t>
            </w:r>
            <w:r w:rsidRPr="00C95C82">
              <w:t xml:space="preserve"> г.</w:t>
            </w:r>
          </w:p>
        </w:tc>
      </w:tr>
      <w:tr w:rsidR="00577329" w:rsidRPr="00C95C82" w:rsidTr="00B515D8">
        <w:tc>
          <w:tcPr>
            <w:tcW w:w="781" w:type="dxa"/>
            <w:tcBorders>
              <w:top w:val="single" w:sz="6" w:space="0" w:color="auto"/>
              <w:left w:val="double" w:sz="6" w:space="0" w:color="auto"/>
              <w:right w:val="single" w:sz="6" w:space="0" w:color="auto"/>
            </w:tcBorders>
            <w:hideMark/>
          </w:tcPr>
          <w:p w:rsidR="00577329" w:rsidRPr="00C95C82" w:rsidRDefault="00577329" w:rsidP="00B515D8">
            <w:pPr>
              <w:spacing w:line="276" w:lineRule="auto"/>
              <w:jc w:val="center"/>
            </w:pPr>
          </w:p>
        </w:tc>
        <w:tc>
          <w:tcPr>
            <w:tcW w:w="3544"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ПАССИВ</w:t>
            </w:r>
          </w:p>
        </w:tc>
        <w:tc>
          <w:tcPr>
            <w:tcW w:w="847" w:type="dxa"/>
            <w:tcBorders>
              <w:top w:val="single" w:sz="6" w:space="0" w:color="auto"/>
              <w:left w:val="single" w:sz="6" w:space="0" w:color="auto"/>
              <w:right w:val="single" w:sz="6" w:space="0" w:color="auto"/>
            </w:tcBorders>
          </w:tcPr>
          <w:p w:rsidR="00577329" w:rsidRPr="00C95C82" w:rsidRDefault="00577329" w:rsidP="00B515D8">
            <w:pPr>
              <w:spacing w:line="276" w:lineRule="auto"/>
              <w:jc w:val="center"/>
            </w:pPr>
          </w:p>
        </w:tc>
        <w:tc>
          <w:tcPr>
            <w:tcW w:w="1563" w:type="dxa"/>
            <w:tcBorders>
              <w:top w:val="single" w:sz="6" w:space="0" w:color="auto"/>
              <w:left w:val="single" w:sz="6" w:space="0" w:color="auto"/>
              <w:right w:val="single" w:sz="6" w:space="0" w:color="auto"/>
            </w:tcBorders>
          </w:tcPr>
          <w:p w:rsidR="00577329" w:rsidRPr="00C95C82" w:rsidRDefault="00577329" w:rsidP="00B515D8">
            <w:pPr>
              <w:spacing w:line="276" w:lineRule="auto"/>
              <w:jc w:val="center"/>
            </w:pPr>
          </w:p>
        </w:tc>
        <w:tc>
          <w:tcPr>
            <w:tcW w:w="1417" w:type="dxa"/>
            <w:tcBorders>
              <w:top w:val="single" w:sz="6" w:space="0" w:color="auto"/>
              <w:left w:val="single" w:sz="6" w:space="0" w:color="auto"/>
              <w:right w:val="single" w:sz="6" w:space="0" w:color="auto"/>
            </w:tcBorders>
          </w:tcPr>
          <w:p w:rsidR="00577329" w:rsidRPr="00C95C82" w:rsidRDefault="00577329" w:rsidP="00B515D8">
            <w:pPr>
              <w:spacing w:line="276" w:lineRule="auto"/>
              <w:jc w:val="center"/>
            </w:pPr>
          </w:p>
        </w:tc>
        <w:tc>
          <w:tcPr>
            <w:tcW w:w="1418" w:type="dxa"/>
            <w:tcBorders>
              <w:top w:val="single" w:sz="6" w:space="0" w:color="auto"/>
              <w:left w:val="single" w:sz="6" w:space="0" w:color="auto"/>
              <w:right w:val="double" w:sz="6" w:space="0" w:color="auto"/>
            </w:tcBorders>
          </w:tcPr>
          <w:p w:rsidR="00577329" w:rsidRPr="00C95C82" w:rsidRDefault="00577329" w:rsidP="00B515D8">
            <w:pPr>
              <w:spacing w:line="276" w:lineRule="auto"/>
              <w:jc w:val="center"/>
            </w:pPr>
          </w:p>
        </w:tc>
      </w:tr>
      <w:tr w:rsidR="00577329" w:rsidRPr="00C95C82" w:rsidTr="00B515D8">
        <w:tc>
          <w:tcPr>
            <w:tcW w:w="781" w:type="dxa"/>
            <w:tcBorders>
              <w:left w:val="double" w:sz="6" w:space="0" w:color="auto"/>
              <w:right w:val="single" w:sz="6" w:space="0" w:color="auto"/>
            </w:tcBorders>
          </w:tcPr>
          <w:p w:rsidR="00577329" w:rsidRPr="00C95C82" w:rsidRDefault="00577329" w:rsidP="00B515D8">
            <w:pPr>
              <w:spacing w:line="276" w:lineRule="auto"/>
            </w:pPr>
          </w:p>
        </w:tc>
        <w:tc>
          <w:tcPr>
            <w:tcW w:w="3544" w:type="dxa"/>
            <w:tcBorders>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III. КАПИТАЛ И РЕЗЕРВЫ</w:t>
            </w:r>
          </w:p>
        </w:tc>
        <w:tc>
          <w:tcPr>
            <w:tcW w:w="847" w:type="dxa"/>
            <w:tcBorders>
              <w:left w:val="single" w:sz="6" w:space="0" w:color="auto"/>
              <w:right w:val="single" w:sz="6" w:space="0" w:color="auto"/>
            </w:tcBorders>
          </w:tcPr>
          <w:p w:rsidR="00577329" w:rsidRPr="00C95C82" w:rsidRDefault="00577329" w:rsidP="00B515D8">
            <w:pPr>
              <w:spacing w:line="276" w:lineRule="auto"/>
            </w:pPr>
          </w:p>
        </w:tc>
        <w:tc>
          <w:tcPr>
            <w:tcW w:w="1563" w:type="dxa"/>
            <w:tcBorders>
              <w:left w:val="single" w:sz="6" w:space="0" w:color="auto"/>
              <w:right w:val="single" w:sz="6" w:space="0" w:color="auto"/>
            </w:tcBorders>
          </w:tcPr>
          <w:p w:rsidR="00577329" w:rsidRPr="00C95C82" w:rsidRDefault="00577329" w:rsidP="00B515D8">
            <w:pPr>
              <w:spacing w:line="276" w:lineRule="auto"/>
            </w:pPr>
          </w:p>
        </w:tc>
        <w:tc>
          <w:tcPr>
            <w:tcW w:w="1417" w:type="dxa"/>
            <w:tcBorders>
              <w:left w:val="single" w:sz="6" w:space="0" w:color="auto"/>
              <w:right w:val="single" w:sz="6" w:space="0" w:color="auto"/>
            </w:tcBorders>
          </w:tcPr>
          <w:p w:rsidR="00577329" w:rsidRPr="00C95C82" w:rsidRDefault="00577329" w:rsidP="00B515D8">
            <w:pPr>
              <w:spacing w:line="276" w:lineRule="auto"/>
            </w:pPr>
          </w:p>
        </w:tc>
        <w:tc>
          <w:tcPr>
            <w:tcW w:w="1418" w:type="dxa"/>
            <w:tcBorders>
              <w:left w:val="single" w:sz="6" w:space="0" w:color="auto"/>
              <w:right w:val="double" w:sz="6" w:space="0" w:color="auto"/>
            </w:tcBorders>
          </w:tcPr>
          <w:p w:rsidR="00577329" w:rsidRPr="00C95C82" w:rsidRDefault="00577329" w:rsidP="00B515D8">
            <w:pPr>
              <w:spacing w:line="276" w:lineRule="auto"/>
            </w:pPr>
          </w:p>
        </w:tc>
      </w:tr>
      <w:tr w:rsidR="00577329" w:rsidRPr="00C95C82" w:rsidTr="00B515D8">
        <w:tc>
          <w:tcPr>
            <w:tcW w:w="781" w:type="dxa"/>
            <w:tcBorders>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Уставный капитал (складочный капитал, уставный фонд, вклады товарищей)</w:t>
            </w:r>
          </w:p>
        </w:tc>
        <w:tc>
          <w:tcPr>
            <w:tcW w:w="847" w:type="dxa"/>
            <w:tcBorders>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jc w:val="center"/>
            </w:pPr>
            <w:r w:rsidRPr="00C95C82">
              <w:t>1310</w:t>
            </w:r>
          </w:p>
        </w:tc>
        <w:tc>
          <w:tcPr>
            <w:tcW w:w="1563" w:type="dxa"/>
            <w:tcBorders>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997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997</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997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Собственные акции, выкупленные у акционеров</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1320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 xml:space="preserve">Переоценка </w:t>
            </w:r>
            <w:proofErr w:type="spellStart"/>
            <w:r w:rsidRPr="00C95C82">
              <w:t>внеоборотных</w:t>
            </w:r>
            <w:proofErr w:type="spellEnd"/>
            <w:r w:rsidRPr="00C95C82">
              <w:t xml:space="preserve"> активов</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1340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842 101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843 176</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846 878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Добавочный капитал (без переоценки)</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1350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Резервный капитал</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1360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150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150</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150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Нераспределенная прибыль (непокрытый убыток)</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1370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24 631 065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22 785 267</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20 460 030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Итого по разделу III</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1300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25 474 313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23 629 590</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21 308 055 </w:t>
            </w:r>
          </w:p>
        </w:tc>
      </w:tr>
      <w:tr w:rsidR="00577329" w:rsidRPr="00C95C82" w:rsidTr="00B515D8">
        <w:tc>
          <w:tcPr>
            <w:tcW w:w="781" w:type="dxa"/>
            <w:tcBorders>
              <w:top w:val="single" w:sz="6" w:space="0" w:color="auto"/>
              <w:left w:val="doub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IV. ДОЛГОСРОЧНЫЕ ОБЯЗАТЕЛЬСТВА</w:t>
            </w:r>
          </w:p>
        </w:tc>
        <w:tc>
          <w:tcPr>
            <w:tcW w:w="847" w:type="dxa"/>
            <w:tcBorders>
              <w:top w:val="single" w:sz="6" w:space="0" w:color="auto"/>
              <w:left w:val="single" w:sz="6" w:space="0" w:color="auto"/>
              <w:right w:val="single" w:sz="6" w:space="0" w:color="auto"/>
            </w:tcBorders>
          </w:tcPr>
          <w:p w:rsidR="00577329" w:rsidRPr="00C95C82" w:rsidRDefault="00577329" w:rsidP="00B515D8">
            <w:pPr>
              <w:spacing w:line="276" w:lineRule="auto"/>
            </w:pPr>
          </w:p>
        </w:tc>
        <w:tc>
          <w:tcPr>
            <w:tcW w:w="1563" w:type="dxa"/>
            <w:tcBorders>
              <w:top w:val="single" w:sz="6" w:space="0" w:color="auto"/>
              <w:left w:val="single" w:sz="6" w:space="0" w:color="auto"/>
              <w:right w:val="single" w:sz="6" w:space="0" w:color="auto"/>
            </w:tcBorders>
          </w:tcPr>
          <w:p w:rsidR="00577329" w:rsidRPr="00C95C82" w:rsidRDefault="00577329" w:rsidP="00B515D8">
            <w:pPr>
              <w:spacing w:line="276" w:lineRule="auto"/>
              <w:jc w:val="right"/>
            </w:pPr>
          </w:p>
        </w:tc>
        <w:tc>
          <w:tcPr>
            <w:tcW w:w="1417" w:type="dxa"/>
            <w:tcBorders>
              <w:top w:val="single" w:sz="6" w:space="0" w:color="auto"/>
              <w:left w:val="single" w:sz="6" w:space="0" w:color="auto"/>
              <w:right w:val="single" w:sz="6" w:space="0" w:color="auto"/>
            </w:tcBorders>
          </w:tcPr>
          <w:p w:rsidR="00577329" w:rsidRPr="00C95C82" w:rsidRDefault="00577329" w:rsidP="00B515D8">
            <w:pPr>
              <w:spacing w:line="276" w:lineRule="auto"/>
              <w:jc w:val="right"/>
            </w:pPr>
          </w:p>
        </w:tc>
        <w:tc>
          <w:tcPr>
            <w:tcW w:w="1418" w:type="dxa"/>
            <w:tcBorders>
              <w:top w:val="single" w:sz="6" w:space="0" w:color="auto"/>
              <w:left w:val="single" w:sz="6" w:space="0" w:color="auto"/>
              <w:right w:val="double" w:sz="6" w:space="0" w:color="auto"/>
            </w:tcBorders>
          </w:tcPr>
          <w:p w:rsidR="00577329" w:rsidRPr="00C95C82" w:rsidRDefault="00577329" w:rsidP="00B515D8">
            <w:pPr>
              <w:spacing w:line="276" w:lineRule="auto"/>
              <w:jc w:val="right"/>
            </w:pPr>
          </w:p>
        </w:tc>
      </w:tr>
      <w:tr w:rsidR="00577329" w:rsidRPr="00C95C82" w:rsidTr="00B515D8">
        <w:tc>
          <w:tcPr>
            <w:tcW w:w="781" w:type="dxa"/>
            <w:tcBorders>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pPr>
            <w:r w:rsidRPr="00C95C82">
              <w:t>Заемные средства</w:t>
            </w:r>
          </w:p>
        </w:tc>
        <w:tc>
          <w:tcPr>
            <w:tcW w:w="847" w:type="dxa"/>
            <w:tcBorders>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jc w:val="center"/>
            </w:pPr>
            <w:r w:rsidRPr="00C95C82">
              <w:t>1410</w:t>
            </w:r>
          </w:p>
        </w:tc>
        <w:tc>
          <w:tcPr>
            <w:tcW w:w="1563" w:type="dxa"/>
            <w:tcBorders>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w:t>
            </w:r>
            <w:r w:rsidRPr="00C95C82">
              <w:lastRenderedPageBreak/>
              <w:t xml:space="preserve">-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lastRenderedPageBreak/>
              <w:t>-</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w:t>
            </w:r>
            <w:r w:rsidRPr="00C95C82">
              <w:lastRenderedPageBreak/>
              <w:t xml:space="preserve">-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Отложенные налоговые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1420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1 491 767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1 450 004</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1 454 697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1430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79 081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76 039</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184 760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pPr>
            <w:r w:rsidRPr="00C95C82">
              <w:t>Долгосрочные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1440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1450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21 405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14 059</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Итого по разделу IV</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1400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1 592 253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1 540 102</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1 639 457 </w:t>
            </w:r>
          </w:p>
        </w:tc>
      </w:tr>
      <w:tr w:rsidR="00577329" w:rsidRPr="00C95C82" w:rsidTr="00B515D8">
        <w:tc>
          <w:tcPr>
            <w:tcW w:w="781" w:type="dxa"/>
            <w:tcBorders>
              <w:top w:val="single" w:sz="6" w:space="0" w:color="auto"/>
              <w:left w:val="doub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right w:val="single" w:sz="6" w:space="0" w:color="auto"/>
            </w:tcBorders>
            <w:hideMark/>
          </w:tcPr>
          <w:p w:rsidR="00577329" w:rsidRPr="00C95C82" w:rsidRDefault="00577329" w:rsidP="00B515D8">
            <w:pPr>
              <w:spacing w:line="276" w:lineRule="auto"/>
              <w:jc w:val="center"/>
              <w:rPr>
                <w:b/>
              </w:rPr>
            </w:pPr>
            <w:r w:rsidRPr="00C95C82">
              <w:rPr>
                <w:b/>
              </w:rPr>
              <w:t>V. КРАТКОСРОЧНЫЕ ОБЯЗАТЕЛЬСТВА</w:t>
            </w:r>
          </w:p>
        </w:tc>
        <w:tc>
          <w:tcPr>
            <w:tcW w:w="847" w:type="dxa"/>
            <w:tcBorders>
              <w:top w:val="single" w:sz="6" w:space="0" w:color="auto"/>
              <w:left w:val="single" w:sz="6" w:space="0" w:color="auto"/>
              <w:right w:val="single" w:sz="6" w:space="0" w:color="auto"/>
            </w:tcBorders>
          </w:tcPr>
          <w:p w:rsidR="00577329" w:rsidRPr="00C95C82" w:rsidRDefault="00577329" w:rsidP="00B515D8">
            <w:pPr>
              <w:spacing w:line="276" w:lineRule="auto"/>
            </w:pPr>
          </w:p>
        </w:tc>
        <w:tc>
          <w:tcPr>
            <w:tcW w:w="1563" w:type="dxa"/>
            <w:tcBorders>
              <w:top w:val="single" w:sz="6" w:space="0" w:color="auto"/>
              <w:left w:val="single" w:sz="6" w:space="0" w:color="auto"/>
              <w:right w:val="single" w:sz="6" w:space="0" w:color="auto"/>
            </w:tcBorders>
          </w:tcPr>
          <w:p w:rsidR="00577329" w:rsidRPr="00C95C82" w:rsidRDefault="00577329" w:rsidP="00B515D8">
            <w:pPr>
              <w:spacing w:line="276" w:lineRule="auto"/>
              <w:jc w:val="right"/>
            </w:pPr>
          </w:p>
        </w:tc>
        <w:tc>
          <w:tcPr>
            <w:tcW w:w="1417" w:type="dxa"/>
            <w:tcBorders>
              <w:top w:val="single" w:sz="6" w:space="0" w:color="auto"/>
              <w:left w:val="single" w:sz="6" w:space="0" w:color="auto"/>
              <w:right w:val="single" w:sz="6" w:space="0" w:color="auto"/>
            </w:tcBorders>
          </w:tcPr>
          <w:p w:rsidR="00577329" w:rsidRPr="00C95C82" w:rsidRDefault="00577329" w:rsidP="00B515D8">
            <w:pPr>
              <w:spacing w:line="276" w:lineRule="auto"/>
              <w:jc w:val="right"/>
            </w:pPr>
          </w:p>
        </w:tc>
        <w:tc>
          <w:tcPr>
            <w:tcW w:w="1418" w:type="dxa"/>
            <w:tcBorders>
              <w:top w:val="single" w:sz="6" w:space="0" w:color="auto"/>
              <w:left w:val="single" w:sz="6" w:space="0" w:color="auto"/>
              <w:right w:val="double" w:sz="6" w:space="0" w:color="auto"/>
            </w:tcBorders>
          </w:tcPr>
          <w:p w:rsidR="00577329" w:rsidRPr="00C95C82" w:rsidRDefault="00577329" w:rsidP="00B515D8">
            <w:pPr>
              <w:spacing w:line="276" w:lineRule="auto"/>
              <w:jc w:val="right"/>
            </w:pPr>
          </w:p>
        </w:tc>
      </w:tr>
      <w:tr w:rsidR="00577329" w:rsidRPr="00C95C82" w:rsidTr="00B515D8">
        <w:tc>
          <w:tcPr>
            <w:tcW w:w="781" w:type="dxa"/>
            <w:tcBorders>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Заемные средства</w:t>
            </w:r>
          </w:p>
        </w:tc>
        <w:tc>
          <w:tcPr>
            <w:tcW w:w="847" w:type="dxa"/>
            <w:tcBorders>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1510</w:t>
            </w:r>
          </w:p>
        </w:tc>
        <w:tc>
          <w:tcPr>
            <w:tcW w:w="1563" w:type="dxa"/>
            <w:tcBorders>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Кредиторская задолженность</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1520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jc w:val="right"/>
            </w:pPr>
            <w:r w:rsidRPr="00C95C82">
              <w:t xml:space="preserve">3 666 747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2 879 633</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B515D8">
            <w:pPr>
              <w:jc w:val="right"/>
            </w:pPr>
            <w:r w:rsidRPr="00C95C82">
              <w:t xml:space="preserve">2 939 413 </w:t>
            </w:r>
          </w:p>
        </w:tc>
      </w:tr>
      <w:tr w:rsidR="00577329" w:rsidRPr="00C95C82" w:rsidTr="00B515D8">
        <w:trPr>
          <w:trHeight w:val="355"/>
        </w:trPr>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pPr>
            <w:r w:rsidRPr="00C95C82">
              <w:t>Доходы будущих периодов</w:t>
            </w:r>
          </w:p>
        </w:tc>
        <w:tc>
          <w:tcPr>
            <w:tcW w:w="84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B515D8">
            <w:pPr>
              <w:spacing w:line="276" w:lineRule="auto"/>
              <w:jc w:val="center"/>
            </w:pPr>
            <w:r w:rsidRPr="00C95C82">
              <w:t>1530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8</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1540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363 430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438 115</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334 199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B515D8">
            <w:pPr>
              <w:spacing w:line="276" w:lineRule="auto"/>
            </w:pPr>
            <w:r w:rsidRPr="00C95C82">
              <w:t>Краткосрочные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spacing w:line="276" w:lineRule="auto"/>
              <w:jc w:val="center"/>
            </w:pPr>
            <w:r w:rsidRPr="00C95C82">
              <w:t>1545</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1550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268 661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10 538</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10 188 </w:t>
            </w:r>
          </w:p>
        </w:tc>
      </w:tr>
      <w:tr w:rsidR="00577329" w:rsidRPr="00C95C82" w:rsidTr="00B515D8">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pPr>
            <w:r w:rsidRPr="00C95C82">
              <w:t>Итого по разделу V</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B515D8">
            <w:pPr>
              <w:spacing w:line="276" w:lineRule="auto"/>
              <w:jc w:val="center"/>
            </w:pPr>
            <w:r w:rsidRPr="00C95C82">
              <w:t>1500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 xml:space="preserve">4 298 838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515D8">
            <w:pPr>
              <w:jc w:val="right"/>
            </w:pPr>
            <w:r w:rsidRPr="00C95C82">
              <w:t>3 328 294</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B515D8">
            <w:pPr>
              <w:jc w:val="right"/>
            </w:pPr>
            <w:r w:rsidRPr="00C95C82">
              <w:t xml:space="preserve">         3 283 800 </w:t>
            </w:r>
          </w:p>
        </w:tc>
      </w:tr>
      <w:tr w:rsidR="00577329" w:rsidRPr="00C95C82" w:rsidTr="00B515D8">
        <w:tc>
          <w:tcPr>
            <w:tcW w:w="781" w:type="dxa"/>
            <w:tcBorders>
              <w:top w:val="single" w:sz="6" w:space="0" w:color="auto"/>
              <w:left w:val="double" w:sz="6" w:space="0" w:color="auto"/>
              <w:bottom w:val="double" w:sz="6" w:space="0" w:color="auto"/>
              <w:right w:val="single" w:sz="6" w:space="0" w:color="auto"/>
            </w:tcBorders>
          </w:tcPr>
          <w:p w:rsidR="00577329" w:rsidRPr="00C95C82" w:rsidRDefault="00577329" w:rsidP="00B515D8">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577329" w:rsidRPr="00C95C82" w:rsidRDefault="00577329" w:rsidP="00B515D8">
            <w:pPr>
              <w:spacing w:line="276" w:lineRule="auto"/>
              <w:rPr>
                <w:b/>
              </w:rPr>
            </w:pPr>
            <w:r w:rsidRPr="00C95C82">
              <w:rPr>
                <w:b/>
              </w:rPr>
              <w:t xml:space="preserve">БАЛАНС </w:t>
            </w:r>
          </w:p>
        </w:tc>
        <w:tc>
          <w:tcPr>
            <w:tcW w:w="847" w:type="dxa"/>
            <w:tcBorders>
              <w:top w:val="single" w:sz="6" w:space="0" w:color="auto"/>
              <w:left w:val="single" w:sz="6" w:space="0" w:color="auto"/>
              <w:bottom w:val="double" w:sz="6" w:space="0" w:color="auto"/>
              <w:right w:val="single" w:sz="6" w:space="0" w:color="auto"/>
            </w:tcBorders>
            <w:hideMark/>
          </w:tcPr>
          <w:p w:rsidR="00577329" w:rsidRPr="00C95C82" w:rsidRDefault="00577329" w:rsidP="00B515D8">
            <w:pPr>
              <w:spacing w:line="276" w:lineRule="auto"/>
              <w:jc w:val="center"/>
            </w:pPr>
            <w:r w:rsidRPr="00C95C82">
              <w:t>1700</w:t>
            </w:r>
          </w:p>
        </w:tc>
        <w:tc>
          <w:tcPr>
            <w:tcW w:w="1563" w:type="dxa"/>
            <w:tcBorders>
              <w:top w:val="single" w:sz="6" w:space="0" w:color="auto"/>
              <w:left w:val="single" w:sz="6" w:space="0" w:color="auto"/>
              <w:bottom w:val="double" w:sz="6" w:space="0" w:color="auto"/>
              <w:right w:val="single" w:sz="6" w:space="0" w:color="auto"/>
            </w:tcBorders>
            <w:vAlign w:val="bottom"/>
          </w:tcPr>
          <w:p w:rsidR="00577329" w:rsidRPr="00C95C82" w:rsidRDefault="00577329" w:rsidP="00B515D8">
            <w:pPr>
              <w:jc w:val="right"/>
              <w:rPr>
                <w:b/>
                <w:bCs/>
              </w:rPr>
            </w:pPr>
            <w:r w:rsidRPr="00C95C82">
              <w:rPr>
                <w:b/>
                <w:bCs/>
              </w:rPr>
              <w:t xml:space="preserve">31 365 404 </w:t>
            </w:r>
          </w:p>
        </w:tc>
        <w:tc>
          <w:tcPr>
            <w:tcW w:w="1417" w:type="dxa"/>
            <w:tcBorders>
              <w:top w:val="single" w:sz="6" w:space="0" w:color="auto"/>
              <w:left w:val="single" w:sz="6" w:space="0" w:color="auto"/>
              <w:bottom w:val="double" w:sz="6" w:space="0" w:color="auto"/>
              <w:right w:val="single" w:sz="6" w:space="0" w:color="auto"/>
            </w:tcBorders>
            <w:vAlign w:val="bottom"/>
          </w:tcPr>
          <w:p w:rsidR="00577329" w:rsidRPr="00C95C82" w:rsidRDefault="00577329" w:rsidP="00B515D8">
            <w:pPr>
              <w:jc w:val="right"/>
              <w:rPr>
                <w:b/>
                <w:bCs/>
              </w:rPr>
            </w:pPr>
            <w:r w:rsidRPr="00C95C82">
              <w:rPr>
                <w:b/>
                <w:bCs/>
              </w:rPr>
              <w:t>28 497 986</w:t>
            </w:r>
          </w:p>
        </w:tc>
        <w:tc>
          <w:tcPr>
            <w:tcW w:w="1418" w:type="dxa"/>
            <w:tcBorders>
              <w:top w:val="single" w:sz="6" w:space="0" w:color="auto"/>
              <w:left w:val="single" w:sz="6" w:space="0" w:color="auto"/>
              <w:bottom w:val="double" w:sz="6" w:space="0" w:color="auto"/>
              <w:right w:val="double" w:sz="6" w:space="0" w:color="auto"/>
            </w:tcBorders>
            <w:vAlign w:val="bottom"/>
          </w:tcPr>
          <w:p w:rsidR="00577329" w:rsidRPr="00C95C82" w:rsidRDefault="00577329" w:rsidP="00B515D8">
            <w:pPr>
              <w:jc w:val="right"/>
              <w:rPr>
                <w:b/>
                <w:bCs/>
              </w:rPr>
            </w:pPr>
            <w:r w:rsidRPr="00C95C82">
              <w:rPr>
                <w:b/>
                <w:bCs/>
              </w:rPr>
              <w:t xml:space="preserve">       26 231 312 </w:t>
            </w:r>
          </w:p>
        </w:tc>
      </w:tr>
    </w:tbl>
    <w:p w:rsidR="00577329" w:rsidRPr="00C95C82" w:rsidRDefault="009E45D4" w:rsidP="00577329">
      <w:pPr>
        <w:ind w:left="200"/>
        <w:rPr>
          <w:rStyle w:val="Subst"/>
          <w:bCs/>
          <w:iCs/>
        </w:rPr>
      </w:pPr>
      <w:r>
        <w:rPr>
          <w:rStyle w:val="Subst"/>
          <w:bCs/>
          <w:iCs/>
        </w:rPr>
        <w:t xml:space="preserve">Руководитель  Юшин А.В. </w:t>
      </w:r>
      <w:r w:rsidR="00577329" w:rsidRPr="00C95C82">
        <w:rPr>
          <w:rStyle w:val="Subst"/>
          <w:bCs/>
          <w:iCs/>
        </w:rPr>
        <w:t>по доверенности № 22/508 от 25.12.2017г.</w:t>
      </w:r>
    </w:p>
    <w:p w:rsidR="00577329" w:rsidRPr="00965B85" w:rsidRDefault="00577329" w:rsidP="00577329">
      <w:pPr>
        <w:ind w:left="200"/>
      </w:pPr>
      <w:r w:rsidRPr="00C95C82">
        <w:rPr>
          <w:rStyle w:val="Subst"/>
          <w:bCs/>
          <w:iCs/>
        </w:rPr>
        <w:t>Главный бухгалтер  Е.А. Демидова по доверенности № 599 от 01.01.2018г.</w:t>
      </w:r>
    </w:p>
    <w:p w:rsidR="00577329" w:rsidRPr="00965B85" w:rsidRDefault="00577329" w:rsidP="00577329">
      <w:pPr>
        <w:ind w:left="200"/>
      </w:pPr>
    </w:p>
    <w:p w:rsidR="00577329" w:rsidRPr="00965B85" w:rsidRDefault="00577329" w:rsidP="00577329">
      <w:pPr>
        <w:pStyle w:val="Headingbalance"/>
      </w:pPr>
      <w:r w:rsidRPr="00965B85">
        <w:t>Отчет о финансовых результатах</w:t>
      </w:r>
    </w:p>
    <w:p w:rsidR="00577329" w:rsidRPr="00965B85" w:rsidRDefault="00577329" w:rsidP="00577329">
      <w:pPr>
        <w:jc w:val="center"/>
        <w:rPr>
          <w:b/>
          <w:bCs/>
        </w:rPr>
      </w:pPr>
      <w:r w:rsidRPr="00965B85">
        <w:rPr>
          <w:b/>
          <w:bCs/>
        </w:rPr>
        <w:t xml:space="preserve">за </w:t>
      </w:r>
      <w:r w:rsidRPr="00965B85">
        <w:rPr>
          <w:b/>
          <w:bCs/>
          <w:u w:val="single"/>
        </w:rPr>
        <w:t>январь - июнь</w:t>
      </w:r>
      <w:r w:rsidRPr="00965B85">
        <w:rPr>
          <w:b/>
          <w:bCs/>
        </w:rPr>
        <w:t xml:space="preserve"> 20</w:t>
      </w:r>
      <w:r w:rsidRPr="00965B85">
        <w:rPr>
          <w:b/>
          <w:bCs/>
          <w:u w:val="single"/>
        </w:rPr>
        <w:t>18</w:t>
      </w:r>
      <w:r w:rsidRPr="00965B85">
        <w:rPr>
          <w:b/>
          <w:bCs/>
        </w:rPr>
        <w:t xml:space="preserve"> г.</w:t>
      </w:r>
    </w:p>
    <w:tbl>
      <w:tblPr>
        <w:tblW w:w="10987" w:type="dxa"/>
        <w:tblLayout w:type="fixed"/>
        <w:tblCellMar>
          <w:left w:w="72" w:type="dxa"/>
          <w:right w:w="72" w:type="dxa"/>
        </w:tblCellMar>
        <w:tblLook w:val="04A0" w:firstRow="1" w:lastRow="0" w:firstColumn="1" w:lastColumn="0" w:noHBand="0" w:noVBand="1"/>
      </w:tblPr>
      <w:tblGrid>
        <w:gridCol w:w="512"/>
        <w:gridCol w:w="4663"/>
        <w:gridCol w:w="851"/>
        <w:gridCol w:w="35"/>
        <w:gridCol w:w="1666"/>
        <w:gridCol w:w="475"/>
        <w:gridCol w:w="350"/>
        <w:gridCol w:w="177"/>
        <w:gridCol w:w="699"/>
        <w:gridCol w:w="1559"/>
      </w:tblGrid>
      <w:tr w:rsidR="00577329" w:rsidRPr="00965B85" w:rsidTr="00B515D8">
        <w:trPr>
          <w:gridAfter w:val="1"/>
          <w:wAfter w:w="1559" w:type="dxa"/>
        </w:trPr>
        <w:tc>
          <w:tcPr>
            <w:tcW w:w="6061" w:type="dxa"/>
            <w:gridSpan w:val="4"/>
          </w:tcPr>
          <w:p w:rsidR="00577329" w:rsidRPr="00965B85" w:rsidRDefault="00577329" w:rsidP="00B515D8">
            <w:pPr>
              <w:spacing w:line="276" w:lineRule="auto"/>
            </w:pPr>
          </w:p>
        </w:tc>
        <w:tc>
          <w:tcPr>
            <w:tcW w:w="1666" w:type="dxa"/>
          </w:tcPr>
          <w:p w:rsidR="00577329" w:rsidRPr="00965B85" w:rsidRDefault="00577329" w:rsidP="00B515D8">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Коды</w:t>
            </w:r>
          </w:p>
        </w:tc>
      </w:tr>
      <w:tr w:rsidR="00577329" w:rsidRPr="00965B85" w:rsidTr="00B515D8">
        <w:trPr>
          <w:gridAfter w:val="1"/>
          <w:wAfter w:w="1559" w:type="dxa"/>
        </w:trPr>
        <w:tc>
          <w:tcPr>
            <w:tcW w:w="7727" w:type="dxa"/>
            <w:gridSpan w:val="5"/>
            <w:hideMark/>
          </w:tcPr>
          <w:p w:rsidR="00577329" w:rsidRPr="00965B85" w:rsidRDefault="00577329" w:rsidP="00B515D8">
            <w:pPr>
              <w:spacing w:line="276" w:lineRule="auto"/>
              <w:jc w:val="right"/>
            </w:pPr>
            <w:r w:rsidRPr="00965B85">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710002</w:t>
            </w:r>
          </w:p>
        </w:tc>
      </w:tr>
      <w:tr w:rsidR="00577329" w:rsidRPr="00965B85" w:rsidTr="00B515D8">
        <w:trPr>
          <w:gridAfter w:val="1"/>
          <w:wAfter w:w="1559" w:type="dxa"/>
        </w:trPr>
        <w:tc>
          <w:tcPr>
            <w:tcW w:w="6061" w:type="dxa"/>
            <w:gridSpan w:val="4"/>
          </w:tcPr>
          <w:p w:rsidR="00577329" w:rsidRPr="00965B85" w:rsidRDefault="00577329" w:rsidP="00B515D8">
            <w:pPr>
              <w:spacing w:line="276" w:lineRule="auto"/>
            </w:pPr>
          </w:p>
        </w:tc>
        <w:tc>
          <w:tcPr>
            <w:tcW w:w="1666" w:type="dxa"/>
            <w:hideMark/>
          </w:tcPr>
          <w:p w:rsidR="00577329" w:rsidRPr="00965B85" w:rsidRDefault="00577329" w:rsidP="00B515D8">
            <w:pPr>
              <w:spacing w:line="276" w:lineRule="auto"/>
              <w:jc w:val="right"/>
            </w:pPr>
            <w:r w:rsidRPr="00965B85">
              <w:t>Дата</w:t>
            </w:r>
          </w:p>
        </w:tc>
        <w:tc>
          <w:tcPr>
            <w:tcW w:w="475"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30</w:t>
            </w:r>
          </w:p>
        </w:tc>
        <w:tc>
          <w:tcPr>
            <w:tcW w:w="527" w:type="dxa"/>
            <w:gridSpan w:val="2"/>
            <w:tcBorders>
              <w:top w:val="single" w:sz="6" w:space="0" w:color="auto"/>
              <w:left w:val="single" w:sz="6" w:space="0" w:color="auto"/>
              <w:bottom w:val="single" w:sz="6" w:space="0" w:color="auto"/>
              <w:right w:val="single" w:sz="6" w:space="0" w:color="auto"/>
            </w:tcBorders>
          </w:tcPr>
          <w:p w:rsidR="00577329" w:rsidRPr="00965B85" w:rsidRDefault="00577329" w:rsidP="00B515D8">
            <w:pPr>
              <w:spacing w:line="276" w:lineRule="auto"/>
              <w:jc w:val="center"/>
              <w:rPr>
                <w:b/>
                <w:bCs/>
              </w:rPr>
            </w:pPr>
            <w:r w:rsidRPr="00965B85">
              <w:rPr>
                <w:b/>
                <w:bCs/>
              </w:rPr>
              <w:t>06</w:t>
            </w:r>
          </w:p>
        </w:tc>
        <w:tc>
          <w:tcPr>
            <w:tcW w:w="699" w:type="dxa"/>
            <w:tcBorders>
              <w:top w:val="single" w:sz="6" w:space="0" w:color="auto"/>
              <w:left w:val="single" w:sz="6" w:space="0" w:color="auto"/>
              <w:bottom w:val="single" w:sz="6" w:space="0" w:color="auto"/>
              <w:right w:val="single" w:sz="6" w:space="0" w:color="auto"/>
            </w:tcBorders>
          </w:tcPr>
          <w:p w:rsidR="00577329" w:rsidRPr="00965B85" w:rsidRDefault="00577329" w:rsidP="00B515D8">
            <w:pPr>
              <w:spacing w:line="276" w:lineRule="auto"/>
              <w:jc w:val="center"/>
              <w:rPr>
                <w:b/>
                <w:bCs/>
              </w:rPr>
            </w:pPr>
            <w:r w:rsidRPr="00965B85">
              <w:rPr>
                <w:b/>
                <w:bCs/>
              </w:rPr>
              <w:t>2018</w:t>
            </w:r>
          </w:p>
        </w:tc>
      </w:tr>
      <w:tr w:rsidR="00577329" w:rsidRPr="00965B85" w:rsidTr="00B515D8">
        <w:trPr>
          <w:gridAfter w:val="1"/>
          <w:wAfter w:w="1559" w:type="dxa"/>
        </w:trPr>
        <w:tc>
          <w:tcPr>
            <w:tcW w:w="6061" w:type="dxa"/>
            <w:gridSpan w:val="4"/>
            <w:hideMark/>
          </w:tcPr>
          <w:p w:rsidR="00577329" w:rsidRPr="00965B85" w:rsidRDefault="00577329" w:rsidP="00B515D8">
            <w:pPr>
              <w:spacing w:line="276" w:lineRule="auto"/>
              <w:rPr>
                <w:b/>
                <w:bCs/>
              </w:rPr>
            </w:pPr>
            <w:r w:rsidRPr="00965B85">
              <w:t>Организация:</w:t>
            </w:r>
            <w:r w:rsidRPr="00965B85">
              <w:rPr>
                <w:b/>
                <w:bCs/>
              </w:rPr>
              <w:t xml:space="preserve"> Публичное акционерное общество "Саратовский нефтеперерабатывающий завод"</w:t>
            </w:r>
          </w:p>
        </w:tc>
        <w:tc>
          <w:tcPr>
            <w:tcW w:w="1666" w:type="dxa"/>
            <w:hideMark/>
          </w:tcPr>
          <w:p w:rsidR="00577329" w:rsidRPr="00965B85" w:rsidRDefault="00577329" w:rsidP="00B515D8">
            <w:pPr>
              <w:spacing w:line="276" w:lineRule="auto"/>
              <w:jc w:val="right"/>
            </w:pPr>
            <w:r w:rsidRPr="00965B85">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05766646</w:t>
            </w:r>
          </w:p>
        </w:tc>
      </w:tr>
      <w:tr w:rsidR="00577329" w:rsidRPr="00965B85" w:rsidTr="00B515D8">
        <w:trPr>
          <w:gridAfter w:val="1"/>
          <w:wAfter w:w="1559" w:type="dxa"/>
        </w:trPr>
        <w:tc>
          <w:tcPr>
            <w:tcW w:w="6061" w:type="dxa"/>
            <w:gridSpan w:val="4"/>
            <w:hideMark/>
          </w:tcPr>
          <w:p w:rsidR="00577329" w:rsidRPr="00965B85" w:rsidRDefault="00577329" w:rsidP="00B515D8">
            <w:pPr>
              <w:spacing w:line="276" w:lineRule="auto"/>
            </w:pPr>
            <w:r w:rsidRPr="00965B85">
              <w:t>Идентификационный номер налогоплательщика</w:t>
            </w:r>
          </w:p>
        </w:tc>
        <w:tc>
          <w:tcPr>
            <w:tcW w:w="1666" w:type="dxa"/>
            <w:hideMark/>
          </w:tcPr>
          <w:p w:rsidR="00577329" w:rsidRPr="00965B85" w:rsidRDefault="00577329" w:rsidP="00B515D8">
            <w:pPr>
              <w:spacing w:line="276" w:lineRule="auto"/>
              <w:jc w:val="right"/>
            </w:pPr>
            <w:r w:rsidRPr="00965B85">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6451114900</w:t>
            </w:r>
          </w:p>
        </w:tc>
      </w:tr>
      <w:tr w:rsidR="00577329" w:rsidRPr="00965B85" w:rsidTr="00B515D8">
        <w:trPr>
          <w:gridAfter w:val="1"/>
          <w:wAfter w:w="1559" w:type="dxa"/>
        </w:trPr>
        <w:tc>
          <w:tcPr>
            <w:tcW w:w="6061" w:type="dxa"/>
            <w:gridSpan w:val="4"/>
            <w:hideMark/>
          </w:tcPr>
          <w:p w:rsidR="00577329" w:rsidRPr="00965B85" w:rsidRDefault="00577329" w:rsidP="00B515D8">
            <w:pPr>
              <w:spacing w:line="276" w:lineRule="auto"/>
              <w:rPr>
                <w:b/>
                <w:bCs/>
              </w:rPr>
            </w:pPr>
            <w:r w:rsidRPr="00965B85">
              <w:t>Вид экономической деятельности:</w:t>
            </w:r>
            <w:r w:rsidRPr="00965B85">
              <w:rPr>
                <w:b/>
                <w:bCs/>
              </w:rPr>
              <w:t xml:space="preserve"> Производство нефтепродуктов</w:t>
            </w:r>
          </w:p>
        </w:tc>
        <w:tc>
          <w:tcPr>
            <w:tcW w:w="1666" w:type="dxa"/>
            <w:hideMark/>
          </w:tcPr>
          <w:p w:rsidR="00577329" w:rsidRPr="00965B85" w:rsidRDefault="00577329" w:rsidP="00B515D8">
            <w:pPr>
              <w:spacing w:line="276" w:lineRule="auto"/>
              <w:jc w:val="right"/>
            </w:pPr>
            <w:r w:rsidRPr="00965B85">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19.20</w:t>
            </w:r>
          </w:p>
        </w:tc>
      </w:tr>
      <w:tr w:rsidR="00577329" w:rsidRPr="00965B85" w:rsidTr="00B515D8">
        <w:trPr>
          <w:gridAfter w:val="1"/>
          <w:wAfter w:w="1559" w:type="dxa"/>
        </w:trPr>
        <w:tc>
          <w:tcPr>
            <w:tcW w:w="6061" w:type="dxa"/>
            <w:gridSpan w:val="4"/>
            <w:hideMark/>
          </w:tcPr>
          <w:p w:rsidR="00577329" w:rsidRPr="00965B85" w:rsidRDefault="00577329" w:rsidP="00B515D8">
            <w:pPr>
              <w:spacing w:line="276" w:lineRule="auto"/>
              <w:rPr>
                <w:b/>
                <w:bCs/>
              </w:rPr>
            </w:pPr>
            <w:r w:rsidRPr="00965B85">
              <w:t xml:space="preserve">Организационно-правовая форма / </w:t>
            </w:r>
            <w:proofErr w:type="gramStart"/>
            <w:r w:rsidRPr="00965B85">
              <w:t>форма</w:t>
            </w:r>
            <w:proofErr w:type="gramEnd"/>
            <w:r w:rsidRPr="00965B85">
              <w:t xml:space="preserve"> собственности:</w:t>
            </w:r>
            <w:r w:rsidRPr="00965B85">
              <w:rPr>
                <w:b/>
                <w:bCs/>
              </w:rPr>
              <w:t xml:space="preserve"> Публичное акционерное общество / Совместная частная и иностранная собственность</w:t>
            </w:r>
          </w:p>
        </w:tc>
        <w:tc>
          <w:tcPr>
            <w:tcW w:w="1666" w:type="dxa"/>
            <w:hideMark/>
          </w:tcPr>
          <w:p w:rsidR="00577329" w:rsidRPr="00965B85" w:rsidRDefault="00577329" w:rsidP="00B515D8">
            <w:pPr>
              <w:spacing w:line="276" w:lineRule="auto"/>
              <w:jc w:val="right"/>
            </w:pPr>
            <w:r w:rsidRPr="00965B85">
              <w:t>по ОКОПФ / ОКФС</w:t>
            </w:r>
          </w:p>
        </w:tc>
        <w:tc>
          <w:tcPr>
            <w:tcW w:w="825" w:type="dxa"/>
            <w:gridSpan w:val="2"/>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 xml:space="preserve">12247 </w:t>
            </w:r>
          </w:p>
        </w:tc>
        <w:tc>
          <w:tcPr>
            <w:tcW w:w="876" w:type="dxa"/>
            <w:gridSpan w:val="2"/>
            <w:tcBorders>
              <w:top w:val="single" w:sz="6" w:space="0" w:color="auto"/>
              <w:left w:val="single" w:sz="6" w:space="0" w:color="auto"/>
              <w:bottom w:val="single" w:sz="6" w:space="0" w:color="auto"/>
              <w:right w:val="single" w:sz="6" w:space="0" w:color="auto"/>
            </w:tcBorders>
          </w:tcPr>
          <w:p w:rsidR="00577329" w:rsidRPr="00965B85" w:rsidRDefault="00577329" w:rsidP="00B515D8">
            <w:pPr>
              <w:spacing w:line="276" w:lineRule="auto"/>
              <w:jc w:val="center"/>
              <w:rPr>
                <w:b/>
                <w:bCs/>
              </w:rPr>
            </w:pPr>
            <w:r w:rsidRPr="00965B85">
              <w:rPr>
                <w:b/>
                <w:bCs/>
              </w:rPr>
              <w:t>34</w:t>
            </w:r>
          </w:p>
        </w:tc>
      </w:tr>
      <w:tr w:rsidR="00577329" w:rsidRPr="00965B85" w:rsidTr="00B515D8">
        <w:trPr>
          <w:gridAfter w:val="1"/>
          <w:wAfter w:w="1559" w:type="dxa"/>
        </w:trPr>
        <w:tc>
          <w:tcPr>
            <w:tcW w:w="6061" w:type="dxa"/>
            <w:gridSpan w:val="4"/>
            <w:hideMark/>
          </w:tcPr>
          <w:p w:rsidR="00577329" w:rsidRPr="00965B85" w:rsidRDefault="00577329" w:rsidP="00B515D8">
            <w:pPr>
              <w:spacing w:line="276" w:lineRule="auto"/>
              <w:rPr>
                <w:b/>
                <w:bCs/>
              </w:rPr>
            </w:pPr>
            <w:r w:rsidRPr="00965B85">
              <w:t>Единица измерения:</w:t>
            </w:r>
            <w:r w:rsidRPr="00965B85">
              <w:rPr>
                <w:b/>
                <w:bCs/>
              </w:rPr>
              <w:t xml:space="preserve"> тыс. руб.</w:t>
            </w:r>
          </w:p>
        </w:tc>
        <w:tc>
          <w:tcPr>
            <w:tcW w:w="1666" w:type="dxa"/>
            <w:hideMark/>
          </w:tcPr>
          <w:p w:rsidR="00577329" w:rsidRPr="00965B85" w:rsidRDefault="00577329" w:rsidP="00B515D8">
            <w:pPr>
              <w:spacing w:line="276" w:lineRule="auto"/>
              <w:jc w:val="right"/>
            </w:pPr>
            <w:r w:rsidRPr="00965B85">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rPr>
                <w:b/>
                <w:bCs/>
              </w:rPr>
            </w:pPr>
            <w:r w:rsidRPr="00965B85">
              <w:rPr>
                <w:b/>
                <w:bCs/>
              </w:rPr>
              <w:t>384</w:t>
            </w:r>
          </w:p>
        </w:tc>
      </w:tr>
      <w:tr w:rsidR="00577329" w:rsidRPr="00965B85" w:rsidTr="00B515D8">
        <w:trPr>
          <w:gridAfter w:val="1"/>
          <w:wAfter w:w="1559" w:type="dxa"/>
        </w:trPr>
        <w:tc>
          <w:tcPr>
            <w:tcW w:w="6061" w:type="dxa"/>
            <w:gridSpan w:val="4"/>
            <w:hideMark/>
          </w:tcPr>
          <w:p w:rsidR="00577329" w:rsidRPr="00965B85" w:rsidRDefault="00577329" w:rsidP="00B515D8">
            <w:pPr>
              <w:spacing w:line="276" w:lineRule="auto"/>
              <w:rPr>
                <w:b/>
                <w:bCs/>
              </w:rPr>
            </w:pPr>
          </w:p>
        </w:tc>
        <w:tc>
          <w:tcPr>
            <w:tcW w:w="1666" w:type="dxa"/>
          </w:tcPr>
          <w:p w:rsidR="00577329" w:rsidRPr="00965B85" w:rsidRDefault="00577329" w:rsidP="00B515D8">
            <w:pPr>
              <w:spacing w:line="276" w:lineRule="auto"/>
            </w:pPr>
          </w:p>
        </w:tc>
        <w:tc>
          <w:tcPr>
            <w:tcW w:w="1701" w:type="dxa"/>
            <w:gridSpan w:val="4"/>
          </w:tcPr>
          <w:p w:rsidR="00577329" w:rsidRPr="00965B85" w:rsidRDefault="00577329" w:rsidP="00B515D8">
            <w:pPr>
              <w:spacing w:line="276" w:lineRule="auto"/>
            </w:pPr>
          </w:p>
        </w:tc>
      </w:tr>
      <w:tr w:rsidR="00577329" w:rsidRPr="00965B85" w:rsidTr="00B515D8">
        <w:trPr>
          <w:gridAfter w:val="1"/>
          <w:wAfter w:w="1559" w:type="dxa"/>
        </w:trPr>
        <w:tc>
          <w:tcPr>
            <w:tcW w:w="512" w:type="dxa"/>
            <w:tcBorders>
              <w:top w:val="double" w:sz="6" w:space="0" w:color="auto"/>
              <w:left w:val="doub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Пояснения</w:t>
            </w:r>
          </w:p>
        </w:tc>
        <w:tc>
          <w:tcPr>
            <w:tcW w:w="4663" w:type="dxa"/>
            <w:tcBorders>
              <w:top w:val="doub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 xml:space="preserve">Код </w:t>
            </w:r>
          </w:p>
        </w:tc>
        <w:tc>
          <w:tcPr>
            <w:tcW w:w="1701" w:type="dxa"/>
            <w:gridSpan w:val="2"/>
            <w:tcBorders>
              <w:top w:val="doub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 xml:space="preserve"> За  январь-июнь </w:t>
            </w:r>
          </w:p>
          <w:p w:rsidR="00577329" w:rsidRPr="00965B85" w:rsidRDefault="00577329" w:rsidP="00B515D8">
            <w:pPr>
              <w:spacing w:line="276" w:lineRule="auto"/>
              <w:jc w:val="center"/>
            </w:pPr>
            <w:r w:rsidRPr="00965B85">
              <w:t>20</w:t>
            </w:r>
            <w:r w:rsidRPr="00965B85">
              <w:rPr>
                <w:u w:val="single"/>
              </w:rPr>
              <w:t>18</w:t>
            </w:r>
            <w:r w:rsidRPr="00965B85">
              <w:t xml:space="preserve"> г.</w:t>
            </w:r>
          </w:p>
        </w:tc>
        <w:tc>
          <w:tcPr>
            <w:tcW w:w="1701" w:type="dxa"/>
            <w:gridSpan w:val="4"/>
            <w:tcBorders>
              <w:top w:val="double" w:sz="6" w:space="0" w:color="auto"/>
              <w:left w:val="single" w:sz="6" w:space="0" w:color="auto"/>
              <w:bottom w:val="single" w:sz="6" w:space="0" w:color="auto"/>
              <w:right w:val="double" w:sz="6" w:space="0" w:color="auto"/>
            </w:tcBorders>
            <w:hideMark/>
          </w:tcPr>
          <w:p w:rsidR="00577329" w:rsidRPr="00965B85" w:rsidRDefault="00577329" w:rsidP="00B515D8">
            <w:pPr>
              <w:spacing w:line="276" w:lineRule="auto"/>
              <w:jc w:val="center"/>
            </w:pPr>
            <w:r w:rsidRPr="00965B85">
              <w:t xml:space="preserve"> За  январь – июнь </w:t>
            </w:r>
          </w:p>
          <w:p w:rsidR="00577329" w:rsidRPr="00965B85" w:rsidRDefault="00577329" w:rsidP="00B515D8">
            <w:pPr>
              <w:spacing w:line="276" w:lineRule="auto"/>
              <w:jc w:val="center"/>
            </w:pPr>
            <w:r w:rsidRPr="00965B85">
              <w:t>20</w:t>
            </w:r>
            <w:r w:rsidRPr="00965B85">
              <w:rPr>
                <w:u w:val="single"/>
              </w:rPr>
              <w:t>17</w:t>
            </w:r>
            <w:r w:rsidRPr="00965B85">
              <w:t xml:space="preserve"> г.</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Выручка</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2110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6 469 681</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577329" w:rsidRPr="00965B85" w:rsidRDefault="00577329" w:rsidP="00B515D8">
            <w:pPr>
              <w:spacing w:line="276" w:lineRule="auto"/>
              <w:jc w:val="right"/>
            </w:pPr>
            <w:r w:rsidRPr="00965B85">
              <w:t>6 793 674</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Себестоимость продаж</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2120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(3 601 727)</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577329" w:rsidRPr="00965B85" w:rsidRDefault="00577329" w:rsidP="00B515D8">
            <w:pPr>
              <w:spacing w:line="276" w:lineRule="auto"/>
              <w:jc w:val="right"/>
            </w:pPr>
            <w:r w:rsidRPr="00965B85">
              <w:t>(3 480 561)</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577329" w:rsidRPr="00965B85" w:rsidRDefault="00577329" w:rsidP="00B515D8">
            <w:pPr>
              <w:spacing w:line="276" w:lineRule="auto"/>
            </w:pPr>
            <w:r w:rsidRPr="00965B85">
              <w:t>Расходы, связанные с разведкой и оценкой запасов нефти и газа</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center"/>
            </w:pPr>
            <w:r w:rsidRPr="00965B85">
              <w:t>2130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Валовая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2100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2 867 954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3 313 113</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Коммерческие расходы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2210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(1 169)</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(1 354)</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Общехозяйственные и административные расходы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2220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(264 794)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(234 920)</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Прибыль (убыток) от продаж</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2200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2 601 991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3 076 839</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Доходы от участия в других организациях</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2310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Проценты к получению</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2320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691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924</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Проценты к уплате</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2330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(3 041)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(7 945)</w:t>
            </w:r>
          </w:p>
        </w:tc>
      </w:tr>
      <w:tr w:rsidR="00577329" w:rsidRPr="00965B85" w:rsidTr="00B515D8">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r w:rsidRPr="00965B85">
              <w:t>Доходы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jc w:val="center"/>
            </w:pPr>
            <w:r w:rsidRPr="00965B85">
              <w:t>2333</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c>
          <w:tcPr>
            <w:tcW w:w="1559" w:type="dxa"/>
          </w:tcPr>
          <w:p w:rsidR="00577329" w:rsidRPr="00965B85" w:rsidRDefault="00577329" w:rsidP="00B515D8">
            <w:pPr>
              <w:spacing w:line="276" w:lineRule="auto"/>
              <w:jc w:val="right"/>
            </w:pPr>
          </w:p>
        </w:tc>
      </w:tr>
      <w:tr w:rsidR="00577329" w:rsidRPr="00965B85" w:rsidTr="00B515D8">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r w:rsidRPr="00965B85">
              <w:t>Расходы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jc w:val="center"/>
            </w:pPr>
            <w:r w:rsidRPr="00965B85">
              <w:t>2334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c>
          <w:tcPr>
            <w:tcW w:w="1559" w:type="dxa"/>
          </w:tcPr>
          <w:p w:rsidR="00577329" w:rsidRPr="00965B85" w:rsidRDefault="00577329" w:rsidP="00B515D8">
            <w:pPr>
              <w:spacing w:line="276" w:lineRule="auto"/>
              <w:jc w:val="right"/>
            </w:pP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Прочие доходы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2340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271 737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27 418</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Прочие расходы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2350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(314 688)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(40 072)</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Прибыль (убыток) до налогообложения</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2300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2 556 690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3 057 164</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Текущий налог на прибыль</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2410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(424 938)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(540 965)</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 xml:space="preserve">в </w:t>
            </w:r>
            <w:proofErr w:type="spellStart"/>
            <w:r w:rsidRPr="00965B85">
              <w:t>т.ч</w:t>
            </w:r>
            <w:proofErr w:type="spellEnd"/>
            <w:r w:rsidRPr="00965B85">
              <w:t>. постоянные налоговые активы (обязательства)</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2421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71 161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95 347</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Изменение отложенных налоговых обязательств</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2430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 xml:space="preserve">(41 763)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4 681</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Изменение отложенных налоговых активов</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2450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(35 165)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(12 336)</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Прочее</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2460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48 048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25 201</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577329" w:rsidRPr="00965B85" w:rsidRDefault="00577329" w:rsidP="00B515D8">
            <w:r w:rsidRPr="00965B85">
              <w:t xml:space="preserve">       Налог на прибыль прошлых лет</w:t>
            </w:r>
          </w:p>
        </w:tc>
        <w:tc>
          <w:tcPr>
            <w:tcW w:w="851"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B515D8">
            <w:pPr>
              <w:jc w:val="center"/>
            </w:pPr>
            <w:r w:rsidRPr="00965B85">
              <w:t>2461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48 048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25 201</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B515D8">
            <w:r w:rsidRPr="00965B85">
              <w:t xml:space="preserve">       Налог на вмененный доход</w:t>
            </w:r>
          </w:p>
        </w:tc>
        <w:tc>
          <w:tcPr>
            <w:tcW w:w="851"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B515D8">
            <w:pPr>
              <w:jc w:val="center"/>
            </w:pPr>
            <w:r w:rsidRPr="00965B85">
              <w:t>2464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B515D8">
            <w:r w:rsidRPr="00965B85">
              <w:t xml:space="preserve">       Перераспределение налога на прибыль  внутри КГН</w:t>
            </w:r>
          </w:p>
        </w:tc>
        <w:tc>
          <w:tcPr>
            <w:tcW w:w="851"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B515D8">
            <w:pPr>
              <w:jc w:val="center"/>
            </w:pPr>
            <w:r w:rsidRPr="00965B85">
              <w:t>2465</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Чистая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2400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2 102 872</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2 533 745</w:t>
            </w:r>
          </w:p>
        </w:tc>
      </w:tr>
      <w:tr w:rsidR="00577329" w:rsidRPr="00965B85" w:rsidTr="00B515D8">
        <w:trPr>
          <w:gridAfter w:val="1"/>
          <w:wAfter w:w="1559" w:type="dxa"/>
        </w:trPr>
        <w:tc>
          <w:tcPr>
            <w:tcW w:w="512" w:type="dxa"/>
            <w:vMerge w:val="restart"/>
            <w:tcBorders>
              <w:top w:val="single" w:sz="6" w:space="0" w:color="auto"/>
              <w:left w:val="doub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right w:val="single" w:sz="6" w:space="0" w:color="auto"/>
            </w:tcBorders>
            <w:hideMark/>
          </w:tcPr>
          <w:p w:rsidR="00577329" w:rsidRPr="00965B85" w:rsidRDefault="00577329" w:rsidP="00B515D8">
            <w:pPr>
              <w:spacing w:line="276" w:lineRule="auto"/>
            </w:pPr>
            <w:r w:rsidRPr="00965B85">
              <w:t>СПРАВОЧНО:</w:t>
            </w:r>
          </w:p>
        </w:tc>
        <w:tc>
          <w:tcPr>
            <w:tcW w:w="851" w:type="dxa"/>
            <w:tcBorders>
              <w:top w:val="single" w:sz="6" w:space="0" w:color="auto"/>
              <w:left w:val="single" w:sz="6" w:space="0" w:color="auto"/>
              <w:right w:val="single" w:sz="6" w:space="0" w:color="auto"/>
            </w:tcBorders>
          </w:tcPr>
          <w:p w:rsidR="00577329" w:rsidRPr="00965B85" w:rsidRDefault="00577329" w:rsidP="00B515D8">
            <w:pPr>
              <w:spacing w:line="276" w:lineRule="auto"/>
            </w:pPr>
          </w:p>
        </w:tc>
        <w:tc>
          <w:tcPr>
            <w:tcW w:w="1701" w:type="dxa"/>
            <w:gridSpan w:val="2"/>
            <w:tcBorders>
              <w:top w:val="single" w:sz="6" w:space="0" w:color="auto"/>
              <w:left w:val="single" w:sz="6" w:space="0" w:color="auto"/>
              <w:right w:val="single" w:sz="6" w:space="0" w:color="auto"/>
            </w:tcBorders>
            <w:vAlign w:val="bottom"/>
          </w:tcPr>
          <w:p w:rsidR="00577329" w:rsidRPr="00965B85" w:rsidRDefault="00577329" w:rsidP="00B515D8">
            <w:pPr>
              <w:spacing w:line="276" w:lineRule="auto"/>
              <w:jc w:val="right"/>
            </w:pPr>
          </w:p>
        </w:tc>
        <w:tc>
          <w:tcPr>
            <w:tcW w:w="1701" w:type="dxa"/>
            <w:gridSpan w:val="4"/>
            <w:tcBorders>
              <w:top w:val="single" w:sz="6" w:space="0" w:color="auto"/>
              <w:left w:val="single" w:sz="6" w:space="0" w:color="auto"/>
              <w:right w:val="double" w:sz="6" w:space="0" w:color="auto"/>
            </w:tcBorders>
            <w:vAlign w:val="bottom"/>
          </w:tcPr>
          <w:p w:rsidR="00577329" w:rsidRPr="00965B85" w:rsidRDefault="00577329" w:rsidP="00B515D8">
            <w:pPr>
              <w:spacing w:line="276" w:lineRule="auto"/>
              <w:jc w:val="right"/>
            </w:pPr>
          </w:p>
        </w:tc>
      </w:tr>
      <w:tr w:rsidR="00577329" w:rsidRPr="00965B85" w:rsidTr="00B515D8">
        <w:trPr>
          <w:gridAfter w:val="1"/>
          <w:wAfter w:w="1559" w:type="dxa"/>
        </w:trPr>
        <w:tc>
          <w:tcPr>
            <w:tcW w:w="512" w:type="dxa"/>
            <w:vMerge/>
            <w:tcBorders>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 xml:space="preserve">Результат от переоценки </w:t>
            </w:r>
            <w:proofErr w:type="spellStart"/>
            <w:r w:rsidRPr="00965B85">
              <w:t>внеоборотных</w:t>
            </w:r>
            <w:proofErr w:type="spellEnd"/>
            <w:r w:rsidRPr="00965B85">
              <w:t xml:space="preserve"> активов, не включаемый в чистую прибыль (убыток) периода</w:t>
            </w:r>
          </w:p>
        </w:tc>
        <w:tc>
          <w:tcPr>
            <w:tcW w:w="851" w:type="dxa"/>
            <w:tcBorders>
              <w:left w:val="single" w:sz="6" w:space="0" w:color="auto"/>
              <w:bottom w:val="single" w:sz="6" w:space="0" w:color="auto"/>
              <w:right w:val="single" w:sz="6" w:space="0" w:color="auto"/>
            </w:tcBorders>
            <w:vAlign w:val="bottom"/>
            <w:hideMark/>
          </w:tcPr>
          <w:p w:rsidR="00577329" w:rsidRPr="00965B85" w:rsidRDefault="00577329" w:rsidP="00B515D8">
            <w:pPr>
              <w:spacing w:line="276" w:lineRule="auto"/>
              <w:jc w:val="center"/>
            </w:pPr>
            <w:r w:rsidRPr="00965B85">
              <w:t>2510</w:t>
            </w:r>
          </w:p>
        </w:tc>
        <w:tc>
          <w:tcPr>
            <w:tcW w:w="1701" w:type="dxa"/>
            <w:gridSpan w:val="2"/>
            <w:tcBorders>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Результат от прочих операций, не включаемый в чистую прибыль (убыток) периода</w:t>
            </w:r>
          </w:p>
        </w:tc>
        <w:tc>
          <w:tcPr>
            <w:tcW w:w="851" w:type="dxa"/>
            <w:tcBorders>
              <w:top w:val="single" w:sz="6" w:space="0" w:color="auto"/>
              <w:left w:val="single" w:sz="6" w:space="0" w:color="auto"/>
              <w:bottom w:val="single" w:sz="6" w:space="0" w:color="auto"/>
              <w:right w:val="single" w:sz="6" w:space="0" w:color="auto"/>
            </w:tcBorders>
            <w:vAlign w:val="bottom"/>
            <w:hideMark/>
          </w:tcPr>
          <w:p w:rsidR="00577329" w:rsidRPr="00965B85" w:rsidRDefault="00577329" w:rsidP="00B515D8">
            <w:pPr>
              <w:spacing w:line="276" w:lineRule="auto"/>
              <w:jc w:val="center"/>
            </w:pPr>
            <w:r w:rsidRPr="00965B85">
              <w:t>2520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Совокупный финансовый результат периода</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2500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2 102 872</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2 533 745</w:t>
            </w:r>
          </w:p>
        </w:tc>
      </w:tr>
      <w:tr w:rsidR="00577329" w:rsidRPr="00965B85" w:rsidTr="00B515D8">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pPr>
            <w:r w:rsidRPr="00965B85">
              <w:t>Базовая прибыль (убыток) на акцию</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B515D8">
            <w:pPr>
              <w:spacing w:line="276" w:lineRule="auto"/>
              <w:jc w:val="center"/>
            </w:pPr>
            <w:r w:rsidRPr="00965B85">
              <w:t>2900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B515D8">
            <w:pPr>
              <w:spacing w:line="276" w:lineRule="auto"/>
              <w:jc w:val="right"/>
            </w:pPr>
            <w:r w:rsidRPr="00965B85">
              <w:t>2</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B515D8">
            <w:pPr>
              <w:spacing w:line="276" w:lineRule="auto"/>
              <w:jc w:val="right"/>
            </w:pPr>
            <w:r w:rsidRPr="00965B85">
              <w:t>3</w:t>
            </w:r>
          </w:p>
        </w:tc>
      </w:tr>
      <w:tr w:rsidR="00577329" w:rsidRPr="00965B85" w:rsidTr="00B515D8">
        <w:trPr>
          <w:gridAfter w:val="1"/>
          <w:wAfter w:w="1559" w:type="dxa"/>
        </w:trPr>
        <w:tc>
          <w:tcPr>
            <w:tcW w:w="512" w:type="dxa"/>
            <w:tcBorders>
              <w:top w:val="single" w:sz="6" w:space="0" w:color="auto"/>
              <w:left w:val="double" w:sz="6" w:space="0" w:color="auto"/>
              <w:bottom w:val="double" w:sz="6" w:space="0" w:color="auto"/>
              <w:right w:val="single" w:sz="6" w:space="0" w:color="auto"/>
            </w:tcBorders>
          </w:tcPr>
          <w:p w:rsidR="00577329" w:rsidRPr="00965B85" w:rsidRDefault="00577329" w:rsidP="00B515D8">
            <w:pPr>
              <w:spacing w:line="276" w:lineRule="auto"/>
            </w:pPr>
          </w:p>
        </w:tc>
        <w:tc>
          <w:tcPr>
            <w:tcW w:w="4663" w:type="dxa"/>
            <w:tcBorders>
              <w:top w:val="single" w:sz="6" w:space="0" w:color="auto"/>
              <w:left w:val="single" w:sz="6" w:space="0" w:color="auto"/>
              <w:bottom w:val="double" w:sz="6" w:space="0" w:color="auto"/>
              <w:right w:val="single" w:sz="6" w:space="0" w:color="auto"/>
            </w:tcBorders>
            <w:hideMark/>
          </w:tcPr>
          <w:p w:rsidR="00577329" w:rsidRPr="00965B85" w:rsidRDefault="00577329" w:rsidP="00B515D8">
            <w:pPr>
              <w:spacing w:line="276" w:lineRule="auto"/>
            </w:pPr>
            <w:r w:rsidRPr="00965B85">
              <w:t>Разводненная прибыль (убыток) на акцию</w:t>
            </w:r>
          </w:p>
        </w:tc>
        <w:tc>
          <w:tcPr>
            <w:tcW w:w="851" w:type="dxa"/>
            <w:tcBorders>
              <w:top w:val="single" w:sz="6" w:space="0" w:color="auto"/>
              <w:left w:val="single" w:sz="6" w:space="0" w:color="auto"/>
              <w:bottom w:val="double" w:sz="6" w:space="0" w:color="auto"/>
              <w:right w:val="single" w:sz="6" w:space="0" w:color="auto"/>
            </w:tcBorders>
            <w:hideMark/>
          </w:tcPr>
          <w:p w:rsidR="00577329" w:rsidRPr="00965B85" w:rsidRDefault="00577329" w:rsidP="00B515D8">
            <w:pPr>
              <w:spacing w:line="276" w:lineRule="auto"/>
              <w:jc w:val="center"/>
            </w:pPr>
            <w:r w:rsidRPr="00965B85">
              <w:t>2910</w:t>
            </w:r>
          </w:p>
        </w:tc>
        <w:tc>
          <w:tcPr>
            <w:tcW w:w="1701" w:type="dxa"/>
            <w:gridSpan w:val="2"/>
            <w:tcBorders>
              <w:top w:val="single" w:sz="6" w:space="0" w:color="auto"/>
              <w:left w:val="single" w:sz="6" w:space="0" w:color="auto"/>
              <w:bottom w:val="double" w:sz="6" w:space="0" w:color="auto"/>
              <w:right w:val="single" w:sz="6" w:space="0" w:color="auto"/>
            </w:tcBorders>
            <w:vAlign w:val="bottom"/>
          </w:tcPr>
          <w:p w:rsidR="00577329" w:rsidRPr="00965B85" w:rsidRDefault="00577329" w:rsidP="00B515D8">
            <w:pPr>
              <w:spacing w:line="276" w:lineRule="auto"/>
              <w:jc w:val="right"/>
            </w:pPr>
            <w:r w:rsidRPr="00965B85">
              <w:t>-</w:t>
            </w:r>
          </w:p>
        </w:tc>
        <w:tc>
          <w:tcPr>
            <w:tcW w:w="1701" w:type="dxa"/>
            <w:gridSpan w:val="4"/>
            <w:tcBorders>
              <w:top w:val="single" w:sz="6" w:space="0" w:color="auto"/>
              <w:left w:val="single" w:sz="6" w:space="0" w:color="auto"/>
              <w:bottom w:val="double" w:sz="6" w:space="0" w:color="auto"/>
              <w:right w:val="double" w:sz="6" w:space="0" w:color="auto"/>
            </w:tcBorders>
            <w:vAlign w:val="bottom"/>
          </w:tcPr>
          <w:p w:rsidR="00577329" w:rsidRPr="00965B85" w:rsidRDefault="00577329" w:rsidP="00B515D8">
            <w:pPr>
              <w:spacing w:line="276" w:lineRule="auto"/>
              <w:jc w:val="right"/>
            </w:pPr>
            <w:r w:rsidRPr="00965B85">
              <w:t>-</w:t>
            </w:r>
          </w:p>
        </w:tc>
      </w:tr>
    </w:tbl>
    <w:p w:rsidR="00577329" w:rsidRPr="00965B85" w:rsidRDefault="009E45D4" w:rsidP="00577329">
      <w:pPr>
        <w:ind w:left="200"/>
        <w:rPr>
          <w:rStyle w:val="Subst"/>
          <w:bCs/>
          <w:iCs/>
        </w:rPr>
      </w:pPr>
      <w:r>
        <w:rPr>
          <w:rStyle w:val="Subst"/>
          <w:bCs/>
          <w:iCs/>
        </w:rPr>
        <w:t xml:space="preserve">Руководитель  Юшин А.В. </w:t>
      </w:r>
      <w:r w:rsidR="00577329" w:rsidRPr="00965B85">
        <w:rPr>
          <w:rStyle w:val="Subst"/>
          <w:bCs/>
          <w:iCs/>
        </w:rPr>
        <w:t>по доверенности № 22/508 от 25.12.2017г.</w:t>
      </w:r>
    </w:p>
    <w:p w:rsidR="00577329" w:rsidRPr="00965B85" w:rsidRDefault="00577329" w:rsidP="00577329">
      <w:pPr>
        <w:ind w:left="200"/>
      </w:pPr>
      <w:r w:rsidRPr="00965B85">
        <w:rPr>
          <w:rStyle w:val="Subst"/>
          <w:bCs/>
          <w:iCs/>
        </w:rPr>
        <w:t>Главный бухгалтер  Е.А. Демидова по доверенности № 599 от 01.01.2018г.</w:t>
      </w:r>
    </w:p>
    <w:p w:rsidR="00577329" w:rsidRDefault="00577329" w:rsidP="00577329">
      <w:pPr>
        <w:pStyle w:val="20"/>
        <w:spacing w:after="120"/>
        <w:rPr>
          <w:rFonts w:eastAsiaTheme="minorEastAsia"/>
          <w:bCs w:val="0"/>
          <w:szCs w:val="20"/>
        </w:rPr>
      </w:pPr>
      <w:bookmarkStart w:id="90" w:name="_Toc520666402"/>
      <w:r>
        <w:rPr>
          <w:rFonts w:eastAsiaTheme="minorEastAsia"/>
          <w:bCs w:val="0"/>
          <w:szCs w:val="20"/>
        </w:rPr>
        <w:t>7.3.  Консолидированная финансовая отчетность эмитента</w:t>
      </w:r>
      <w:bookmarkEnd w:id="90"/>
    </w:p>
    <w:p w:rsidR="00577329" w:rsidRDefault="00577329" w:rsidP="00577329">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577329" w:rsidRDefault="00577329" w:rsidP="00577329">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 xml:space="preserve">Ценные бумаги эмитента не включены в котировальный список ценных бумаг, допущенных к организованным </w:t>
      </w:r>
      <w:r>
        <w:rPr>
          <w:rStyle w:val="Subst"/>
          <w:sz w:val="20"/>
          <w:szCs w:val="20"/>
        </w:rPr>
        <w:lastRenderedPageBreak/>
        <w:t>торгам. Составление консолидированной финансовой отчетности не предусмотрено уставом эмитента.</w:t>
      </w:r>
    </w:p>
    <w:p w:rsidR="00577329" w:rsidRDefault="00577329" w:rsidP="00577329">
      <w:pPr>
        <w:spacing w:after="120"/>
        <w:ind w:left="142" w:right="27"/>
        <w:jc w:val="both"/>
        <w:rPr>
          <w:b/>
          <w:bCs/>
          <w:i/>
          <w:iCs/>
        </w:rPr>
      </w:pPr>
      <w:r>
        <w:t xml:space="preserve">Дополнительная информация: </w:t>
      </w:r>
      <w:r>
        <w:rPr>
          <w:b/>
          <w:bCs/>
          <w:i/>
          <w:iCs/>
        </w:rPr>
        <w:t>Отсутствует.</w:t>
      </w:r>
    </w:p>
    <w:p w:rsidR="00577329" w:rsidRPr="00664C49" w:rsidRDefault="00577329" w:rsidP="00577329">
      <w:pPr>
        <w:pStyle w:val="20"/>
        <w:spacing w:after="120"/>
        <w:rPr>
          <w:rFonts w:eastAsiaTheme="minorEastAsia"/>
        </w:rPr>
      </w:pPr>
      <w:bookmarkStart w:id="91" w:name="_Toc520666403"/>
      <w:r w:rsidRPr="00664C49">
        <w:rPr>
          <w:rFonts w:eastAsiaTheme="minorEastAsia"/>
        </w:rPr>
        <w:t>7.4. Сведения об учетной политике эмитента</w:t>
      </w:r>
      <w:bookmarkEnd w:id="91"/>
    </w:p>
    <w:p w:rsidR="00577329" w:rsidRPr="0072062D" w:rsidRDefault="00577329" w:rsidP="00577329">
      <w:pPr>
        <w:spacing w:before="0" w:after="0"/>
        <w:ind w:firstLine="142"/>
        <w:jc w:val="both"/>
        <w:rPr>
          <w:b/>
          <w:i/>
          <w:color w:val="000000" w:themeColor="text1"/>
        </w:rPr>
      </w:pPr>
      <w:r w:rsidRPr="008477DA">
        <w:rPr>
          <w:b/>
          <w:i/>
          <w:color w:val="000000" w:themeColor="text1"/>
        </w:rPr>
        <w:t>В отчетном квартале внесены изменения в учетную политику эмитента в части Классификации основных сре</w:t>
      </w:r>
      <w:proofErr w:type="gramStart"/>
      <w:r w:rsidRPr="008477DA">
        <w:rPr>
          <w:b/>
          <w:i/>
          <w:color w:val="000000" w:themeColor="text1"/>
        </w:rPr>
        <w:t>дств дл</w:t>
      </w:r>
      <w:proofErr w:type="gramEnd"/>
      <w:r w:rsidRPr="008477DA">
        <w:rPr>
          <w:b/>
          <w:i/>
          <w:color w:val="000000" w:themeColor="text1"/>
        </w:rPr>
        <w:t>я целей бухгалтерского учета.</w:t>
      </w:r>
    </w:p>
    <w:p w:rsidR="00577329" w:rsidRDefault="00577329" w:rsidP="00577329">
      <w:pPr>
        <w:pStyle w:val="20"/>
        <w:rPr>
          <w:rFonts w:eastAsiaTheme="minorEastAsia"/>
          <w:bCs w:val="0"/>
          <w:szCs w:val="20"/>
        </w:rPr>
      </w:pPr>
      <w:bookmarkStart w:id="92" w:name="_Toc520666404"/>
      <w:r>
        <w:rPr>
          <w:rFonts w:eastAsiaTheme="minorEastAsia"/>
          <w:bCs w:val="0"/>
          <w:szCs w:val="20"/>
        </w:rPr>
        <w:t>7.5. Сведения об общей сумме экспорта, а также о доле, которую составляет экспорт в общем объеме продаж</w:t>
      </w:r>
      <w:bookmarkEnd w:id="92"/>
    </w:p>
    <w:p w:rsidR="00577329" w:rsidRDefault="00577329" w:rsidP="00577329">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577329" w:rsidRPr="00EF2359" w:rsidRDefault="00577329" w:rsidP="00577329">
      <w:pPr>
        <w:pStyle w:val="20"/>
        <w:rPr>
          <w:rStyle w:val="Subst"/>
          <w:b/>
        </w:rPr>
      </w:pPr>
      <w:bookmarkStart w:id="93" w:name="_Toc520666405"/>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3"/>
    </w:p>
    <w:p w:rsidR="00577329" w:rsidRPr="009F654D" w:rsidRDefault="00577329" w:rsidP="00577329">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577329" w:rsidRPr="009F654D" w:rsidRDefault="00577329" w:rsidP="00577329">
      <w:pPr>
        <w:spacing w:before="0" w:after="0"/>
      </w:pPr>
      <w:r w:rsidRPr="009F654D">
        <w:t>Содержание изменения:</w:t>
      </w:r>
      <w:r w:rsidRPr="009F654D">
        <w:rPr>
          <w:rStyle w:val="Subst"/>
        </w:rPr>
        <w:t xml:space="preserve"> Приобретение в состав имущества эмитента</w:t>
      </w:r>
    </w:p>
    <w:p w:rsidR="00577329" w:rsidRPr="009F654D" w:rsidRDefault="00577329" w:rsidP="00577329">
      <w:pPr>
        <w:jc w:val="both"/>
        <w:rPr>
          <w:bCs/>
          <w:iCs/>
        </w:rPr>
      </w:pPr>
      <w:r w:rsidRPr="009F654D">
        <w:t>Вид и краткое описание имущества (объекта недвижимого имущества), которое приобретено в состав имущества эмитента:</w:t>
      </w:r>
      <w:r w:rsidRPr="009F654D">
        <w:rPr>
          <w:rStyle w:val="Subst"/>
        </w:rPr>
        <w:t xml:space="preserve"> Нежилые здания, сооружения и передаточные устройства, машины и  оборудование, производственный и хозяйственный инвентарь</w:t>
      </w:r>
      <w:r w:rsidRPr="009F654D">
        <w:rPr>
          <w:bCs/>
          <w:iCs/>
        </w:rPr>
        <w:t xml:space="preserve"> </w:t>
      </w:r>
    </w:p>
    <w:p w:rsidR="00577329" w:rsidRPr="009F654D" w:rsidRDefault="00577329" w:rsidP="00577329">
      <w:pPr>
        <w:jc w:val="both"/>
      </w:pPr>
      <w:r w:rsidRPr="009F654D">
        <w:t>Основание для приобретения в состав:</w:t>
      </w:r>
      <w:r w:rsidRPr="009F654D">
        <w:rPr>
          <w:rStyle w:val="Subst"/>
        </w:rPr>
        <w:t xml:space="preserve"> </w:t>
      </w:r>
      <w:r w:rsidRPr="009F654D">
        <w:rPr>
          <w:rStyle w:val="Subst"/>
          <w:bCs/>
          <w:iCs/>
        </w:rPr>
        <w:t>приобретение прав собственности, принятие на учет</w:t>
      </w:r>
    </w:p>
    <w:p w:rsidR="00577329" w:rsidRPr="00515261" w:rsidRDefault="00577329" w:rsidP="00577329">
      <w:pPr>
        <w:rPr>
          <w:color w:val="000000"/>
        </w:rPr>
      </w:pPr>
      <w:r w:rsidRPr="009F654D">
        <w:t>Дата наступления изменения:</w:t>
      </w:r>
      <w:r w:rsidRPr="009F654D">
        <w:rPr>
          <w:rStyle w:val="Subst"/>
        </w:rPr>
        <w:t xml:space="preserve"> </w:t>
      </w:r>
      <w:r w:rsidRPr="00515261">
        <w:rPr>
          <w:rStyle w:val="Subst"/>
          <w:color w:val="000000"/>
        </w:rPr>
        <w:t>26.12.2017</w:t>
      </w:r>
    </w:p>
    <w:p w:rsidR="00577329" w:rsidRPr="009F654D" w:rsidRDefault="00577329" w:rsidP="00577329">
      <w:r w:rsidRPr="00515261">
        <w:t>Цена приобретения имущества:</w:t>
      </w:r>
      <w:r w:rsidRPr="00515261">
        <w:rPr>
          <w:rStyle w:val="Subst"/>
        </w:rPr>
        <w:t xml:space="preserve"> 958 417,9</w:t>
      </w:r>
    </w:p>
    <w:p w:rsidR="00577329" w:rsidRPr="009F654D" w:rsidRDefault="00577329" w:rsidP="00577329">
      <w:pPr>
        <w:rPr>
          <w:rStyle w:val="Subst"/>
        </w:rPr>
      </w:pPr>
      <w:r w:rsidRPr="009F654D">
        <w:t>Единица измерения:</w:t>
      </w:r>
      <w:r w:rsidRPr="009F654D">
        <w:rPr>
          <w:rStyle w:val="Subst"/>
        </w:rPr>
        <w:t xml:space="preserve"> тыс. руб.</w:t>
      </w:r>
    </w:p>
    <w:p w:rsidR="00577329" w:rsidRPr="009F654D" w:rsidRDefault="00577329" w:rsidP="00577329">
      <w:pPr>
        <w:tabs>
          <w:tab w:val="left" w:pos="1449"/>
        </w:tabs>
        <w:ind w:left="142"/>
        <w:rPr>
          <w:rStyle w:val="Subst"/>
        </w:rPr>
      </w:pPr>
      <w:r w:rsidRPr="009F654D">
        <w:rPr>
          <w:rStyle w:val="Subst"/>
        </w:rPr>
        <w:tab/>
      </w:r>
    </w:p>
    <w:p w:rsidR="00577329" w:rsidRPr="009F654D" w:rsidRDefault="00577329" w:rsidP="00577329">
      <w:pPr>
        <w:spacing w:before="0" w:after="0"/>
      </w:pPr>
      <w:r w:rsidRPr="009F654D">
        <w:t>Содержание изменения:</w:t>
      </w:r>
      <w:r w:rsidRPr="009F654D">
        <w:rPr>
          <w:rStyle w:val="Subst"/>
        </w:rPr>
        <w:t xml:space="preserve"> Выбытие из состава имущества эмитента</w:t>
      </w:r>
    </w:p>
    <w:p w:rsidR="00577329" w:rsidRPr="009F654D" w:rsidRDefault="00577329" w:rsidP="00577329">
      <w:pPr>
        <w:jc w:val="both"/>
        <w:rPr>
          <w:rStyle w:val="Subst"/>
          <w:bCs/>
          <w:iCs/>
        </w:rPr>
      </w:pPr>
      <w:r w:rsidRPr="009F654D">
        <w:t xml:space="preserve">Вид и краткое описание имущества (объекта недвижимого имущества), которое выбыло из состава имущества эмитента: </w:t>
      </w:r>
      <w:r w:rsidR="006B5CBF">
        <w:t>С</w:t>
      </w:r>
      <w:r w:rsidRPr="009F654D">
        <w:rPr>
          <w:b/>
          <w:i/>
        </w:rPr>
        <w:t>ооружения</w:t>
      </w:r>
      <w:r w:rsidR="006B5CBF">
        <w:rPr>
          <w:b/>
          <w:i/>
        </w:rPr>
        <w:t xml:space="preserve"> и передаточные устройства, </w:t>
      </w:r>
      <w:r w:rsidR="006B5CBF" w:rsidRPr="009F654D">
        <w:rPr>
          <w:rStyle w:val="Subst"/>
        </w:rPr>
        <w:t>машины и оборудование, производственный и хозяйственный инвентарь</w:t>
      </w:r>
      <w:r w:rsidRPr="009F654D">
        <w:rPr>
          <w:rStyle w:val="Subst"/>
          <w:bCs/>
          <w:iCs/>
        </w:rPr>
        <w:t xml:space="preserve"> </w:t>
      </w:r>
    </w:p>
    <w:p w:rsidR="00577329" w:rsidRPr="009F654D" w:rsidRDefault="00577329" w:rsidP="00577329">
      <w:pPr>
        <w:jc w:val="both"/>
      </w:pPr>
      <w:r w:rsidRPr="009F654D">
        <w:t>Основание для выбытия из состава:</w:t>
      </w:r>
      <w:r w:rsidRPr="009F654D">
        <w:rPr>
          <w:rStyle w:val="Subst"/>
        </w:rPr>
        <w:t xml:space="preserve"> </w:t>
      </w:r>
      <w:r w:rsidRPr="009F654D">
        <w:rPr>
          <w:rStyle w:val="Subst"/>
          <w:bCs/>
          <w:iCs/>
        </w:rPr>
        <w:t xml:space="preserve">списание, вывод из состава ОС, демонтаж </w:t>
      </w:r>
    </w:p>
    <w:p w:rsidR="00577329" w:rsidRPr="009F654D" w:rsidRDefault="00577329" w:rsidP="00577329">
      <w:pPr>
        <w:spacing w:before="0" w:after="0"/>
        <w:rPr>
          <w:color w:val="000000" w:themeColor="text1"/>
        </w:rPr>
      </w:pPr>
      <w:r w:rsidRPr="009F654D">
        <w:t>Дата наступления изменения:</w:t>
      </w:r>
      <w:r w:rsidRPr="009F654D">
        <w:rPr>
          <w:rStyle w:val="Subst"/>
        </w:rPr>
        <w:t xml:space="preserve"> </w:t>
      </w:r>
      <w:r w:rsidR="008D766E">
        <w:rPr>
          <w:rStyle w:val="Subst"/>
          <w:color w:val="000000" w:themeColor="text1"/>
        </w:rPr>
        <w:t>27.06.2018</w:t>
      </w:r>
    </w:p>
    <w:p w:rsidR="00577329" w:rsidRPr="009F654D" w:rsidRDefault="00577329" w:rsidP="00577329">
      <w:r w:rsidRPr="009F654D">
        <w:t>Балансовая стоимость выбывшего имущества:</w:t>
      </w:r>
      <w:r w:rsidRPr="009F654D">
        <w:rPr>
          <w:rStyle w:val="Subst"/>
        </w:rPr>
        <w:t xml:space="preserve"> </w:t>
      </w:r>
      <w:r w:rsidR="008D766E">
        <w:rPr>
          <w:rStyle w:val="Subst"/>
        </w:rPr>
        <w:t>1 211,6</w:t>
      </w:r>
    </w:p>
    <w:p w:rsidR="00577329" w:rsidRPr="00906E6C" w:rsidRDefault="00577329" w:rsidP="00577329">
      <w:pPr>
        <w:rPr>
          <w:rStyle w:val="Subst"/>
        </w:rPr>
      </w:pPr>
      <w:r w:rsidRPr="009F654D">
        <w:t>Единица измерения:</w:t>
      </w:r>
      <w:r w:rsidRPr="009F654D">
        <w:rPr>
          <w:rStyle w:val="Subst"/>
        </w:rPr>
        <w:t xml:space="preserve"> тыс. руб.</w:t>
      </w:r>
    </w:p>
    <w:p w:rsidR="00577329" w:rsidRDefault="00577329" w:rsidP="00577329">
      <w:pPr>
        <w:pStyle w:val="20"/>
        <w:rPr>
          <w:rFonts w:eastAsiaTheme="minorEastAsia"/>
          <w:bCs w:val="0"/>
          <w:szCs w:val="20"/>
        </w:rPr>
      </w:pPr>
      <w:bookmarkStart w:id="94" w:name="_Toc520666406"/>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4"/>
    </w:p>
    <w:p w:rsidR="00577329" w:rsidRDefault="00577329" w:rsidP="00577329">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/могут отразиться на финансово-хозяйственной деятельности, в течение периода с даты начала последнего завершенного отчетного года и до даты окончания отчетного квартала.</w:t>
      </w:r>
    </w:p>
    <w:p w:rsidR="00577329" w:rsidRDefault="00577329" w:rsidP="00577329">
      <w:pPr>
        <w:pStyle w:val="1"/>
        <w:rPr>
          <w:rFonts w:eastAsiaTheme="minorEastAsia"/>
          <w:bCs w:val="0"/>
          <w:szCs w:val="20"/>
        </w:rPr>
      </w:pPr>
      <w:bookmarkStart w:id="95" w:name="_Toc520666407"/>
      <w:r>
        <w:rPr>
          <w:rFonts w:eastAsiaTheme="minorEastAsia"/>
          <w:bCs w:val="0"/>
          <w:szCs w:val="20"/>
        </w:rPr>
        <w:t>VIII. Дополнительные сведения об эмитенте и о размещенных им эмиссионных ценных бумагах</w:t>
      </w:r>
      <w:bookmarkEnd w:id="95"/>
    </w:p>
    <w:p w:rsidR="00577329" w:rsidRDefault="00577329" w:rsidP="00577329">
      <w:pPr>
        <w:pStyle w:val="20"/>
        <w:spacing w:before="0"/>
        <w:rPr>
          <w:rFonts w:eastAsiaTheme="minorEastAsia"/>
          <w:bCs w:val="0"/>
          <w:szCs w:val="20"/>
        </w:rPr>
      </w:pPr>
      <w:bookmarkStart w:id="96" w:name="_Toc520666408"/>
      <w:r>
        <w:rPr>
          <w:rFonts w:eastAsiaTheme="minorEastAsia"/>
          <w:bCs w:val="0"/>
          <w:szCs w:val="20"/>
        </w:rPr>
        <w:t>8.1. Дополнительные сведения об эмитенте</w:t>
      </w:r>
      <w:bookmarkEnd w:id="96"/>
    </w:p>
    <w:p w:rsidR="00577329" w:rsidRDefault="00577329" w:rsidP="00577329">
      <w:pPr>
        <w:pStyle w:val="20"/>
        <w:spacing w:before="0"/>
        <w:rPr>
          <w:rFonts w:eastAsiaTheme="minorEastAsia"/>
          <w:bCs w:val="0"/>
          <w:szCs w:val="20"/>
        </w:rPr>
      </w:pPr>
      <w:bookmarkStart w:id="97" w:name="_Toc520666409"/>
      <w:r>
        <w:rPr>
          <w:rFonts w:eastAsiaTheme="minorEastAsia"/>
          <w:bCs w:val="0"/>
          <w:szCs w:val="20"/>
        </w:rPr>
        <w:t>8.1.1. Сведения о размере, структуре уставного капитала эмитента</w:t>
      </w:r>
      <w:bookmarkEnd w:id="97"/>
    </w:p>
    <w:p w:rsidR="00577329" w:rsidRDefault="00577329" w:rsidP="00577329">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577329" w:rsidRDefault="00577329" w:rsidP="00577329">
      <w:pPr>
        <w:pStyle w:val="SubHeading"/>
        <w:spacing w:before="0"/>
        <w:ind w:left="200" w:hanging="200"/>
        <w:rPr>
          <w:rFonts w:eastAsiaTheme="minorEastAsia"/>
        </w:rPr>
      </w:pPr>
      <w:r>
        <w:rPr>
          <w:rFonts w:eastAsiaTheme="minorEastAsia"/>
        </w:rPr>
        <w:t>Обыкновенные акции</w:t>
      </w:r>
    </w:p>
    <w:p w:rsidR="00577329" w:rsidRDefault="00577329" w:rsidP="00577329">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577329" w:rsidRDefault="00577329" w:rsidP="00577329">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577329" w:rsidRDefault="00577329" w:rsidP="00577329">
      <w:pPr>
        <w:pStyle w:val="SubHeading"/>
        <w:spacing w:before="0"/>
        <w:ind w:left="200" w:hanging="200"/>
        <w:rPr>
          <w:rFonts w:eastAsiaTheme="minorEastAsia"/>
        </w:rPr>
      </w:pPr>
      <w:r>
        <w:rPr>
          <w:rFonts w:eastAsiaTheme="minorEastAsia"/>
        </w:rPr>
        <w:t>Привилегированные акции</w:t>
      </w:r>
    </w:p>
    <w:p w:rsidR="00577329" w:rsidRDefault="00577329" w:rsidP="00577329">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577329" w:rsidRDefault="00577329" w:rsidP="00577329">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577329" w:rsidRDefault="00577329" w:rsidP="00577329">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577329" w:rsidRDefault="00577329" w:rsidP="00577329">
      <w:pPr>
        <w:pStyle w:val="20"/>
        <w:rPr>
          <w:rFonts w:eastAsiaTheme="minorEastAsia"/>
          <w:bCs w:val="0"/>
          <w:szCs w:val="20"/>
        </w:rPr>
      </w:pPr>
      <w:bookmarkStart w:id="98" w:name="_Toc520666410"/>
      <w:r>
        <w:rPr>
          <w:rFonts w:eastAsiaTheme="minorEastAsia"/>
          <w:bCs w:val="0"/>
          <w:szCs w:val="20"/>
        </w:rPr>
        <w:lastRenderedPageBreak/>
        <w:t>8.1.2. Сведения об изменении размера уставного капитала эмитента</w:t>
      </w:r>
      <w:bookmarkEnd w:id="98"/>
    </w:p>
    <w:p w:rsidR="00577329" w:rsidRDefault="00577329" w:rsidP="00577329">
      <w:pPr>
        <w:ind w:left="200"/>
        <w:jc w:val="both"/>
        <w:rPr>
          <w:rStyle w:val="Subst"/>
          <w:bCs/>
          <w:iCs/>
        </w:rPr>
      </w:pPr>
      <w:r>
        <w:rPr>
          <w:rStyle w:val="Subst"/>
          <w:bCs/>
          <w:iCs/>
        </w:rPr>
        <w:t xml:space="preserve">За последний завершенный финансовый год, предшествующий дате окончания отчетного квартала, а также за период </w:t>
      </w:r>
      <w:proofErr w:type="gramStart"/>
      <w:r>
        <w:rPr>
          <w:rStyle w:val="Subst"/>
          <w:bCs/>
          <w:iCs/>
        </w:rPr>
        <w:t>с даты начала</w:t>
      </w:r>
      <w:proofErr w:type="gramEnd"/>
      <w:r>
        <w:rPr>
          <w:rStyle w:val="Subst"/>
          <w:bCs/>
          <w:iCs/>
        </w:rPr>
        <w:t xml:space="preserve"> текущего года до даты окончания отчетного квартала размер уставного капитала эмитента не изменялся.</w:t>
      </w:r>
    </w:p>
    <w:p w:rsidR="00577329" w:rsidRPr="00664C49" w:rsidRDefault="00577329" w:rsidP="00577329">
      <w:pPr>
        <w:pStyle w:val="20"/>
        <w:rPr>
          <w:rFonts w:eastAsiaTheme="minorEastAsia"/>
          <w:bCs w:val="0"/>
          <w:szCs w:val="20"/>
        </w:rPr>
      </w:pPr>
      <w:bookmarkStart w:id="99" w:name="_Toc520666411"/>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99"/>
    </w:p>
    <w:p w:rsidR="00577329" w:rsidRPr="007522BC" w:rsidRDefault="00577329" w:rsidP="00577329">
      <w:pPr>
        <w:jc w:val="both"/>
      </w:pPr>
      <w:r w:rsidRPr="007522BC">
        <w:t>Наименование высшего органа управления эмитента:</w:t>
      </w:r>
      <w:r w:rsidRPr="007522BC">
        <w:rPr>
          <w:rStyle w:val="Subst"/>
        </w:rPr>
        <w:t xml:space="preserve"> Общее собрание акционеров</w:t>
      </w:r>
    </w:p>
    <w:p w:rsidR="00577329" w:rsidRPr="007522BC" w:rsidRDefault="00577329" w:rsidP="00577329">
      <w:pPr>
        <w:jc w:val="both"/>
      </w:pPr>
      <w:r w:rsidRPr="007522BC">
        <w:t>Порядок уведомления акционеров (участников) о проведении собрания (заседания) высшего органа управления эмитента:</w:t>
      </w:r>
    </w:p>
    <w:p w:rsidR="00577329" w:rsidRPr="007522BC" w:rsidRDefault="00577329" w:rsidP="00577329">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20 (двадцать) дней (в случае если повестка дня содержит вопрос о реорганизации Общества, - не позднее, чем за 30 (тридцать) дней) до даты его проведения должно быть опубликовано в газете «Саратовские вести»,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roofErr w:type="gramEnd"/>
    </w:p>
    <w:p w:rsidR="00577329" w:rsidRPr="007522BC" w:rsidRDefault="00577329" w:rsidP="00577329">
      <w:pPr>
        <w:pStyle w:val="aa"/>
        <w:autoSpaceDE w:val="0"/>
        <w:autoSpaceDN w:val="0"/>
        <w:adjustRightInd w:val="0"/>
        <w:ind w:left="0" w:firstLine="284"/>
        <w:jc w:val="both"/>
        <w:rPr>
          <w:b/>
          <w:i/>
          <w:sz w:val="20"/>
          <w:szCs w:val="20"/>
          <w:lang w:val="ru-RU"/>
        </w:rPr>
      </w:pPr>
      <w:r w:rsidRPr="007522BC">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577329" w:rsidRPr="007522BC" w:rsidRDefault="00577329" w:rsidP="00577329">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577329" w:rsidRPr="007522BC" w:rsidRDefault="00577329" w:rsidP="00577329">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577329" w:rsidRPr="007522BC" w:rsidRDefault="00577329" w:rsidP="00577329">
      <w:pPr>
        <w:ind w:firstLine="284"/>
        <w:jc w:val="both"/>
        <w:rPr>
          <w:rStyle w:val="Subst"/>
        </w:rPr>
      </w:pPr>
      <w:r w:rsidRPr="007522BC">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577329" w:rsidRPr="007522BC" w:rsidRDefault="00577329" w:rsidP="00577329">
      <w:pPr>
        <w:ind w:firstLine="284"/>
        <w:jc w:val="both"/>
        <w:rPr>
          <w:rStyle w:val="Subst"/>
        </w:rPr>
      </w:pPr>
      <w:r w:rsidRPr="007522BC">
        <w:rPr>
          <w:rStyle w:val="Subst"/>
        </w:rPr>
        <w:t>Требование о проведении внеочередного Общего собрания акционеров направляется в письменной форме в адрес Общества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577329" w:rsidRPr="007522BC" w:rsidRDefault="00577329" w:rsidP="00577329">
      <w:pPr>
        <w:ind w:firstLine="284"/>
        <w:jc w:val="both"/>
        <w:rPr>
          <w:rStyle w:val="Subst"/>
        </w:rPr>
      </w:pPr>
      <w:r w:rsidRPr="007522BC">
        <w:rPr>
          <w:rStyle w:val="Subst"/>
        </w:rPr>
        <w:t>Требование о созыве внеочередного Общего собрания акционеров должно содержать сведения о фамилии, имени и отчестве (наименовании) представивших его акционеров (акционера), количестве и категории (типе) акций, принадлежащих каждому акционеру, подписавшему Требование.</w:t>
      </w:r>
    </w:p>
    <w:p w:rsidR="00577329" w:rsidRPr="007522BC" w:rsidRDefault="00577329" w:rsidP="00577329">
      <w:pPr>
        <w:ind w:firstLine="284"/>
        <w:jc w:val="both"/>
        <w:rPr>
          <w:rStyle w:val="Subst"/>
        </w:rPr>
      </w:pPr>
      <w:r w:rsidRPr="007522BC">
        <w:rPr>
          <w:rStyle w:val="Subst"/>
        </w:rPr>
        <w:t xml:space="preserve">Акционер, подавший Требование, </w:t>
      </w:r>
      <w:proofErr w:type="gramStart"/>
      <w:r w:rsidRPr="007522BC">
        <w:rPr>
          <w:rStyle w:val="Subst"/>
        </w:rPr>
        <w:t>права</w:t>
      </w:r>
      <w:proofErr w:type="gramEnd"/>
      <w:r w:rsidRPr="007522BC">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Требования.</w:t>
      </w:r>
    </w:p>
    <w:p w:rsidR="00577329" w:rsidRPr="007522BC" w:rsidRDefault="00577329" w:rsidP="00577329">
      <w:pPr>
        <w:ind w:firstLine="284"/>
        <w:jc w:val="both"/>
        <w:rPr>
          <w:rStyle w:val="Subst"/>
        </w:rPr>
      </w:pPr>
      <w:r w:rsidRPr="007522BC">
        <w:rPr>
          <w:rStyle w:val="Subst"/>
        </w:rPr>
        <w:t>Число голосующих акций Общества, принадлежащих акционерам (акционеру), подписавшим Требование,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Требования.</w:t>
      </w:r>
    </w:p>
    <w:p w:rsidR="00577329" w:rsidRPr="007522BC" w:rsidRDefault="00577329" w:rsidP="00577329">
      <w:pPr>
        <w:ind w:firstLine="284"/>
        <w:jc w:val="both"/>
        <w:rPr>
          <w:rStyle w:val="Subst"/>
        </w:rPr>
      </w:pPr>
      <w:r w:rsidRPr="007522BC">
        <w:rPr>
          <w:rStyle w:val="Subst"/>
        </w:rPr>
        <w:t>Требование должно быть подписано вносящими его акционерами.</w:t>
      </w:r>
    </w:p>
    <w:p w:rsidR="00577329" w:rsidRPr="007522BC" w:rsidRDefault="00577329" w:rsidP="00577329">
      <w:pPr>
        <w:ind w:firstLine="284"/>
        <w:jc w:val="both"/>
        <w:rPr>
          <w:rStyle w:val="Subst"/>
        </w:rPr>
      </w:pPr>
      <w:r w:rsidRPr="007522BC">
        <w:rPr>
          <w:rStyle w:val="Subst"/>
        </w:rPr>
        <w:t>Требование признается поступившим от тех акционеров, которые (представители которых) его подписали.</w:t>
      </w:r>
    </w:p>
    <w:p w:rsidR="00577329" w:rsidRPr="007522BC" w:rsidRDefault="00577329" w:rsidP="00577329">
      <w:pPr>
        <w:ind w:firstLine="284"/>
        <w:jc w:val="both"/>
        <w:rPr>
          <w:rStyle w:val="Subst"/>
        </w:rPr>
      </w:pPr>
      <w:r w:rsidRPr="007522BC">
        <w:rPr>
          <w:rStyle w:val="Subst"/>
        </w:rPr>
        <w:t>В случае</w:t>
      </w:r>
      <w:proofErr w:type="gramStart"/>
      <w:r w:rsidRPr="007522BC">
        <w:rPr>
          <w:rStyle w:val="Subst"/>
        </w:rPr>
        <w:t>,</w:t>
      </w:r>
      <w:proofErr w:type="gramEnd"/>
      <w:r w:rsidRPr="007522BC">
        <w:rPr>
          <w:rStyle w:val="Subst"/>
        </w:rPr>
        <w:t xml:space="preserve"> если Требование подписано представителем акционера, к нему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577329" w:rsidRPr="007522BC" w:rsidRDefault="00577329" w:rsidP="00577329">
      <w:pPr>
        <w:ind w:firstLine="284"/>
        <w:jc w:val="both"/>
        <w:rPr>
          <w:rStyle w:val="Subst"/>
        </w:rPr>
      </w:pPr>
      <w:r w:rsidRPr="007522BC">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577329" w:rsidRPr="007522BC" w:rsidRDefault="00577329" w:rsidP="00577329">
      <w:pPr>
        <w:ind w:firstLine="284"/>
        <w:jc w:val="both"/>
        <w:rPr>
          <w:rStyle w:val="Subst"/>
        </w:rPr>
      </w:pPr>
      <w:r w:rsidRPr="007522BC">
        <w:rPr>
          <w:rStyle w:val="Subst"/>
        </w:rPr>
        <w:t>Требование о созыве внеочередного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 а также может содержать предложение о форме проведения внеочередного Общего собрания акционеров.</w:t>
      </w:r>
    </w:p>
    <w:p w:rsidR="00577329" w:rsidRPr="007522BC" w:rsidRDefault="00577329" w:rsidP="00577329">
      <w:pPr>
        <w:ind w:firstLine="284"/>
        <w:jc w:val="both"/>
        <w:rPr>
          <w:rStyle w:val="Subst"/>
        </w:rPr>
      </w:pPr>
      <w:r w:rsidRPr="007522BC">
        <w:rPr>
          <w:rStyle w:val="Subst"/>
        </w:rPr>
        <w:lastRenderedPageBreak/>
        <w:t>Каждое Требование о созыве внеочередного Общего собрания акционеров рассматривается отдельно от других Требований. Голоса акционеров, подписавших различные Требования, не суммируются, за исключением случаев, когда они содержат однозначное указание на их совместное внесение.</w:t>
      </w:r>
    </w:p>
    <w:p w:rsidR="00577329" w:rsidRPr="007522BC" w:rsidRDefault="00577329" w:rsidP="00577329">
      <w:pPr>
        <w:ind w:firstLine="284"/>
        <w:jc w:val="both"/>
        <w:rPr>
          <w:rStyle w:val="Subst"/>
        </w:rPr>
      </w:pPr>
      <w:r w:rsidRPr="007522BC">
        <w:rPr>
          <w:rStyle w:val="Subst"/>
        </w:rPr>
        <w:t>Акционеры считаются внесшими совместные Требования, содержащие требование о созыве внеочередного Общего собрания акционеров, если ими подписано одно такое Требование или в различных Требованиях содержится однозначное указание на их совместное внесение.</w:t>
      </w:r>
    </w:p>
    <w:p w:rsidR="00577329" w:rsidRPr="007522BC" w:rsidRDefault="00577329" w:rsidP="00577329">
      <w:pPr>
        <w:ind w:firstLine="284"/>
        <w:jc w:val="both"/>
        <w:rPr>
          <w:rStyle w:val="Subst"/>
        </w:rPr>
      </w:pPr>
      <w:proofErr w:type="gramStart"/>
      <w:r w:rsidRPr="007522BC">
        <w:rPr>
          <w:rStyle w:val="Subst"/>
        </w:rPr>
        <w:t>В случае если Обществом получено несколько требований о созыве внеочередного Общего собрания акционеров по одним и тем же вопросам, при этом указывающее на различную форму проведения Общего собрания акционеров, то Общее собрание акционеров проводится в форме совместного присутствия акционеров для обсуждения вопросов повестки дня и принятия решений по вопросам, поставленным на голосование (в форме собрания).</w:t>
      </w:r>
      <w:proofErr w:type="gramEnd"/>
    </w:p>
    <w:p w:rsidR="00577329" w:rsidRPr="007522BC" w:rsidRDefault="00577329" w:rsidP="00577329">
      <w:pPr>
        <w:ind w:left="284" w:hanging="284"/>
        <w:jc w:val="both"/>
      </w:pPr>
      <w:r w:rsidRPr="007522BC">
        <w:t>Порядок определения даты проведения собрания (заседания) высшего органа управления эмитента:</w:t>
      </w:r>
    </w:p>
    <w:p w:rsidR="00577329" w:rsidRPr="007522BC" w:rsidRDefault="00577329" w:rsidP="00577329">
      <w:pPr>
        <w:ind w:left="284"/>
        <w:jc w:val="both"/>
        <w:rPr>
          <w:rStyle w:val="Subst"/>
        </w:rPr>
      </w:pPr>
      <w:r w:rsidRPr="007522BC">
        <w:rPr>
          <w:rStyle w:val="Subst"/>
        </w:rPr>
        <w:t>Общество обязано ежегодно проводить годовое общее собрание акционеров.</w:t>
      </w:r>
    </w:p>
    <w:p w:rsidR="00577329" w:rsidRPr="007522BC" w:rsidRDefault="00577329" w:rsidP="00577329">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финансового года. </w:t>
      </w:r>
      <w:proofErr w:type="gramStart"/>
      <w:r w:rsidRPr="007522BC">
        <w:rPr>
          <w:rStyle w:val="Subst"/>
        </w:rPr>
        <w:t>Проводимые помимо годового Общие собрания акционеров являются внеочередными.</w:t>
      </w:r>
      <w:proofErr w:type="gramEnd"/>
    </w:p>
    <w:p w:rsidR="00577329" w:rsidRPr="007522BC" w:rsidRDefault="00577329" w:rsidP="00577329">
      <w:pPr>
        <w:ind w:firstLine="284"/>
        <w:jc w:val="both"/>
        <w:rPr>
          <w:rStyle w:val="Subst"/>
        </w:rPr>
      </w:pPr>
      <w:r w:rsidRPr="007522BC">
        <w:rPr>
          <w:rStyle w:val="Subst"/>
        </w:rPr>
        <w:t>Внеочередное Общее собрание акционеров Общества,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577329" w:rsidRPr="007522BC" w:rsidRDefault="00577329" w:rsidP="00577329">
      <w:pPr>
        <w:ind w:firstLine="284"/>
        <w:jc w:val="both"/>
        <w:rPr>
          <w:rStyle w:val="Subst"/>
        </w:rPr>
      </w:pPr>
      <w:r w:rsidRPr="007522BC">
        <w:rPr>
          <w:rStyle w:val="Subst"/>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дней с момента представления требования о проведении внеочередного Общего собрания акционеров, если меньший срок не предусмотрен уставом Общества.</w:t>
      </w:r>
    </w:p>
    <w:p w:rsidR="00577329" w:rsidRPr="007522BC" w:rsidRDefault="00577329" w:rsidP="00577329">
      <w:pPr>
        <w:ind w:firstLine="284"/>
        <w:jc w:val="both"/>
        <w:rPr>
          <w:rStyle w:val="Subst"/>
        </w:rPr>
      </w:pPr>
      <w:proofErr w:type="gramStart"/>
      <w:r w:rsidRPr="007522BC">
        <w:rPr>
          <w:rStyle w:val="Subst"/>
        </w:rPr>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577329" w:rsidRPr="007522BC" w:rsidRDefault="00577329" w:rsidP="00577329">
      <w:pPr>
        <w:ind w:firstLine="284"/>
        <w:jc w:val="both"/>
      </w:pPr>
      <w:proofErr w:type="gramStart"/>
      <w:r w:rsidRPr="007522BC">
        <w:rPr>
          <w:rStyle w:val="Subst"/>
        </w:rP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577329" w:rsidRPr="007522BC" w:rsidRDefault="00577329" w:rsidP="00577329">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577329" w:rsidRPr="007522BC" w:rsidRDefault="00577329" w:rsidP="00577329">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 Ревизионную комиссию (Ревизоры)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(Ревизоры) Общества должны поступить в Общество не позднее 90 (девяноста) дней после окончания финансового года.</w:t>
      </w:r>
    </w:p>
    <w:p w:rsidR="00577329" w:rsidRPr="007522BC" w:rsidRDefault="00577329" w:rsidP="00577329">
      <w:pPr>
        <w:ind w:firstLine="284"/>
        <w:jc w:val="both"/>
        <w:rPr>
          <w:rStyle w:val="Subst"/>
        </w:rPr>
      </w:pPr>
      <w:r w:rsidRPr="007522BC">
        <w:rPr>
          <w:rStyle w:val="Subst"/>
        </w:rPr>
        <w:t xml:space="preserve">Если вопрос </w:t>
      </w:r>
      <w:proofErr w:type="gramStart"/>
      <w:r w:rsidRPr="007522BC">
        <w:rPr>
          <w:rStyle w:val="Subst"/>
        </w:rPr>
        <w:t>избрания членов Совета директоров Общества</w:t>
      </w:r>
      <w:proofErr w:type="gramEnd"/>
      <w:r w:rsidRPr="007522BC">
        <w:rPr>
          <w:rStyle w:val="Subst"/>
        </w:rPr>
        <w:t xml:space="preserve"> включен в повестку дня внеочередного Общего собрания акционеров, </w:t>
      </w:r>
      <w:r w:rsidRPr="007522BC">
        <w:rPr>
          <w:b/>
          <w:i/>
          <w:lang w:eastAsia="en-US"/>
        </w:rPr>
        <w:t>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w:t>
      </w:r>
      <w:r w:rsidRPr="007522BC">
        <w:rPr>
          <w:rStyle w:val="Subst"/>
        </w:rPr>
        <w:t>.</w:t>
      </w:r>
    </w:p>
    <w:p w:rsidR="00577329" w:rsidRPr="007522BC" w:rsidRDefault="00577329" w:rsidP="00577329">
      <w:pPr>
        <w:ind w:firstLine="284"/>
        <w:jc w:val="both"/>
        <w:rPr>
          <w:rStyle w:val="Subst"/>
        </w:rPr>
      </w:pPr>
      <w:r w:rsidRPr="007522BC">
        <w:rPr>
          <w:rStyle w:val="Subst"/>
        </w:rPr>
        <w:t>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(Ревизоры) Общества определены действующим законодательством Российской Федерации, Уставом Общества и Положением об Общем собрании акционеров Общества.</w:t>
      </w:r>
    </w:p>
    <w:p w:rsidR="00577329" w:rsidRPr="007522BC" w:rsidRDefault="00577329" w:rsidP="00577329">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(пяти) дней после окончания                                                                                                                                                                            сроков, установленных в подпункте 8.6.1 пункта 8.6 статьи 8 Устава Общества.</w:t>
      </w:r>
    </w:p>
    <w:p w:rsidR="00577329" w:rsidRPr="007522BC" w:rsidRDefault="00577329" w:rsidP="00577329">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577329" w:rsidRPr="007522BC" w:rsidRDefault="00577329" w:rsidP="00577329">
      <w:pPr>
        <w:ind w:firstLine="284"/>
        <w:jc w:val="both"/>
        <w:rPr>
          <w:rStyle w:val="Subst"/>
        </w:rPr>
      </w:pPr>
      <w:r w:rsidRPr="007522BC">
        <w:rPr>
          <w:rStyle w:val="Subst"/>
        </w:rPr>
        <w:lastRenderedPageBreak/>
        <w:t>Предложения акционеров (акционера) вносятся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w:t>
      </w:r>
      <w:r>
        <w:rPr>
          <w:rStyle w:val="Subst"/>
        </w:rPr>
        <w:t>, к</w:t>
      </w:r>
      <w:r w:rsidRPr="007522BC">
        <w:rPr>
          <w:rStyle w:val="Subst"/>
        </w:rPr>
        <w:t>онтролю и надзору в сфере финансовых рынков, Уставом Общества и Положением об Общем собрании акционеров. Устные Предложения не принимаются и не рассматриваются.</w:t>
      </w:r>
    </w:p>
    <w:p w:rsidR="00577329" w:rsidRPr="007522BC" w:rsidRDefault="00577329" w:rsidP="00577329">
      <w:pPr>
        <w:ind w:firstLine="284"/>
        <w:jc w:val="both"/>
        <w:rPr>
          <w:rStyle w:val="Subst"/>
        </w:rPr>
      </w:pPr>
      <w:r w:rsidRPr="007522BC">
        <w:rPr>
          <w:rStyle w:val="Subst"/>
        </w:rPr>
        <w:t>Предложения могут быть направлены в адрес Общества по почте или через курьерскую службу, а также могут быть вручены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577329" w:rsidRPr="007522BC" w:rsidRDefault="00577329" w:rsidP="00577329">
      <w:pPr>
        <w:ind w:firstLine="284"/>
        <w:jc w:val="both"/>
        <w:rPr>
          <w:rStyle w:val="Subst"/>
        </w:rPr>
      </w:pPr>
      <w:r w:rsidRPr="007522BC">
        <w:rPr>
          <w:rStyle w:val="Subst"/>
        </w:rPr>
        <w:t>Предложения должны содержать сведения о фамилии, имени и отчестве (наименовании) представивших их акционеров (акционера), количестве и категории (типе) акций, принадлежащих каждому акционеру, подписавшему Предложения.</w:t>
      </w:r>
    </w:p>
    <w:p w:rsidR="00577329" w:rsidRPr="007522BC" w:rsidRDefault="00577329" w:rsidP="00577329">
      <w:pPr>
        <w:ind w:firstLine="284"/>
        <w:jc w:val="both"/>
        <w:rPr>
          <w:rStyle w:val="Subst"/>
        </w:rPr>
      </w:pPr>
      <w:r w:rsidRPr="007522BC">
        <w:rPr>
          <w:rStyle w:val="Subst"/>
        </w:rPr>
        <w:t>Предложения о выдвижении кандидатов или о внесении вопроса в повестку годового Общего собрания акционеров должны поступить в Общество в сроки, определённые Уставом Общества и законодательством Российской Федерации.</w:t>
      </w:r>
    </w:p>
    <w:p w:rsidR="00577329" w:rsidRPr="007522BC" w:rsidRDefault="00577329" w:rsidP="00577329">
      <w:pPr>
        <w:ind w:firstLine="284"/>
        <w:jc w:val="both"/>
        <w:rPr>
          <w:rStyle w:val="Subst"/>
        </w:rPr>
      </w:pPr>
      <w:r w:rsidRPr="007522BC">
        <w:rPr>
          <w:rStyle w:val="Subst"/>
        </w:rPr>
        <w:t xml:space="preserve">Акционер, подавший Предложения, </w:t>
      </w:r>
      <w:proofErr w:type="gramStart"/>
      <w:r w:rsidRPr="007522BC">
        <w:rPr>
          <w:rStyle w:val="Subst"/>
        </w:rPr>
        <w:t>права</w:t>
      </w:r>
      <w:proofErr w:type="gramEnd"/>
      <w:r w:rsidRPr="007522BC">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Предложений.</w:t>
      </w:r>
    </w:p>
    <w:p w:rsidR="00577329" w:rsidRPr="007522BC" w:rsidRDefault="00577329" w:rsidP="00577329">
      <w:pPr>
        <w:ind w:firstLine="284"/>
        <w:jc w:val="both"/>
        <w:rPr>
          <w:rStyle w:val="Subst"/>
        </w:rPr>
      </w:pPr>
      <w:r w:rsidRPr="007522BC">
        <w:rPr>
          <w:rStyle w:val="Subst"/>
        </w:rPr>
        <w:t>Число голосующих акций Общества, принадлежащих акционерам (акционеру), подписавшим Предложения,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Предложения.</w:t>
      </w:r>
    </w:p>
    <w:p w:rsidR="00577329" w:rsidRPr="007522BC" w:rsidRDefault="00577329" w:rsidP="00577329">
      <w:pPr>
        <w:ind w:firstLine="284"/>
        <w:jc w:val="both"/>
        <w:rPr>
          <w:rStyle w:val="Subst"/>
        </w:rPr>
      </w:pPr>
      <w:r w:rsidRPr="007522BC">
        <w:rPr>
          <w:rStyle w:val="Subst"/>
        </w:rPr>
        <w:t>Предложения должны быть подписаны вносящими их акционерами.</w:t>
      </w:r>
    </w:p>
    <w:p w:rsidR="00577329" w:rsidRPr="007522BC" w:rsidRDefault="00577329" w:rsidP="00577329">
      <w:pPr>
        <w:ind w:firstLine="284"/>
        <w:jc w:val="both"/>
        <w:rPr>
          <w:rStyle w:val="Subst"/>
        </w:rPr>
      </w:pPr>
      <w:r w:rsidRPr="007522BC">
        <w:rPr>
          <w:rStyle w:val="Subst"/>
        </w:rPr>
        <w:t>Предложения признаются поступившим от тех акционеров, которые (представители которых) их подписали.</w:t>
      </w:r>
    </w:p>
    <w:p w:rsidR="00577329" w:rsidRPr="007522BC" w:rsidRDefault="00577329" w:rsidP="00577329">
      <w:pPr>
        <w:ind w:firstLine="284"/>
        <w:jc w:val="both"/>
        <w:rPr>
          <w:rStyle w:val="Subst"/>
        </w:rPr>
      </w:pPr>
      <w:r w:rsidRPr="007522BC">
        <w:rPr>
          <w:rStyle w:val="Subst"/>
        </w:rPr>
        <w:t>В случае</w:t>
      </w:r>
      <w:proofErr w:type="gramStart"/>
      <w:r w:rsidRPr="007522BC">
        <w:rPr>
          <w:rStyle w:val="Subst"/>
        </w:rPr>
        <w:t>,</w:t>
      </w:r>
      <w:proofErr w:type="gramEnd"/>
      <w:r w:rsidRPr="007522BC">
        <w:rPr>
          <w:rStyle w:val="Subst"/>
        </w:rPr>
        <w:t xml:space="preserve"> если Предложения подписаны представителем акционера, к ним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577329" w:rsidRPr="007522BC" w:rsidRDefault="00577329" w:rsidP="00577329">
      <w:pPr>
        <w:ind w:firstLine="284"/>
        <w:jc w:val="both"/>
        <w:rPr>
          <w:rStyle w:val="Subst"/>
        </w:rPr>
      </w:pPr>
      <w:r w:rsidRPr="007522BC">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577329" w:rsidRPr="007522BC" w:rsidRDefault="00577329" w:rsidP="00577329">
      <w:pPr>
        <w:ind w:firstLine="284"/>
        <w:jc w:val="both"/>
        <w:rPr>
          <w:rStyle w:val="Subst"/>
        </w:rPr>
      </w:pPr>
      <w:r w:rsidRPr="007522BC">
        <w:rPr>
          <w:rStyle w:val="Subst"/>
        </w:rPr>
        <w:t>Предложение о внесении вопроса (вопросов) в повестку дня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w:t>
      </w:r>
    </w:p>
    <w:p w:rsidR="00577329" w:rsidRPr="007522BC" w:rsidRDefault="00577329" w:rsidP="00577329">
      <w:pPr>
        <w:spacing w:after="0"/>
        <w:ind w:firstLine="284"/>
        <w:jc w:val="both"/>
        <w:rPr>
          <w:rStyle w:val="Subst"/>
        </w:rPr>
      </w:pPr>
      <w:r w:rsidRPr="007522BC">
        <w:rPr>
          <w:rStyle w:val="Subst"/>
        </w:rPr>
        <w:t>Каждое Предложение о внесении вопроса (вопросов) в повестку дня Общего собрания акционеров рассматривается отдельно от других Требований. Голоса акционеров, подписавших различные Предложения, не суммируются, за исключением случаев, когда они содержат однозначное указание на их совместное внесение.</w:t>
      </w:r>
    </w:p>
    <w:p w:rsidR="00577329" w:rsidRPr="007522BC" w:rsidRDefault="00577329" w:rsidP="00577329">
      <w:pPr>
        <w:spacing w:after="0"/>
        <w:ind w:firstLine="284"/>
        <w:jc w:val="both"/>
        <w:rPr>
          <w:rStyle w:val="Subst"/>
        </w:rPr>
      </w:pPr>
      <w:r w:rsidRPr="007522BC">
        <w:rPr>
          <w:rStyle w:val="Subst"/>
        </w:rPr>
        <w:t>Акционеры считаются внесшими совместные Предложения о внесении вопроса (вопросов) в повестку дня Общего собрания акционеров, если ими подписано одно такое Предложение или в различных Предложениях содержится однозначное указание на их совместное внесение.</w:t>
      </w:r>
    </w:p>
    <w:p w:rsidR="00577329" w:rsidRPr="007522BC" w:rsidRDefault="00577329" w:rsidP="00577329">
      <w:pPr>
        <w:ind w:firstLine="284"/>
        <w:jc w:val="both"/>
        <w:rPr>
          <w:rStyle w:val="Subst"/>
        </w:rPr>
      </w:pPr>
      <w:r w:rsidRPr="007522BC">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 (серия и/или номер документа, дата и место его выдачи, орган, выдавший документ); наименование органа, для избрания в который предлагается кандидат.</w:t>
      </w:r>
    </w:p>
    <w:p w:rsidR="00577329" w:rsidRPr="007522BC" w:rsidRDefault="00577329" w:rsidP="00577329">
      <w:pPr>
        <w:ind w:firstLine="284"/>
        <w:jc w:val="both"/>
        <w:rPr>
          <w:rStyle w:val="Subst"/>
        </w:rPr>
      </w:pPr>
      <w:r w:rsidRPr="007522BC">
        <w:rPr>
          <w:rStyle w:val="Subst"/>
        </w:rPr>
        <w:t>Предложение о выдвижении кандидатов не может содержать количество кандидатов, превышающее количественный состав соответствующего органа управления и контроля Общества.</w:t>
      </w:r>
    </w:p>
    <w:p w:rsidR="00577329" w:rsidRPr="007522BC" w:rsidRDefault="00577329" w:rsidP="00577329">
      <w:pPr>
        <w:ind w:firstLine="284"/>
        <w:jc w:val="both"/>
        <w:rPr>
          <w:rStyle w:val="Subst"/>
        </w:rPr>
      </w:pPr>
      <w:r w:rsidRPr="007522BC">
        <w:rPr>
          <w:rStyle w:val="Subst"/>
        </w:rPr>
        <w:t>В случае если акционер подает новое Предложение о выдвижении кандидатов в органы управления и контроля Общества и на дату его подачи акционером уже подано аналогичное Предложение, новое Предложение считается заменяющим ранее поданное Предложение.</w:t>
      </w:r>
    </w:p>
    <w:p w:rsidR="00577329" w:rsidRPr="007522BC" w:rsidRDefault="00577329" w:rsidP="00577329">
      <w:pPr>
        <w:ind w:firstLine="284"/>
        <w:jc w:val="both"/>
        <w:rPr>
          <w:rStyle w:val="Subst"/>
        </w:rPr>
      </w:pPr>
      <w:r w:rsidRPr="007522BC">
        <w:rPr>
          <w:rStyle w:val="Subst"/>
        </w:rPr>
        <w:t>В случае указания в Предложении о выдвижении кандидатов в органы управления и контроля Общества количества кандидатов, превышающего количественный состав соответствующего органа управления и контроля Общества, рассматриваются только те кандидатуры, число которых (начиная с начала списка) не превышает количественный состав соответствующего органа.</w:t>
      </w:r>
    </w:p>
    <w:p w:rsidR="00577329" w:rsidRPr="007522BC" w:rsidRDefault="00577329" w:rsidP="00577329">
      <w:pPr>
        <w:ind w:firstLine="284"/>
        <w:jc w:val="both"/>
        <w:rPr>
          <w:rStyle w:val="Subst"/>
        </w:rPr>
      </w:pPr>
      <w:r w:rsidRPr="007522BC">
        <w:rPr>
          <w:rStyle w:val="Subst"/>
        </w:rPr>
        <w:t xml:space="preserve">Каждое из Предложений о выдвижении кандидатов в органы управления и контроля Общества рассматривается в отдельности. Количество акций, принадлежащих акционерам, подписавшим различные Предложения о выдвижении кандидатов, не суммируются, за исключением случаев, когда </w:t>
      </w:r>
      <w:r w:rsidRPr="007522BC">
        <w:rPr>
          <w:rStyle w:val="Subst"/>
        </w:rPr>
        <w:lastRenderedPageBreak/>
        <w:t>Предложение содержит однозначное указание на их совместное внесение.</w:t>
      </w:r>
    </w:p>
    <w:p w:rsidR="00577329" w:rsidRPr="007522BC" w:rsidRDefault="00577329" w:rsidP="00577329">
      <w:pPr>
        <w:ind w:firstLine="284"/>
        <w:jc w:val="both"/>
        <w:rPr>
          <w:rStyle w:val="Subst"/>
        </w:rPr>
      </w:pPr>
      <w:r w:rsidRPr="007522BC">
        <w:rPr>
          <w:rStyle w:val="Subst"/>
        </w:rPr>
        <w:t xml:space="preserve">К Предложению о выдвижении кандидатов для избрания в органы управления или контроля Общества может прилагаться письменное согласие выдвигаемого кандидата на избрание в соответствующий орган Общества. </w:t>
      </w:r>
    </w:p>
    <w:p w:rsidR="00577329" w:rsidRPr="007522BC" w:rsidRDefault="00577329" w:rsidP="00577329">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577329" w:rsidRPr="007522BC" w:rsidRDefault="00577329" w:rsidP="00577329">
      <w:pPr>
        <w:spacing w:before="0" w:after="0"/>
        <w:ind w:firstLine="284"/>
        <w:jc w:val="both"/>
        <w:rPr>
          <w:rStyle w:val="Subst"/>
        </w:rPr>
      </w:pPr>
      <w:r w:rsidRPr="007522BC">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w:t>
      </w:r>
    </w:p>
    <w:p w:rsidR="00577329" w:rsidRPr="007522BC" w:rsidRDefault="00577329" w:rsidP="00577329">
      <w:pPr>
        <w:pStyle w:val="Chart3"/>
        <w:numPr>
          <w:ilvl w:val="0"/>
          <w:numId w:val="0"/>
        </w:numPr>
        <w:spacing w:after="0"/>
        <w:ind w:right="27" w:firstLine="284"/>
        <w:rPr>
          <w:rFonts w:ascii="Times New Roman" w:hAnsi="Times New Roman" w:cs="Times New Roman"/>
          <w:color w:val="000000" w:themeColor="text1"/>
        </w:rPr>
      </w:pPr>
      <w:r w:rsidRPr="007522BC">
        <w:rPr>
          <w:rStyle w:val="aff7"/>
          <w:rFonts w:ascii="Times New Roman" w:hAnsi="Times New Roman"/>
          <w:b/>
          <w:i/>
          <w:color w:val="000000" w:themeColor="text1"/>
          <w:u w:val="none"/>
        </w:rPr>
        <w:t xml:space="preserve">Перечень </w:t>
      </w:r>
      <w:hyperlink r:id="rId12" w:anchor="Материалыксобранию" w:history="1">
        <w:r w:rsidRPr="007522BC">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7522BC">
        <w:rPr>
          <w:rFonts w:ascii="Times New Roman" w:hAnsi="Times New Roman" w:cs="Times New Roman"/>
          <w:b/>
          <w:i/>
          <w:color w:val="000000" w:themeColor="text1"/>
        </w:rPr>
        <w:t>О</w:t>
      </w:r>
      <w:hyperlink r:id="rId13" w:anchor="Материалыксобранию" w:history="1">
        <w:r w:rsidRPr="007522BC">
          <w:rPr>
            <w:rStyle w:val="aff7"/>
            <w:rFonts w:ascii="Times New Roman" w:hAnsi="Times New Roman"/>
            <w:b/>
            <w:i/>
            <w:color w:val="000000" w:themeColor="text1"/>
            <w:u w:val="none"/>
          </w:rPr>
          <w:t>бщем</w:t>
        </w:r>
        <w:proofErr w:type="gramEnd"/>
        <w:r w:rsidRPr="007522BC">
          <w:rPr>
            <w:rStyle w:val="aff7"/>
            <w:rFonts w:ascii="Times New Roman" w:hAnsi="Times New Roman"/>
            <w:b/>
            <w:i/>
            <w:color w:val="000000" w:themeColor="text1"/>
            <w:u w:val="none"/>
          </w:rPr>
          <w:t xml:space="preserve"> собрании акционеров, при подготовке к проведению </w:t>
        </w:r>
      </w:hyperlink>
      <w:hyperlink r:id="rId14" w:anchor="Материалыксобранию" w:history="1">
        <w:r w:rsidRPr="007522BC">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7522BC">
        <w:rPr>
          <w:rFonts w:ascii="Times New Roman" w:hAnsi="Times New Roman" w:cs="Times New Roman"/>
          <w:b/>
          <w:i/>
          <w:color w:val="000000" w:themeColor="text1"/>
        </w:rPr>
        <w:t xml:space="preserve">. </w:t>
      </w:r>
    </w:p>
    <w:p w:rsidR="00577329" w:rsidRPr="007522BC" w:rsidRDefault="00577329" w:rsidP="00577329">
      <w:pPr>
        <w:pStyle w:val="Chart3"/>
        <w:numPr>
          <w:ilvl w:val="0"/>
          <w:numId w:val="0"/>
        </w:numPr>
        <w:tabs>
          <w:tab w:val="left" w:pos="1560"/>
        </w:tabs>
        <w:spacing w:after="0"/>
        <w:ind w:right="27" w:firstLine="284"/>
        <w:rPr>
          <w:rStyle w:val="StyleChart2UnderlineChar"/>
          <w:rFonts w:ascii="Times New Roman" w:hAnsi="Times New Roman" w:cs="Times New Roman"/>
        </w:rPr>
      </w:pPr>
      <w:proofErr w:type="gramStart"/>
      <w:r w:rsidRPr="007522BC">
        <w:rPr>
          <w:rFonts w:ascii="Times New Roman" w:hAnsi="Times New Roman" w:cs="Times New Roman"/>
          <w:b/>
          <w:i/>
        </w:rPr>
        <w:t>Общество по решению Уполномоченного органа вправе предоставлять лицам, имеющим право на участие в Общем собрании акционеров, дополнительную информацию (материалы), помимо предусмотренных законодательством Российской Федерации.</w:t>
      </w:r>
      <w:proofErr w:type="gramEnd"/>
      <w:r w:rsidRPr="007522BC">
        <w:rPr>
          <w:rFonts w:ascii="Times New Roman" w:hAnsi="Times New Roman" w:cs="Times New Roman"/>
          <w:b/>
          <w:i/>
        </w:rPr>
        <w:t xml:space="preserve"> В состав такой информации (материалов) могут включаться аналитические исследования и материалы прессы. </w:t>
      </w:r>
    </w:p>
    <w:p w:rsidR="00577329" w:rsidRPr="007522BC" w:rsidRDefault="00577329" w:rsidP="00577329">
      <w:pPr>
        <w:pStyle w:val="Chart3"/>
        <w:numPr>
          <w:ilvl w:val="0"/>
          <w:numId w:val="0"/>
        </w:numPr>
        <w:tabs>
          <w:tab w:val="left" w:pos="1418"/>
        </w:tabs>
        <w:spacing w:after="0"/>
        <w:ind w:right="27" w:firstLine="284"/>
      </w:pPr>
      <w:bookmarkStart w:id="100" w:name="_Ref475455872"/>
      <w:proofErr w:type="gramStart"/>
      <w:r w:rsidRPr="007522BC">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(Двадцать) дней до даты проведения Общего собрания акционеров, если законодательством не предусмотрен больший срок.</w:t>
      </w:r>
      <w:proofErr w:type="gramEnd"/>
      <w:r w:rsidRPr="007522BC">
        <w:rPr>
          <w:rFonts w:ascii="Times New Roman" w:hAnsi="Times New Roman" w:cs="Times New Roman"/>
          <w:b/>
          <w:i/>
        </w:rPr>
        <w:t xml:space="preserve"> Указанная информация (материалы) должна быть доступна лицам, принимающим участие в Общем собрании акционеров, во время его проведения.</w:t>
      </w:r>
      <w:bookmarkEnd w:id="100"/>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sidRPr="007522BC">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7522BC">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 По заявлению акционера, права которого на акции Общества учитываются в реестре акционеров Общества, и при наличии технической возможности сообщение о проведении Общего собрания акционеров и материалы собрания предоставляются ему в электронной форме. </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proofErr w:type="gramStart"/>
      <w:r w:rsidRPr="007522BC">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 лицам</w:t>
      </w:r>
      <w:proofErr w:type="gramEnd"/>
      <w:r w:rsidRPr="007522BC">
        <w:rPr>
          <w:rFonts w:ascii="Times New Roman" w:hAnsi="Times New Roman" w:cs="Times New Roman"/>
          <w:b/>
          <w:i/>
        </w:rPr>
        <w:t>, если соответствующее требование поступило в Общество до начала течения указанного срока).</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Акционеру не может быть отказано в ознакомлении с информацией (материалами) к Общему собранию акционеров, если, несмотря на опечатки и иные несущественные недостатки, требование акционера в целом позволяет определить его волю и подтвердить его право на ознакомление с указанной информацией (материалами), в том числе на получение их копий. При наличии существенных недостатков в требовании акционера Общество незамедлительно сообщает о них акционеру.</w:t>
      </w:r>
    </w:p>
    <w:p w:rsidR="00577329" w:rsidRPr="007522BC" w:rsidRDefault="00577329" w:rsidP="00577329">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577329" w:rsidRPr="007522BC" w:rsidRDefault="00577329" w:rsidP="00577329">
      <w:pPr>
        <w:ind w:firstLine="284"/>
        <w:jc w:val="both"/>
        <w:rPr>
          <w:rStyle w:val="Subst"/>
        </w:rPr>
      </w:pPr>
      <w:proofErr w:type="gramStart"/>
      <w:r w:rsidRPr="007522BC">
        <w:rPr>
          <w:rStyle w:val="Subst"/>
        </w:rPr>
        <w:t xml:space="preserve">Решения, принятые Общим собранием акционеров эмитента, и итоги голосования могут оглашаться на Общем собрании акционеров, в ходе которого проводилось голосование, а также </w:t>
      </w:r>
      <w:r w:rsidRPr="007522BC">
        <w:rPr>
          <w:rStyle w:val="Subst"/>
        </w:rPr>
        <w:lastRenderedPageBreak/>
        <w:t>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w:t>
      </w:r>
      <w:proofErr w:type="gramEnd"/>
      <w:r w:rsidRPr="007522BC">
        <w:rPr>
          <w:rStyle w:val="Subst"/>
        </w:rPr>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577329" w:rsidRDefault="00577329" w:rsidP="00577329">
      <w:pPr>
        <w:ind w:firstLine="284"/>
        <w:jc w:val="both"/>
      </w:pPr>
      <w:r w:rsidRPr="007522BC">
        <w:rPr>
          <w:rStyle w:val="Subst"/>
        </w:rPr>
        <w:t>В случае</w:t>
      </w:r>
      <w:proofErr w:type="gramStart"/>
      <w:r w:rsidRPr="007522BC">
        <w:rPr>
          <w:rStyle w:val="Subst"/>
        </w:rPr>
        <w:t>,</w:t>
      </w:r>
      <w:proofErr w:type="gramEnd"/>
      <w:r w:rsidRPr="007522BC">
        <w:rPr>
          <w:rStyle w:val="Subst"/>
        </w:rPr>
        <w:t xml:space="preserve">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 Номинальный держатель акций обязан довести до сведения своих депонентов полученный отчет об итогах голосования, в порядке и в сроки, которые установлены нормативными актами Российской Федерации или договором с депонентом.</w:t>
      </w:r>
    </w:p>
    <w:p w:rsidR="00577329" w:rsidRDefault="00577329" w:rsidP="00577329">
      <w:pPr>
        <w:pStyle w:val="20"/>
        <w:rPr>
          <w:rFonts w:eastAsiaTheme="minorEastAsia"/>
          <w:bCs w:val="0"/>
          <w:szCs w:val="20"/>
        </w:rPr>
      </w:pPr>
      <w:bookmarkStart w:id="101" w:name="_Toc520666412"/>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1"/>
    </w:p>
    <w:p w:rsidR="00577329" w:rsidRDefault="00577329" w:rsidP="00577329">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577329" w:rsidRDefault="00577329" w:rsidP="00577329">
      <w:pPr>
        <w:pStyle w:val="20"/>
        <w:rPr>
          <w:rFonts w:eastAsiaTheme="minorEastAsia"/>
          <w:bCs w:val="0"/>
          <w:szCs w:val="20"/>
        </w:rPr>
      </w:pPr>
      <w:bookmarkStart w:id="102" w:name="_Toc520666413"/>
      <w:r w:rsidRPr="00606877">
        <w:rPr>
          <w:rFonts w:eastAsiaTheme="minorEastAsia"/>
          <w:bCs w:val="0"/>
          <w:szCs w:val="20"/>
        </w:rPr>
        <w:t>8.1.5. Сведения о существенных сделках, совершенных эмитентом</w:t>
      </w:r>
      <w:bookmarkEnd w:id="102"/>
    </w:p>
    <w:p w:rsidR="00577329" w:rsidRPr="00BE38F3" w:rsidRDefault="00577329" w:rsidP="00577329">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77329" w:rsidRPr="00B033EE" w:rsidRDefault="00577329" w:rsidP="00577329">
      <w:pPr>
        <w:pStyle w:val="SubHeading"/>
        <w:spacing w:before="120"/>
        <w:ind w:left="200"/>
      </w:pPr>
      <w:r w:rsidRPr="00B033EE">
        <w:t xml:space="preserve">За </w:t>
      </w:r>
      <w:r>
        <w:t>6</w:t>
      </w:r>
      <w:r w:rsidRPr="00B033EE">
        <w:t xml:space="preserve"> месяц</w:t>
      </w:r>
      <w:r>
        <w:t>ев</w:t>
      </w:r>
      <w:r w:rsidRPr="00B033EE">
        <w:t xml:space="preserve"> 2018 года:</w:t>
      </w:r>
    </w:p>
    <w:p w:rsidR="00577329" w:rsidRPr="00B033EE" w:rsidRDefault="00577329" w:rsidP="00577329">
      <w:pPr>
        <w:pStyle w:val="SubHeading"/>
        <w:spacing w:before="0"/>
        <w:ind w:left="200"/>
        <w:rPr>
          <w:b/>
          <w:i/>
        </w:rPr>
      </w:pPr>
      <w:r w:rsidRPr="00E00C11">
        <w:rPr>
          <w:b/>
          <w:i/>
        </w:rPr>
        <w:t>Указанные сделки в отчетном периоде не совершались.</w:t>
      </w:r>
    </w:p>
    <w:p w:rsidR="00577329" w:rsidRDefault="00577329" w:rsidP="00577329">
      <w:pPr>
        <w:pStyle w:val="20"/>
        <w:rPr>
          <w:rFonts w:eastAsiaTheme="minorEastAsia"/>
          <w:bCs w:val="0"/>
          <w:szCs w:val="20"/>
        </w:rPr>
      </w:pPr>
      <w:bookmarkStart w:id="103" w:name="_Toc520666414"/>
      <w:r>
        <w:rPr>
          <w:rFonts w:eastAsiaTheme="minorEastAsia"/>
          <w:bCs w:val="0"/>
          <w:szCs w:val="20"/>
        </w:rPr>
        <w:t>8.1.6. Сведения о кредитных рейтингах эмитента</w:t>
      </w:r>
      <w:bookmarkEnd w:id="103"/>
    </w:p>
    <w:p w:rsidR="00577329" w:rsidRDefault="00577329" w:rsidP="00577329">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577329" w:rsidRDefault="00577329" w:rsidP="00577329">
      <w:pPr>
        <w:pStyle w:val="20"/>
        <w:rPr>
          <w:rFonts w:eastAsiaTheme="minorEastAsia"/>
          <w:bCs w:val="0"/>
          <w:szCs w:val="20"/>
        </w:rPr>
      </w:pPr>
      <w:bookmarkStart w:id="104" w:name="_Toc520666415"/>
      <w:r>
        <w:rPr>
          <w:rFonts w:eastAsiaTheme="minorEastAsia"/>
          <w:bCs w:val="0"/>
          <w:szCs w:val="20"/>
        </w:rPr>
        <w:t>8.2. Сведения о каждой категории (типе) акций эмитента</w:t>
      </w:r>
      <w:bookmarkEnd w:id="104"/>
    </w:p>
    <w:p w:rsidR="00577329" w:rsidRPr="00B033EE" w:rsidRDefault="00577329" w:rsidP="00577329">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77329" w:rsidRPr="00B033EE" w:rsidRDefault="00577329" w:rsidP="00577329">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77329" w:rsidRPr="00B033EE" w:rsidRDefault="00577329" w:rsidP="00577329">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748 012</w:t>
      </w:r>
    </w:p>
    <w:p w:rsidR="00577329" w:rsidRPr="00B033EE" w:rsidRDefault="00577329" w:rsidP="00577329">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77329" w:rsidRPr="00B033EE" w:rsidRDefault="00577329" w:rsidP="00577329">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77329" w:rsidRPr="00B033EE" w:rsidTr="00B515D8">
        <w:tc>
          <w:tcPr>
            <w:tcW w:w="1892" w:type="dxa"/>
            <w:tcBorders>
              <w:top w:val="double" w:sz="6" w:space="0" w:color="auto"/>
              <w:left w:val="double" w:sz="6" w:space="0" w:color="auto"/>
              <w:bottom w:val="single" w:sz="6" w:space="0" w:color="auto"/>
              <w:right w:val="single" w:sz="6" w:space="0" w:color="auto"/>
            </w:tcBorders>
            <w:hideMark/>
          </w:tcPr>
          <w:p w:rsidR="00577329" w:rsidRPr="00B033EE" w:rsidRDefault="00577329" w:rsidP="00B515D8">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77329" w:rsidRPr="00B033EE" w:rsidRDefault="00577329" w:rsidP="00B515D8">
            <w:pPr>
              <w:jc w:val="center"/>
              <w:rPr>
                <w:rFonts w:eastAsiaTheme="minorEastAsia"/>
              </w:rPr>
            </w:pPr>
            <w:r w:rsidRPr="00B033EE">
              <w:rPr>
                <w:rFonts w:eastAsiaTheme="minorEastAsia"/>
              </w:rPr>
              <w:t>Государственный регистрационный номер выпуска</w:t>
            </w:r>
          </w:p>
        </w:tc>
      </w:tr>
      <w:tr w:rsidR="00577329" w:rsidRPr="00B033EE" w:rsidTr="00B515D8">
        <w:tc>
          <w:tcPr>
            <w:tcW w:w="1892" w:type="dxa"/>
            <w:tcBorders>
              <w:top w:val="single" w:sz="6" w:space="0" w:color="auto"/>
              <w:left w:val="double" w:sz="6" w:space="0" w:color="auto"/>
              <w:bottom w:val="double" w:sz="6" w:space="0" w:color="auto"/>
              <w:right w:val="single" w:sz="6" w:space="0" w:color="auto"/>
            </w:tcBorders>
            <w:hideMark/>
          </w:tcPr>
          <w:p w:rsidR="00577329" w:rsidRPr="00B033EE" w:rsidRDefault="00577329" w:rsidP="00B515D8">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77329" w:rsidRPr="00B033EE" w:rsidRDefault="00577329" w:rsidP="00B515D8">
            <w:pPr>
              <w:rPr>
                <w:rFonts w:eastAsiaTheme="minorEastAsia"/>
              </w:rPr>
            </w:pPr>
            <w:r w:rsidRPr="00B033EE">
              <w:rPr>
                <w:rFonts w:eastAsiaTheme="minorEastAsia"/>
              </w:rPr>
              <w:t>1-01-00248-А</w:t>
            </w:r>
          </w:p>
        </w:tc>
      </w:tr>
    </w:tbl>
    <w:p w:rsidR="00577329" w:rsidRPr="00B033EE" w:rsidRDefault="00577329" w:rsidP="00577329">
      <w:pPr>
        <w:ind w:left="200"/>
        <w:jc w:val="both"/>
        <w:rPr>
          <w:rFonts w:eastAsiaTheme="minorEastAsia"/>
        </w:rPr>
      </w:pPr>
      <w:r w:rsidRPr="00B033EE">
        <w:rPr>
          <w:rFonts w:eastAsiaTheme="minorEastAsia"/>
        </w:rPr>
        <w:t>Права, предоставляемые акциями их владельцам:</w:t>
      </w:r>
    </w:p>
    <w:p w:rsidR="00577329" w:rsidRPr="00B033EE" w:rsidRDefault="00577329" w:rsidP="00577329">
      <w:pPr>
        <w:ind w:left="200"/>
        <w:jc w:val="both"/>
        <w:rPr>
          <w:rFonts w:eastAsiaTheme="minorEastAsia"/>
        </w:rPr>
      </w:pPr>
      <w:r w:rsidRPr="00B033EE">
        <w:rPr>
          <w:rStyle w:val="Subst"/>
          <w:rFonts w:eastAsiaTheme="minorEastAsia"/>
        </w:rPr>
        <w:t>- получать дивиденды, в случае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77329" w:rsidRPr="00B033EE" w:rsidRDefault="00577329" w:rsidP="00577329">
      <w:pPr>
        <w:ind w:left="200"/>
        <w:rPr>
          <w:rFonts w:eastAsiaTheme="minorEastAsia"/>
        </w:rPr>
      </w:pPr>
      <w:r w:rsidRPr="00B033EE">
        <w:rPr>
          <w:rFonts w:eastAsiaTheme="minorEastAsia"/>
        </w:rPr>
        <w:lastRenderedPageBreak/>
        <w:t xml:space="preserve">Иные сведения об акциях, указываемые эмитентом по собственному усмотрению: </w:t>
      </w:r>
      <w:r w:rsidRPr="00B033EE">
        <w:rPr>
          <w:rStyle w:val="Subst"/>
          <w:rFonts w:eastAsiaTheme="minorEastAsia"/>
        </w:rPr>
        <w:t>нет</w:t>
      </w:r>
    </w:p>
    <w:p w:rsidR="00577329" w:rsidRPr="00B033EE" w:rsidRDefault="00577329" w:rsidP="00577329">
      <w:pPr>
        <w:ind w:left="200"/>
        <w:rPr>
          <w:rFonts w:eastAsiaTheme="minorEastAsia"/>
        </w:rPr>
      </w:pPr>
    </w:p>
    <w:p w:rsidR="00577329" w:rsidRPr="00B033EE" w:rsidRDefault="00577329" w:rsidP="00577329">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77329" w:rsidRPr="00B033EE" w:rsidRDefault="00577329" w:rsidP="00577329">
      <w:pPr>
        <w:ind w:left="200"/>
        <w:rPr>
          <w:rFonts w:eastAsiaTheme="minorEastAsia"/>
        </w:rPr>
      </w:pPr>
      <w:r w:rsidRPr="00B033EE">
        <w:rPr>
          <w:rFonts w:eastAsiaTheme="minorEastAsia"/>
        </w:rPr>
        <w:t>Тип акций:</w:t>
      </w:r>
    </w:p>
    <w:p w:rsidR="00577329" w:rsidRPr="00B033EE" w:rsidRDefault="00577329" w:rsidP="00577329">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77329" w:rsidRPr="00B033EE" w:rsidRDefault="00577329" w:rsidP="00577329">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249 337</w:t>
      </w:r>
    </w:p>
    <w:p w:rsidR="00577329" w:rsidRPr="00B033EE" w:rsidRDefault="00577329" w:rsidP="00577329">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77329" w:rsidRPr="00B033EE" w:rsidTr="00B515D8">
        <w:tc>
          <w:tcPr>
            <w:tcW w:w="1892" w:type="dxa"/>
            <w:tcBorders>
              <w:top w:val="double" w:sz="6" w:space="0" w:color="auto"/>
              <w:left w:val="double" w:sz="6" w:space="0" w:color="auto"/>
              <w:bottom w:val="single" w:sz="6" w:space="0" w:color="auto"/>
              <w:right w:val="single" w:sz="6" w:space="0" w:color="auto"/>
            </w:tcBorders>
            <w:hideMark/>
          </w:tcPr>
          <w:p w:rsidR="00577329" w:rsidRPr="00B033EE" w:rsidRDefault="00577329" w:rsidP="00B515D8">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77329" w:rsidRPr="00B033EE" w:rsidRDefault="00577329" w:rsidP="00B515D8">
            <w:pPr>
              <w:jc w:val="center"/>
              <w:rPr>
                <w:rFonts w:eastAsiaTheme="minorEastAsia"/>
              </w:rPr>
            </w:pPr>
            <w:r w:rsidRPr="00B033EE">
              <w:rPr>
                <w:rFonts w:eastAsiaTheme="minorEastAsia"/>
              </w:rPr>
              <w:t>Государственный регистрационный номер выпуска</w:t>
            </w:r>
          </w:p>
        </w:tc>
      </w:tr>
      <w:tr w:rsidR="00577329" w:rsidRPr="00B033EE" w:rsidTr="00B515D8">
        <w:tc>
          <w:tcPr>
            <w:tcW w:w="1892" w:type="dxa"/>
            <w:tcBorders>
              <w:top w:val="single" w:sz="6" w:space="0" w:color="auto"/>
              <w:left w:val="double" w:sz="6" w:space="0" w:color="auto"/>
              <w:bottom w:val="double" w:sz="6" w:space="0" w:color="auto"/>
              <w:right w:val="single" w:sz="6" w:space="0" w:color="auto"/>
            </w:tcBorders>
            <w:hideMark/>
          </w:tcPr>
          <w:p w:rsidR="00577329" w:rsidRPr="00B033EE" w:rsidRDefault="00577329" w:rsidP="00B515D8">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77329" w:rsidRPr="00B033EE" w:rsidRDefault="00577329" w:rsidP="00B515D8">
            <w:pPr>
              <w:rPr>
                <w:rFonts w:eastAsiaTheme="minorEastAsia"/>
              </w:rPr>
            </w:pPr>
            <w:r w:rsidRPr="00B033EE">
              <w:rPr>
                <w:rFonts w:eastAsiaTheme="minorEastAsia"/>
              </w:rPr>
              <w:t>2-01-00248-А</w:t>
            </w:r>
          </w:p>
        </w:tc>
      </w:tr>
    </w:tbl>
    <w:p w:rsidR="00577329" w:rsidRPr="00B033EE" w:rsidRDefault="00577329" w:rsidP="00577329">
      <w:pPr>
        <w:ind w:left="200"/>
        <w:jc w:val="both"/>
        <w:rPr>
          <w:rFonts w:eastAsiaTheme="minorEastAsia"/>
        </w:rPr>
      </w:pPr>
      <w:r w:rsidRPr="00B033EE">
        <w:rPr>
          <w:rFonts w:eastAsiaTheme="minorEastAsia"/>
        </w:rPr>
        <w:t>Права, предоставляемые акциями их владельцам:</w:t>
      </w:r>
    </w:p>
    <w:p w:rsidR="00577329" w:rsidRPr="00B033EE" w:rsidRDefault="00577329" w:rsidP="00577329">
      <w:pPr>
        <w:ind w:left="200"/>
        <w:jc w:val="both"/>
        <w:rPr>
          <w:rStyle w:val="Subst"/>
          <w:rFonts w:eastAsiaTheme="minorEastAsia"/>
        </w:rPr>
      </w:pPr>
      <w:proofErr w:type="gramStart"/>
      <w:r w:rsidRPr="00B033EE">
        <w:rPr>
          <w:rStyle w:val="Subst"/>
          <w:rFonts w:eastAsiaTheme="minorEastAsia"/>
        </w:rPr>
        <w:t>- получать дивиденды в размер, определенном уставом эмитента, в случае принятия решения об их выплате (объявленные дивиденды);</w:t>
      </w:r>
      <w:proofErr w:type="gramEnd"/>
    </w:p>
    <w:p w:rsidR="00577329" w:rsidRPr="00B033EE" w:rsidRDefault="00577329" w:rsidP="00577329">
      <w:pPr>
        <w:ind w:left="200"/>
        <w:jc w:val="both"/>
        <w:rPr>
          <w:rFonts w:eastAsiaTheme="minorEastAsia"/>
        </w:rPr>
      </w:pPr>
      <w:r w:rsidRPr="00B033EE">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77329" w:rsidRDefault="00577329" w:rsidP="00577329">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77329" w:rsidRDefault="00577329" w:rsidP="00577329">
      <w:pPr>
        <w:pStyle w:val="20"/>
        <w:rPr>
          <w:rFonts w:eastAsiaTheme="minorEastAsia"/>
          <w:bCs w:val="0"/>
          <w:szCs w:val="20"/>
        </w:rPr>
      </w:pPr>
      <w:bookmarkStart w:id="105" w:name="_Toc520666416"/>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5"/>
    </w:p>
    <w:p w:rsidR="00577329" w:rsidRDefault="00577329" w:rsidP="00577329">
      <w:pPr>
        <w:pStyle w:val="20"/>
        <w:rPr>
          <w:rFonts w:eastAsiaTheme="minorEastAsia"/>
          <w:bCs w:val="0"/>
          <w:szCs w:val="20"/>
        </w:rPr>
      </w:pPr>
      <w:bookmarkStart w:id="106" w:name="_Toc520666417"/>
      <w:r>
        <w:rPr>
          <w:rFonts w:eastAsiaTheme="minorEastAsia"/>
          <w:bCs w:val="0"/>
          <w:szCs w:val="20"/>
        </w:rPr>
        <w:t>8.3.1. Сведения о выпусках, все ценные бумаги которых погашены</w:t>
      </w:r>
      <w:bookmarkEnd w:id="106"/>
    </w:p>
    <w:p w:rsidR="00577329" w:rsidRDefault="00577329" w:rsidP="00577329">
      <w:pPr>
        <w:ind w:left="200"/>
        <w:rPr>
          <w:rFonts w:eastAsiaTheme="minorEastAsia"/>
        </w:rPr>
      </w:pPr>
      <w:r>
        <w:rPr>
          <w:rStyle w:val="Subst"/>
          <w:rFonts w:eastAsiaTheme="minorEastAsia"/>
        </w:rPr>
        <w:t>Указанных выпусков нет</w:t>
      </w:r>
    </w:p>
    <w:p w:rsidR="00577329" w:rsidRDefault="00577329" w:rsidP="00577329">
      <w:pPr>
        <w:pStyle w:val="20"/>
        <w:rPr>
          <w:rFonts w:eastAsiaTheme="minorEastAsia"/>
          <w:bCs w:val="0"/>
          <w:szCs w:val="20"/>
        </w:rPr>
      </w:pPr>
      <w:bookmarkStart w:id="107" w:name="_Toc520666418"/>
      <w:r>
        <w:rPr>
          <w:rFonts w:eastAsiaTheme="minorEastAsia"/>
          <w:bCs w:val="0"/>
          <w:szCs w:val="20"/>
        </w:rPr>
        <w:t>8.3.2. Сведения о выпусках, ценные бумаги которых не являются погашенными</w:t>
      </w:r>
      <w:bookmarkEnd w:id="107"/>
    </w:p>
    <w:p w:rsidR="00577329" w:rsidRDefault="00577329" w:rsidP="00577329">
      <w:pPr>
        <w:ind w:left="200"/>
        <w:rPr>
          <w:rFonts w:eastAsiaTheme="minorEastAsia"/>
        </w:rPr>
      </w:pPr>
      <w:r>
        <w:rPr>
          <w:rStyle w:val="Subst"/>
          <w:rFonts w:eastAsiaTheme="minorEastAsia"/>
        </w:rPr>
        <w:t>Указанных выпусков нет</w:t>
      </w:r>
    </w:p>
    <w:p w:rsidR="00577329" w:rsidRDefault="00577329" w:rsidP="00577329">
      <w:pPr>
        <w:pStyle w:val="20"/>
        <w:rPr>
          <w:rFonts w:eastAsiaTheme="minorEastAsia"/>
          <w:bCs w:val="0"/>
          <w:szCs w:val="20"/>
        </w:rPr>
      </w:pPr>
      <w:bookmarkStart w:id="108" w:name="_Toc520666419"/>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08"/>
    </w:p>
    <w:p w:rsidR="00577329" w:rsidRDefault="00577329" w:rsidP="00577329">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p>
    <w:p w:rsidR="00577329" w:rsidRDefault="00577329" w:rsidP="00577329">
      <w:pPr>
        <w:pStyle w:val="20"/>
        <w:rPr>
          <w:rFonts w:eastAsiaTheme="minorEastAsia"/>
          <w:bCs w:val="0"/>
          <w:szCs w:val="20"/>
        </w:rPr>
      </w:pPr>
      <w:bookmarkStart w:id="109" w:name="_Toc520666420"/>
      <w:r>
        <w:rPr>
          <w:rFonts w:eastAsiaTheme="minorEastAsia"/>
          <w:bCs w:val="0"/>
          <w:szCs w:val="20"/>
        </w:rPr>
        <w:t>8.4.1. Дополнительные сведения об ипотечном покрытии по облигациям эмитента с ипотечным покрытием</w:t>
      </w:r>
      <w:bookmarkEnd w:id="109"/>
    </w:p>
    <w:p w:rsidR="00577329" w:rsidRDefault="00577329" w:rsidP="00577329">
      <w:pPr>
        <w:spacing w:before="120"/>
        <w:ind w:left="198"/>
        <w:jc w:val="both"/>
        <w:rPr>
          <w:rStyle w:val="Subst"/>
          <w:bCs/>
          <w:iCs/>
        </w:rPr>
      </w:pPr>
      <w:r>
        <w:rPr>
          <w:rStyle w:val="Subst"/>
          <w:bCs/>
          <w:iCs/>
        </w:rPr>
        <w:t>Эмитент не осуществлял эмиссию облигаций с ипотечным покрытием.</w:t>
      </w:r>
    </w:p>
    <w:p w:rsidR="00577329" w:rsidRPr="009408D7" w:rsidRDefault="00577329" w:rsidP="00577329">
      <w:pPr>
        <w:pStyle w:val="20"/>
        <w:rPr>
          <w:bCs w:val="0"/>
          <w:szCs w:val="20"/>
        </w:rPr>
      </w:pPr>
      <w:bookmarkStart w:id="110" w:name="_Toc520666421"/>
      <w:r w:rsidRPr="009408D7">
        <w:rPr>
          <w:bCs w:val="0"/>
          <w:szCs w:val="20"/>
        </w:rPr>
        <w:lastRenderedPageBreak/>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10"/>
    </w:p>
    <w:p w:rsidR="00577329" w:rsidRPr="009408D7" w:rsidRDefault="00577329" w:rsidP="00577329">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577329" w:rsidRDefault="00577329" w:rsidP="00577329">
      <w:pPr>
        <w:pStyle w:val="20"/>
        <w:rPr>
          <w:rFonts w:eastAsiaTheme="minorEastAsia"/>
          <w:bCs w:val="0"/>
          <w:szCs w:val="20"/>
        </w:rPr>
      </w:pPr>
      <w:bookmarkStart w:id="111" w:name="_Toc520666422"/>
      <w:r>
        <w:rPr>
          <w:rFonts w:eastAsiaTheme="minorEastAsia"/>
          <w:bCs w:val="0"/>
          <w:szCs w:val="20"/>
        </w:rPr>
        <w:t>8.5. Сведения об организациях, осуществляющих учет прав на эмиссионные ценные бумаги эмитента</w:t>
      </w:r>
      <w:bookmarkEnd w:id="111"/>
    </w:p>
    <w:p w:rsidR="00577329" w:rsidRPr="00885889" w:rsidRDefault="00577329" w:rsidP="00577329">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577329" w:rsidRPr="00885889" w:rsidRDefault="00577329" w:rsidP="00577329">
      <w:pPr>
        <w:pStyle w:val="SubHeading"/>
        <w:spacing w:before="0"/>
        <w:jc w:val="both"/>
      </w:pPr>
      <w:r w:rsidRPr="00885889">
        <w:t>Сведения о регистраторе</w:t>
      </w:r>
    </w:p>
    <w:p w:rsidR="00577329" w:rsidRPr="00885889" w:rsidRDefault="00577329" w:rsidP="00577329">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577329" w:rsidRPr="00885889" w:rsidRDefault="00577329" w:rsidP="00577329">
      <w:pPr>
        <w:jc w:val="both"/>
      </w:pPr>
      <w:r w:rsidRPr="00885889">
        <w:t>Сокращенное фирменное наименование:</w:t>
      </w:r>
      <w:r w:rsidRPr="00885889">
        <w:rPr>
          <w:rStyle w:val="Subst"/>
          <w:bCs/>
          <w:iCs/>
        </w:rPr>
        <w:t xml:space="preserve"> ООО «Реестр-РН»</w:t>
      </w:r>
    </w:p>
    <w:p w:rsidR="00577329" w:rsidRPr="00885889" w:rsidRDefault="00577329" w:rsidP="00577329">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577329" w:rsidRPr="00885889" w:rsidRDefault="00577329" w:rsidP="00577329">
      <w:pPr>
        <w:jc w:val="both"/>
      </w:pPr>
      <w:r w:rsidRPr="00885889">
        <w:t>ИНН:</w:t>
      </w:r>
      <w:r w:rsidRPr="00885889">
        <w:rPr>
          <w:rStyle w:val="Subst"/>
          <w:bCs/>
          <w:iCs/>
        </w:rPr>
        <w:t xml:space="preserve"> 7705397301</w:t>
      </w:r>
    </w:p>
    <w:p w:rsidR="00577329" w:rsidRPr="00885889" w:rsidRDefault="00577329" w:rsidP="00577329">
      <w:pPr>
        <w:spacing w:before="0"/>
        <w:jc w:val="both"/>
      </w:pPr>
      <w:r w:rsidRPr="00885889">
        <w:t>ОГРН:</w:t>
      </w:r>
      <w:r w:rsidRPr="00885889">
        <w:rPr>
          <w:rStyle w:val="Subst"/>
          <w:bCs/>
          <w:iCs/>
        </w:rPr>
        <w:t xml:space="preserve"> 1027700172818</w:t>
      </w:r>
    </w:p>
    <w:p w:rsidR="00577329" w:rsidRPr="00885889" w:rsidRDefault="00577329" w:rsidP="00577329">
      <w:pPr>
        <w:pStyle w:val="SubHeading"/>
        <w:spacing w:before="0"/>
        <w:jc w:val="both"/>
      </w:pPr>
      <w:r w:rsidRPr="00885889">
        <w:t>Данные о лицензии на осуществление деятельности по ведению реестра владельцев ценных бумаг</w:t>
      </w:r>
    </w:p>
    <w:p w:rsidR="00577329" w:rsidRPr="00885889" w:rsidRDefault="00577329" w:rsidP="00577329">
      <w:pPr>
        <w:ind w:firstLine="284"/>
        <w:jc w:val="both"/>
      </w:pPr>
      <w:r w:rsidRPr="00885889">
        <w:t>Номер:</w:t>
      </w:r>
      <w:r w:rsidRPr="00885889">
        <w:rPr>
          <w:rStyle w:val="Subst"/>
          <w:bCs/>
          <w:iCs/>
        </w:rPr>
        <w:t xml:space="preserve"> 10-000-1-00330</w:t>
      </w:r>
    </w:p>
    <w:p w:rsidR="00577329" w:rsidRPr="00885889" w:rsidRDefault="00577329" w:rsidP="00577329">
      <w:pPr>
        <w:ind w:firstLine="284"/>
        <w:jc w:val="both"/>
      </w:pPr>
      <w:r w:rsidRPr="00885889">
        <w:t>Дата выдачи:</w:t>
      </w:r>
      <w:r w:rsidRPr="00885889">
        <w:rPr>
          <w:rStyle w:val="Subst"/>
          <w:bCs/>
          <w:iCs/>
        </w:rPr>
        <w:t xml:space="preserve"> 16.12.2004</w:t>
      </w:r>
    </w:p>
    <w:p w:rsidR="00577329" w:rsidRPr="00885889" w:rsidRDefault="00577329" w:rsidP="00577329">
      <w:pPr>
        <w:ind w:firstLine="284"/>
        <w:jc w:val="both"/>
      </w:pPr>
      <w:r w:rsidRPr="00885889">
        <w:t>Дата окончания действия:</w:t>
      </w:r>
      <w:r w:rsidRPr="00885889">
        <w:rPr>
          <w:rStyle w:val="Subst"/>
          <w:bCs/>
          <w:iCs/>
        </w:rPr>
        <w:t xml:space="preserve"> Бессрочная</w:t>
      </w:r>
    </w:p>
    <w:p w:rsidR="00577329" w:rsidRPr="00885889" w:rsidRDefault="00577329" w:rsidP="00577329">
      <w:pPr>
        <w:ind w:firstLine="284"/>
        <w:jc w:val="both"/>
      </w:pPr>
      <w:r w:rsidRPr="00885889">
        <w:t>Наименование органа, выдавшего лицензию:</w:t>
      </w:r>
      <w:r w:rsidRPr="00885889">
        <w:rPr>
          <w:rStyle w:val="Subst"/>
          <w:bCs/>
          <w:iCs/>
        </w:rPr>
        <w:t xml:space="preserve"> ФСФР России</w:t>
      </w:r>
    </w:p>
    <w:p w:rsidR="00577329" w:rsidRDefault="00577329" w:rsidP="00577329">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577329" w:rsidRDefault="00577329" w:rsidP="00577329">
      <w:pPr>
        <w:pStyle w:val="20"/>
        <w:rPr>
          <w:rFonts w:eastAsiaTheme="minorEastAsia"/>
          <w:bCs w:val="0"/>
          <w:szCs w:val="20"/>
        </w:rPr>
      </w:pPr>
      <w:bookmarkStart w:id="112" w:name="_Toc520666423"/>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2"/>
    </w:p>
    <w:p w:rsidR="00577329" w:rsidRPr="00885889" w:rsidRDefault="00577329" w:rsidP="00577329">
      <w:pPr>
        <w:spacing w:before="120"/>
        <w:ind w:left="198"/>
        <w:jc w:val="both"/>
        <w:rPr>
          <w:rStyle w:val="Subst"/>
        </w:rPr>
      </w:pPr>
      <w:r w:rsidRPr="00885889">
        <w:rPr>
          <w:rStyle w:val="Subst"/>
        </w:rPr>
        <w:t>Законодательными актами, регулирующими вопросы импорта и экспорта капитала, которые могут повлиять на выплату дивидендов, процентов и других платежей нерезидентам являются:</w:t>
      </w:r>
    </w:p>
    <w:p w:rsidR="00577329" w:rsidRPr="00885889" w:rsidRDefault="00577329" w:rsidP="00577329">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577329" w:rsidRPr="00885889" w:rsidRDefault="00577329" w:rsidP="00577329">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 (с последующими изменениями и дополнениями);</w:t>
      </w:r>
    </w:p>
    <w:p w:rsidR="00577329" w:rsidRDefault="00577329" w:rsidP="00577329">
      <w:pPr>
        <w:ind w:left="198"/>
        <w:jc w:val="both"/>
        <w:rPr>
          <w:rStyle w:val="Subst"/>
        </w:rPr>
      </w:pPr>
      <w:r w:rsidRPr="00885889">
        <w:rPr>
          <w:rStyle w:val="Subst"/>
        </w:rPr>
        <w:t xml:space="preserve">- Международные договоры Российской Федерации с зарубежными странами об </w:t>
      </w:r>
      <w:proofErr w:type="spellStart"/>
      <w:r w:rsidRPr="00885889">
        <w:rPr>
          <w:rStyle w:val="Subst"/>
        </w:rPr>
        <w:t>избежании</w:t>
      </w:r>
      <w:proofErr w:type="spellEnd"/>
      <w:r w:rsidRPr="00885889">
        <w:rPr>
          <w:rStyle w:val="Subst"/>
        </w:rPr>
        <w:t xml:space="preserve"> двойного налогообложения, защите капиталовложений и о предотвращении уклонения от уплаты налогов.</w:t>
      </w:r>
    </w:p>
    <w:p w:rsidR="00577329" w:rsidRDefault="00577329" w:rsidP="00577329">
      <w:pPr>
        <w:pStyle w:val="20"/>
        <w:rPr>
          <w:rFonts w:eastAsiaTheme="minorEastAsia"/>
          <w:bCs w:val="0"/>
          <w:szCs w:val="20"/>
        </w:rPr>
      </w:pPr>
      <w:bookmarkStart w:id="113" w:name="_Toc520666424"/>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13"/>
      <w:proofErr w:type="gramEnd"/>
    </w:p>
    <w:p w:rsidR="00577329" w:rsidRDefault="00577329" w:rsidP="00577329">
      <w:pPr>
        <w:pStyle w:val="20"/>
        <w:rPr>
          <w:rFonts w:eastAsiaTheme="minorEastAsia"/>
          <w:bCs w:val="0"/>
          <w:szCs w:val="20"/>
        </w:rPr>
      </w:pPr>
      <w:bookmarkStart w:id="114" w:name="_Toc520666425"/>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4"/>
    </w:p>
    <w:p w:rsidR="00577329" w:rsidRPr="00DD676C" w:rsidRDefault="00577329" w:rsidP="00577329">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 xml:space="preserve">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w:t>
            </w:r>
            <w:r w:rsidRPr="00523A7E">
              <w:rPr>
                <w:rFonts w:ascii="Times New Roman" w:hAnsi="Times New Roman"/>
                <w:sz w:val="20"/>
                <w:szCs w:val="20"/>
              </w:rPr>
              <w:lastRenderedPageBreak/>
              <w:t>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lastRenderedPageBreak/>
              <w:t xml:space="preserve">Общее собрание акционеров; дата принятия решения - 19.06.2014; дата составления и номер протокола – </w:t>
            </w:r>
            <w:r w:rsidRPr="00523A7E">
              <w:rPr>
                <w:rFonts w:ascii="Times New Roman" w:hAnsi="Times New Roman"/>
                <w:b/>
                <w:i/>
                <w:sz w:val="20"/>
                <w:szCs w:val="20"/>
              </w:rPr>
              <w:lastRenderedPageBreak/>
              <w:t>24.06.2014 №21</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lastRenderedPageBreak/>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998,77</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249 030 315,49</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08.07.2014</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2013 год</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10</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77329" w:rsidRPr="00523A7E" w:rsidTr="00B515D8">
        <w:tc>
          <w:tcPr>
            <w:tcW w:w="5818" w:type="dxa"/>
            <w:tcBorders>
              <w:top w:val="single" w:sz="4" w:space="0" w:color="auto"/>
              <w:bottom w:val="single" w:sz="4" w:space="0" w:color="auto"/>
              <w:right w:val="single" w:sz="4" w:space="0" w:color="auto"/>
            </w:tcBorders>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w:t>
            </w:r>
          </w:p>
        </w:tc>
      </w:tr>
    </w:tbl>
    <w:p w:rsidR="00577329" w:rsidRPr="00523A7E" w:rsidRDefault="00577329" w:rsidP="00577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523A7E" w:rsidTr="00B515D8">
        <w:tc>
          <w:tcPr>
            <w:tcW w:w="5818" w:type="dxa"/>
          </w:tcPr>
          <w:p w:rsidR="00577329" w:rsidRPr="00523A7E" w:rsidRDefault="00577329" w:rsidP="00B515D8">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77329" w:rsidRPr="00523A7E" w:rsidRDefault="00577329" w:rsidP="00B515D8">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1713,22</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427 169 135,14</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08.07.2015</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2014 год</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 xml:space="preserve">Доля объявленных дивидендов в чистой прибыли </w:t>
            </w:r>
            <w:r w:rsidRPr="00523A7E">
              <w:rPr>
                <w:rFonts w:ascii="Times New Roman" w:hAnsi="Times New Roman"/>
                <w:sz w:val="20"/>
                <w:szCs w:val="20"/>
              </w:rPr>
              <w:lastRenderedPageBreak/>
              <w:t>отчетного года, %</w:t>
            </w:r>
          </w:p>
        </w:tc>
        <w:tc>
          <w:tcPr>
            <w:tcW w:w="3680" w:type="dxa"/>
          </w:tcPr>
          <w:p w:rsidR="00577329" w:rsidRPr="00523A7E" w:rsidRDefault="00577329" w:rsidP="00B515D8">
            <w:pPr>
              <w:pStyle w:val="a9"/>
              <w:rPr>
                <w:rFonts w:ascii="Times New Roman" w:hAnsi="Times New Roman"/>
                <w:b/>
                <w:i/>
                <w:sz w:val="20"/>
                <w:szCs w:val="20"/>
              </w:rPr>
            </w:pPr>
            <w:r w:rsidRPr="00523A7E">
              <w:rPr>
                <w:rFonts w:ascii="Times New Roman" w:hAnsi="Times New Roman"/>
                <w:b/>
                <w:i/>
                <w:sz w:val="20"/>
                <w:szCs w:val="20"/>
              </w:rPr>
              <w:lastRenderedPageBreak/>
              <w:t>10</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lastRenderedPageBreak/>
              <w:t>Общий размер выплаченных дивидендов по акциям данной категории (типа), руб.</w:t>
            </w:r>
          </w:p>
        </w:tc>
        <w:tc>
          <w:tcPr>
            <w:tcW w:w="3680" w:type="dxa"/>
          </w:tcPr>
          <w:p w:rsidR="00577329" w:rsidRPr="00523A7E" w:rsidRDefault="00577329" w:rsidP="00B515D8">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77329" w:rsidRPr="00523A7E" w:rsidTr="00B515D8">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523A7E" w:rsidRDefault="00577329" w:rsidP="00B515D8">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77329" w:rsidRPr="00085F1B" w:rsidTr="00B515D8">
        <w:trPr>
          <w:trHeight w:val="2362"/>
        </w:trPr>
        <w:tc>
          <w:tcPr>
            <w:tcW w:w="5818" w:type="dxa"/>
          </w:tcPr>
          <w:p w:rsidR="00577329" w:rsidRPr="00523A7E" w:rsidRDefault="00577329" w:rsidP="00B515D8">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77329" w:rsidRPr="00620ACC" w:rsidRDefault="00577329" w:rsidP="00B515D8">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620ACC" w:rsidRDefault="00577329" w:rsidP="00B515D8">
            <w:pPr>
              <w:pStyle w:val="a9"/>
              <w:rPr>
                <w:rFonts w:ascii="Times New Roman" w:hAnsi="Times New Roman"/>
                <w:b/>
                <w:i/>
                <w:sz w:val="20"/>
                <w:szCs w:val="20"/>
              </w:rPr>
            </w:pPr>
            <w:r w:rsidRPr="00620ACC">
              <w:rPr>
                <w:rFonts w:ascii="Times New Roman" w:hAnsi="Times New Roman"/>
                <w:b/>
                <w:i/>
                <w:sz w:val="20"/>
                <w:szCs w:val="20"/>
              </w:rPr>
              <w:t>-</w:t>
            </w:r>
          </w:p>
        </w:tc>
      </w:tr>
    </w:tbl>
    <w:p w:rsidR="00577329" w:rsidRDefault="00577329" w:rsidP="00577329">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085F1B" w:rsidTr="00B515D8">
        <w:tc>
          <w:tcPr>
            <w:tcW w:w="5818" w:type="dxa"/>
          </w:tcPr>
          <w:p w:rsidR="00577329" w:rsidRPr="00085F1B" w:rsidRDefault="00577329" w:rsidP="00B515D8">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B515D8">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1734,32</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432 430 145,84</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13.07.2016</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2015 год</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26.07.2016; другим зарегистрированным в реестре акционеров лицам - не позднее 16.08.2016</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3E6BEF" w:rsidRDefault="00577329" w:rsidP="00B515D8">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3E6BEF" w:rsidRDefault="00577329" w:rsidP="00B515D8">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77329" w:rsidRPr="00085F1B" w:rsidTr="00B515D8">
        <w:trPr>
          <w:trHeight w:val="777"/>
        </w:trPr>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5363A" w:rsidRDefault="00577329" w:rsidP="00B515D8">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77329" w:rsidRPr="00085F1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44743C" w:rsidRDefault="00577329" w:rsidP="00B515D8">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w:t>
            </w:r>
            <w:r>
              <w:rPr>
                <w:rStyle w:val="Subst"/>
                <w:rFonts w:ascii="Times New Roman" w:hAnsi="Times New Roman"/>
                <w:bCs/>
                <w:iCs/>
                <w:sz w:val="20"/>
                <w:szCs w:val="20"/>
              </w:rPr>
              <w:lastRenderedPageBreak/>
              <w:t xml:space="preserve">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B5363A" w:rsidTr="00B515D8">
        <w:tc>
          <w:tcPr>
            <w:tcW w:w="5818" w:type="dxa"/>
          </w:tcPr>
          <w:p w:rsidR="00577329" w:rsidRPr="00085F1B" w:rsidRDefault="00577329" w:rsidP="00B515D8">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B515D8">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B515D8">
            <w:pPr>
              <w:pStyle w:val="a9"/>
              <w:rPr>
                <w:rFonts w:ascii="Times New Roman" w:hAnsi="Times New Roman"/>
                <w:b/>
                <w:i/>
                <w:sz w:val="20"/>
                <w:szCs w:val="20"/>
              </w:rPr>
            </w:pPr>
            <w:r>
              <w:rPr>
                <w:rFonts w:ascii="Times New Roman" w:hAnsi="Times New Roman"/>
                <w:b/>
                <w:i/>
                <w:sz w:val="20"/>
                <w:szCs w:val="20"/>
              </w:rPr>
              <w:t>1051,46</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B515D8">
            <w:pPr>
              <w:pStyle w:val="a9"/>
              <w:rPr>
                <w:rFonts w:ascii="Times New Roman" w:hAnsi="Times New Roman"/>
                <w:b/>
                <w:i/>
                <w:sz w:val="20"/>
                <w:szCs w:val="20"/>
              </w:rPr>
            </w:pPr>
            <w:r>
              <w:rPr>
                <w:rFonts w:ascii="Times New Roman" w:hAnsi="Times New Roman"/>
                <w:b/>
                <w:i/>
                <w:sz w:val="20"/>
                <w:szCs w:val="20"/>
              </w:rPr>
              <w:t>262 167 882,02</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3E6BEF"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DC262B" w:rsidRDefault="00577329" w:rsidP="00B515D8">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77329" w:rsidRPr="003E6BEF"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DC262B" w:rsidRDefault="00577329" w:rsidP="00B515D8">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77329" w:rsidRPr="00B5363A" w:rsidTr="00B515D8">
        <w:trPr>
          <w:trHeight w:val="777"/>
        </w:trPr>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763FF" w:rsidRDefault="00577329" w:rsidP="00B515D8">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77329" w:rsidRPr="0044743C"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B763FF" w:rsidRDefault="00577329" w:rsidP="00B515D8">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B5363A" w:rsidTr="00B515D8">
        <w:tc>
          <w:tcPr>
            <w:tcW w:w="5818" w:type="dxa"/>
          </w:tcPr>
          <w:p w:rsidR="00577329" w:rsidRPr="00085F1B" w:rsidRDefault="00577329" w:rsidP="00B515D8">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B515D8">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B515D8">
            <w:pPr>
              <w:pStyle w:val="a9"/>
              <w:rPr>
                <w:rFonts w:ascii="Times New Roman" w:hAnsi="Times New Roman"/>
                <w:b/>
                <w:i/>
                <w:sz w:val="20"/>
                <w:szCs w:val="20"/>
              </w:rPr>
            </w:pPr>
            <w:r>
              <w:rPr>
                <w:rFonts w:ascii="Times New Roman" w:hAnsi="Times New Roman"/>
                <w:b/>
                <w:i/>
                <w:sz w:val="20"/>
                <w:szCs w:val="20"/>
              </w:rPr>
              <w:t>1035,34</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B515D8">
            <w:pPr>
              <w:pStyle w:val="a9"/>
              <w:rPr>
                <w:rFonts w:ascii="Times New Roman" w:hAnsi="Times New Roman"/>
                <w:b/>
                <w:i/>
                <w:sz w:val="20"/>
                <w:szCs w:val="20"/>
              </w:rPr>
            </w:pPr>
            <w:r>
              <w:rPr>
                <w:rFonts w:ascii="Times New Roman" w:hAnsi="Times New Roman"/>
                <w:b/>
                <w:i/>
                <w:sz w:val="20"/>
                <w:szCs w:val="20"/>
              </w:rPr>
              <w:t>258 148 569,58</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7</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proofErr w:type="gramStart"/>
            <w:r w:rsidRPr="00085F1B">
              <w:rPr>
                <w:rFonts w:ascii="Times New Roman" w:hAnsi="Times New Roman"/>
                <w:sz w:val="20"/>
                <w:szCs w:val="20"/>
              </w:rPr>
              <w:t xml:space="preserve">Отчетный период (год, квартал), за который (по итогам </w:t>
            </w:r>
            <w:r w:rsidRPr="00085F1B">
              <w:rPr>
                <w:rFonts w:ascii="Times New Roman" w:hAnsi="Times New Roman"/>
                <w:sz w:val="20"/>
                <w:szCs w:val="20"/>
              </w:rPr>
              <w:lastRenderedPageBreak/>
              <w:t>которого) выплачиваются (выплачивались) объявленные дивиденды</w:t>
            </w:r>
            <w:proofErr w:type="gramEnd"/>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lastRenderedPageBreak/>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lastRenderedPageBreak/>
              <w:t>Срок (дата) выплаты объявленных дивидендов</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B5363A"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B515D8">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DC262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DC262B" w:rsidRDefault="00577329" w:rsidP="00B515D8">
            <w:pPr>
              <w:pStyle w:val="a9"/>
              <w:rPr>
                <w:rFonts w:ascii="Times New Roman" w:hAnsi="Times New Roman"/>
                <w:b/>
                <w:i/>
                <w:color w:val="000000"/>
                <w:sz w:val="20"/>
                <w:szCs w:val="20"/>
              </w:rPr>
            </w:pPr>
            <w:r>
              <w:rPr>
                <w:rFonts w:ascii="Times New Roman" w:hAnsi="Times New Roman"/>
                <w:b/>
                <w:i/>
                <w:snapToGrid w:val="0"/>
                <w:color w:val="000000"/>
                <w:sz w:val="20"/>
                <w:szCs w:val="20"/>
              </w:rPr>
              <w:t>0,00</w:t>
            </w:r>
            <w:r w:rsidRPr="00DC262B">
              <w:rPr>
                <w:rFonts w:ascii="Times New Roman" w:hAnsi="Times New Roman"/>
                <w:b/>
                <w:i/>
                <w:snapToGrid w:val="0"/>
                <w:color w:val="000000"/>
                <w:sz w:val="20"/>
                <w:szCs w:val="20"/>
              </w:rPr>
              <w:t xml:space="preserve">  </w:t>
            </w:r>
          </w:p>
        </w:tc>
      </w:tr>
      <w:tr w:rsidR="00577329" w:rsidRPr="00DC262B"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DC262B" w:rsidRDefault="00577329" w:rsidP="00B515D8">
            <w:pPr>
              <w:pStyle w:val="a9"/>
              <w:rPr>
                <w:rFonts w:ascii="Times New Roman" w:hAnsi="Times New Roman"/>
                <w:b/>
                <w:i/>
                <w:color w:val="000000"/>
                <w:sz w:val="20"/>
                <w:szCs w:val="20"/>
              </w:rPr>
            </w:pPr>
            <w:r>
              <w:rPr>
                <w:rFonts w:ascii="Times New Roman" w:hAnsi="Times New Roman"/>
                <w:b/>
                <w:i/>
                <w:color w:val="000000"/>
                <w:sz w:val="20"/>
                <w:szCs w:val="20"/>
              </w:rPr>
              <w:t>0,00</w:t>
            </w:r>
          </w:p>
        </w:tc>
      </w:tr>
      <w:tr w:rsidR="00577329" w:rsidRPr="00B763FF" w:rsidTr="00B515D8">
        <w:trPr>
          <w:trHeight w:val="777"/>
        </w:trPr>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763FF" w:rsidRDefault="00577329" w:rsidP="00B515D8">
            <w:pPr>
              <w:jc w:val="both"/>
              <w:rPr>
                <w:b/>
                <w:i/>
                <w:highlight w:val="yellow"/>
              </w:rPr>
            </w:pPr>
            <w:r w:rsidRPr="00B5363A">
              <w:rPr>
                <w:b/>
                <w:i/>
              </w:rPr>
              <w:t xml:space="preserve">По состоянию на </w:t>
            </w:r>
            <w:r>
              <w:rPr>
                <w:b/>
                <w:i/>
              </w:rPr>
              <w:t xml:space="preserve">дату </w:t>
            </w:r>
            <w:r w:rsidRPr="00B5363A">
              <w:rPr>
                <w:b/>
                <w:i/>
              </w:rPr>
              <w:t>окончани</w:t>
            </w:r>
            <w:r>
              <w:rPr>
                <w:b/>
                <w:i/>
              </w:rPr>
              <w:t>я</w:t>
            </w:r>
            <w:r w:rsidRPr="00B5363A">
              <w:rPr>
                <w:b/>
                <w:i/>
              </w:rPr>
              <w:t xml:space="preserve"> отчетного квартала срок</w:t>
            </w:r>
            <w:r w:rsidR="00833E3E">
              <w:rPr>
                <w:b/>
                <w:i/>
              </w:rPr>
              <w:t xml:space="preserve"> выплаты дивидендов не наступил</w:t>
            </w:r>
          </w:p>
        </w:tc>
      </w:tr>
      <w:tr w:rsidR="00577329" w:rsidRPr="00B763FF" w:rsidTr="00B515D8">
        <w:tc>
          <w:tcPr>
            <w:tcW w:w="5818" w:type="dxa"/>
          </w:tcPr>
          <w:p w:rsidR="00577329" w:rsidRPr="00085F1B" w:rsidRDefault="00577329" w:rsidP="00B515D8">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B763FF" w:rsidRDefault="00577329" w:rsidP="00B515D8">
            <w:pPr>
              <w:pStyle w:val="a9"/>
              <w:rPr>
                <w:rFonts w:ascii="Times New Roman" w:hAnsi="Times New Roman"/>
                <w:b/>
                <w:i/>
                <w:sz w:val="20"/>
                <w:szCs w:val="20"/>
                <w:highlight w:val="yellow"/>
              </w:rPr>
            </w:pPr>
            <w:r>
              <w:rPr>
                <w:rStyle w:val="Subst"/>
                <w:rFonts w:ascii="Times New Roman" w:hAnsi="Times New Roman"/>
                <w:bCs/>
                <w:iCs/>
                <w:sz w:val="20"/>
                <w:szCs w:val="20"/>
              </w:rPr>
              <w:t>отсутствуют</w:t>
            </w:r>
          </w:p>
        </w:tc>
      </w:tr>
    </w:tbl>
    <w:p w:rsidR="00577329" w:rsidRDefault="00577329" w:rsidP="00577329">
      <w:pPr>
        <w:ind w:left="200"/>
        <w:jc w:val="both"/>
        <w:rPr>
          <w:rStyle w:val="Subst"/>
          <w:bCs/>
          <w:iCs/>
        </w:rPr>
      </w:pPr>
      <w:r>
        <w:rPr>
          <w:rStyle w:val="Subst"/>
          <w:rFonts w:eastAsiaTheme="minorEastAsia"/>
        </w:rPr>
        <w:t xml:space="preserve">Дивиденды по обыкновенным акциям эмитента по результатам 2012-2017г.г. не объявлялись и не выплачивались. </w:t>
      </w:r>
      <w:r>
        <w:rPr>
          <w:rStyle w:val="Subst"/>
          <w:bCs/>
          <w:iCs/>
        </w:rPr>
        <w:t xml:space="preserve">Дивиденды по обыкновенным и привилегированным акциям эмитента по результатам </w:t>
      </w:r>
      <w:r w:rsidR="00D16885">
        <w:rPr>
          <w:rStyle w:val="Subst"/>
          <w:bCs/>
          <w:iCs/>
        </w:rPr>
        <w:t xml:space="preserve">первого квартала и первого полугодия </w:t>
      </w:r>
      <w:r>
        <w:rPr>
          <w:rStyle w:val="Subst"/>
          <w:bCs/>
          <w:iCs/>
        </w:rPr>
        <w:t>2018 года не объявлялись и не выплачивались.</w:t>
      </w:r>
    </w:p>
    <w:p w:rsidR="00577329" w:rsidRDefault="00577329" w:rsidP="00577329">
      <w:pPr>
        <w:pStyle w:val="20"/>
        <w:rPr>
          <w:rFonts w:eastAsiaTheme="minorEastAsia"/>
        </w:rPr>
      </w:pPr>
      <w:bookmarkStart w:id="115" w:name="_Toc520666426"/>
      <w:r>
        <w:rPr>
          <w:rFonts w:eastAsiaTheme="minorEastAsia"/>
        </w:rPr>
        <w:t>8.7.2. Сведения о начисленных и выплаченных доходах по облигациям эмитента</w:t>
      </w:r>
      <w:bookmarkEnd w:id="115"/>
    </w:p>
    <w:p w:rsidR="00577329" w:rsidRDefault="00577329" w:rsidP="00577329">
      <w:pPr>
        <w:ind w:left="200"/>
        <w:rPr>
          <w:rFonts w:eastAsiaTheme="minorEastAsia"/>
        </w:rPr>
      </w:pPr>
      <w:r>
        <w:rPr>
          <w:rStyle w:val="Subst"/>
          <w:rFonts w:eastAsiaTheme="minorEastAsia"/>
        </w:rPr>
        <w:t>Эмитент не осуществлял эмиссию облигаций.</w:t>
      </w:r>
    </w:p>
    <w:p w:rsidR="00577329" w:rsidRPr="00164184" w:rsidRDefault="00577329" w:rsidP="00577329">
      <w:pPr>
        <w:pStyle w:val="20"/>
        <w:rPr>
          <w:rFonts w:eastAsiaTheme="minorEastAsia"/>
        </w:rPr>
      </w:pPr>
      <w:bookmarkStart w:id="116" w:name="_Toc520666427"/>
      <w:r w:rsidRPr="00164184">
        <w:rPr>
          <w:rFonts w:eastAsiaTheme="minorEastAsia"/>
        </w:rPr>
        <w:t>8.8. Иные сведения</w:t>
      </w:r>
      <w:bookmarkEnd w:id="116"/>
    </w:p>
    <w:p w:rsidR="00577329" w:rsidRDefault="00577329" w:rsidP="00577329">
      <w:pPr>
        <w:ind w:left="200"/>
      </w:pPr>
      <w:r>
        <w:rPr>
          <w:rStyle w:val="Subst"/>
          <w:bCs/>
          <w:iCs/>
        </w:rPr>
        <w:t>Отсутствуют.</w:t>
      </w:r>
    </w:p>
    <w:p w:rsidR="00577329" w:rsidRPr="00164184" w:rsidRDefault="00577329" w:rsidP="00577329">
      <w:pPr>
        <w:pStyle w:val="20"/>
        <w:rPr>
          <w:rFonts w:eastAsiaTheme="minorEastAsia"/>
        </w:rPr>
      </w:pPr>
      <w:bookmarkStart w:id="117" w:name="_Toc520666428"/>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17"/>
    </w:p>
    <w:p w:rsidR="00577329" w:rsidRDefault="00577329" w:rsidP="00577329">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p>
    <w:p w:rsidR="00E76942" w:rsidRDefault="00E76942"/>
    <w:sectPr w:rsidR="00E76942" w:rsidSect="00355A32">
      <w:footerReference w:type="default" r:id="rId15"/>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51C" w:rsidRDefault="0081151C">
      <w:pPr>
        <w:spacing w:before="0" w:after="0"/>
      </w:pPr>
      <w:r>
        <w:separator/>
      </w:r>
    </w:p>
  </w:endnote>
  <w:endnote w:type="continuationSeparator" w:id="0">
    <w:p w:rsidR="0081151C" w:rsidRDefault="0081151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63" w:rsidRDefault="00577329">
    <w:pPr>
      <w:pStyle w:val="a7"/>
      <w:jc w:val="right"/>
    </w:pPr>
    <w:r>
      <w:fldChar w:fldCharType="begin"/>
    </w:r>
    <w:r>
      <w:instrText>PAGE   \* MERGEFORMAT</w:instrText>
    </w:r>
    <w:r>
      <w:fldChar w:fldCharType="separate"/>
    </w:r>
    <w:r w:rsidR="005F569B">
      <w:rPr>
        <w:noProof/>
      </w:rPr>
      <w:t>2</w:t>
    </w:r>
    <w:r>
      <w:fldChar w:fldCharType="end"/>
    </w:r>
  </w:p>
  <w:p w:rsidR="00B96263" w:rsidRDefault="0081151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51C" w:rsidRDefault="0081151C">
      <w:pPr>
        <w:spacing w:before="0" w:after="0"/>
      </w:pPr>
      <w:r>
        <w:separator/>
      </w:r>
    </w:p>
  </w:footnote>
  <w:footnote w:type="continuationSeparator" w:id="0">
    <w:p w:rsidR="0081151C" w:rsidRDefault="0081151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4">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5">
    <w:nsid w:val="244062AF"/>
    <w:multiLevelType w:val="hybridMultilevel"/>
    <w:tmpl w:val="46F450FC"/>
    <w:lvl w:ilvl="0" w:tplc="7584B5AA">
      <w:start w:val="2"/>
      <w:numFmt w:val="bullet"/>
      <w:lvlText w:val="•"/>
      <w:lvlJc w:val="left"/>
      <w:pPr>
        <w:ind w:left="1065" w:hanging="705"/>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27580364"/>
    <w:multiLevelType w:val="hybridMultilevel"/>
    <w:tmpl w:val="67E2BB14"/>
    <w:lvl w:ilvl="0" w:tplc="04190001">
      <w:start w:val="1"/>
      <w:numFmt w:val="bullet"/>
      <w:lvlRestart w:val="0"/>
      <w:lvlText w:val=""/>
      <w:lvlJc w:val="left"/>
      <w:pPr>
        <w:tabs>
          <w:tab w:val="num" w:pos="1559"/>
        </w:tabs>
        <w:ind w:left="1559"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9">
    <w:nsid w:val="4956361F"/>
    <w:multiLevelType w:val="hybridMultilevel"/>
    <w:tmpl w:val="FBBE2E0E"/>
    <w:lvl w:ilvl="0" w:tplc="D1F2D500">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50DC5F19"/>
    <w:multiLevelType w:val="hybridMultilevel"/>
    <w:tmpl w:val="1A34812A"/>
    <w:lvl w:ilvl="0" w:tplc="04190005">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0474FB4"/>
    <w:multiLevelType w:val="hybridMultilevel"/>
    <w:tmpl w:val="349482D0"/>
    <w:lvl w:ilvl="0" w:tplc="D1F2D500">
      <w:start w:val="1"/>
      <w:numFmt w:val="bullet"/>
      <w:lvlText w:val=""/>
      <w:lvlJc w:val="left"/>
      <w:pPr>
        <w:tabs>
          <w:tab w:val="num" w:pos="720"/>
        </w:tabs>
        <w:ind w:left="720" w:hanging="360"/>
      </w:pPr>
      <w:rPr>
        <w:rFonts w:ascii="Wingdings" w:hAnsi="Wingdings" w:hint="default"/>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25D4D4E"/>
    <w:multiLevelType w:val="hybridMultilevel"/>
    <w:tmpl w:val="4672036C"/>
    <w:lvl w:ilvl="0" w:tplc="FD60E9EA">
      <w:start w:val="1"/>
      <w:numFmt w:val="bullet"/>
      <w:lvlText w:val=""/>
      <w:lvlJc w:val="left"/>
      <w:pPr>
        <w:tabs>
          <w:tab w:val="num" w:pos="720"/>
        </w:tabs>
        <w:ind w:left="0" w:firstLine="360"/>
      </w:pPr>
      <w:rPr>
        <w:rFonts w:ascii="Wingdings" w:hAnsi="Wingdings" w:hint="default"/>
      </w:rPr>
    </w:lvl>
    <w:lvl w:ilvl="1" w:tplc="984633EC">
      <w:start w:val="1"/>
      <w:numFmt w:val="bullet"/>
      <w:lvlText w:val=""/>
      <w:lvlJc w:val="left"/>
      <w:pPr>
        <w:tabs>
          <w:tab w:val="num" w:pos="1443"/>
        </w:tabs>
        <w:ind w:left="1443" w:hanging="363"/>
      </w:pPr>
      <w:rPr>
        <w:rFonts w:ascii="Wingdings" w:hAnsi="Wingdings" w:cs="Courier New" w:hint="default"/>
        <w:b w:val="0"/>
        <w:caps/>
        <w:color w:val="000000"/>
        <w:sz w:val="24"/>
        <w:szCs w:val="24"/>
      </w:rPr>
    </w:lvl>
    <w:lvl w:ilvl="2" w:tplc="0419000B">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5FC44CC"/>
    <w:multiLevelType w:val="hybridMultilevel"/>
    <w:tmpl w:val="A9409B0A"/>
    <w:lvl w:ilvl="0" w:tplc="35D8FF70">
      <w:start w:val="1"/>
      <w:numFmt w:val="bullet"/>
      <w:lvlText w:val=""/>
      <w:lvlJc w:val="left"/>
      <w:pPr>
        <w:tabs>
          <w:tab w:val="num" w:pos="720"/>
        </w:tabs>
        <w:ind w:left="720" w:hanging="360"/>
      </w:pPr>
      <w:rPr>
        <w:rFonts w:ascii="Wingdings" w:hAnsi="Wingdings" w:cs="Courier New" w:hint="default"/>
        <w:b w:val="0"/>
        <w:caps/>
        <w:color w:val="000000"/>
        <w:sz w:val="24"/>
        <w:szCs w:val="24"/>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9">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EE51ABD"/>
    <w:multiLevelType w:val="hybridMultilevel"/>
    <w:tmpl w:val="E2B6F608"/>
    <w:lvl w:ilvl="0" w:tplc="4770EA48">
      <w:start w:val="1"/>
      <w:numFmt w:val="bullet"/>
      <w:lvlRestart w:val="0"/>
      <w:lvlText w:val=""/>
      <w:lvlJc w:val="left"/>
      <w:pPr>
        <w:tabs>
          <w:tab w:val="num" w:pos="1550"/>
        </w:tabs>
        <w:ind w:left="1550" w:hanging="425"/>
      </w:pPr>
      <w:rPr>
        <w:rFonts w:ascii="Wingdings" w:hAnsi="Wingdings" w:hint="default"/>
        <w:b w:val="0"/>
        <w:i w:val="0"/>
        <w:color w:val="auto"/>
        <w:sz w:val="24"/>
      </w:rPr>
    </w:lvl>
    <w:lvl w:ilvl="1" w:tplc="04190003">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1">
    <w:nsid w:val="77F70564"/>
    <w:multiLevelType w:val="hybridMultilevel"/>
    <w:tmpl w:val="0C240B8E"/>
    <w:lvl w:ilvl="0" w:tplc="D1F2D500">
      <w:start w:val="1"/>
      <w:numFmt w:val="bullet"/>
      <w:lvlText w:val=""/>
      <w:lvlJc w:val="left"/>
      <w:pPr>
        <w:tabs>
          <w:tab w:val="num" w:pos="720"/>
        </w:tabs>
        <w:ind w:left="720" w:hanging="360"/>
      </w:pPr>
      <w:rPr>
        <w:rFonts w:ascii="Wingdings" w:hAnsi="Wingdings" w:hint="default"/>
      </w:rPr>
    </w:lvl>
    <w:lvl w:ilvl="1" w:tplc="20C80FBE">
      <w:start w:val="1"/>
      <w:numFmt w:val="bullet"/>
      <w:lvlText w:val=""/>
      <w:lvlJc w:val="left"/>
      <w:pPr>
        <w:tabs>
          <w:tab w:val="num" w:pos="1440"/>
        </w:tabs>
        <w:ind w:left="1440" w:hanging="360"/>
      </w:pPr>
      <w:rPr>
        <w:rFonts w:ascii="Wingdings" w:hAnsi="Wingdings" w:cs="Courier New" w:hint="default"/>
        <w:b w:val="0"/>
        <w:caps/>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
  </w:num>
  <w:num w:numId="4">
    <w:abstractNumId w:val="8"/>
  </w:num>
  <w:num w:numId="5">
    <w:abstractNumId w:val="6"/>
  </w:num>
  <w:num w:numId="6">
    <w:abstractNumId w:val="13"/>
  </w:num>
  <w:num w:numId="7">
    <w:abstractNumId w:val="12"/>
  </w:num>
  <w:num w:numId="8">
    <w:abstractNumId w:val="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9"/>
  </w:num>
  <w:num w:numId="12">
    <w:abstractNumId w:val="17"/>
  </w:num>
  <w:num w:numId="13">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0"/>
  </w:num>
  <w:num w:numId="16">
    <w:abstractNumId w:val="11"/>
  </w:num>
  <w:num w:numId="17">
    <w:abstractNumId w:val="14"/>
  </w:num>
  <w:num w:numId="18">
    <w:abstractNumId w:val="16"/>
  </w:num>
  <w:num w:numId="19">
    <w:abstractNumId w:val="15"/>
  </w:num>
  <w:num w:numId="20">
    <w:abstractNumId w:val="21"/>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51D"/>
    <w:rsid w:val="00004E7B"/>
    <w:rsid w:val="0001451D"/>
    <w:rsid w:val="00030120"/>
    <w:rsid w:val="000759F5"/>
    <w:rsid w:val="000A0BFE"/>
    <w:rsid w:val="000B2528"/>
    <w:rsid w:val="000D2141"/>
    <w:rsid w:val="00184AB2"/>
    <w:rsid w:val="001F7533"/>
    <w:rsid w:val="0023511D"/>
    <w:rsid w:val="002E25EA"/>
    <w:rsid w:val="002E37E1"/>
    <w:rsid w:val="003C5144"/>
    <w:rsid w:val="00400EBF"/>
    <w:rsid w:val="004013EC"/>
    <w:rsid w:val="004673F6"/>
    <w:rsid w:val="00570F3C"/>
    <w:rsid w:val="00577329"/>
    <w:rsid w:val="005E010D"/>
    <w:rsid w:val="005E5416"/>
    <w:rsid w:val="005F569B"/>
    <w:rsid w:val="00664715"/>
    <w:rsid w:val="00671740"/>
    <w:rsid w:val="006B5CBF"/>
    <w:rsid w:val="006F552E"/>
    <w:rsid w:val="00713A99"/>
    <w:rsid w:val="00721A33"/>
    <w:rsid w:val="00742B8F"/>
    <w:rsid w:val="00782204"/>
    <w:rsid w:val="00807367"/>
    <w:rsid w:val="0081151C"/>
    <w:rsid w:val="00833E3E"/>
    <w:rsid w:val="008477DA"/>
    <w:rsid w:val="008D766E"/>
    <w:rsid w:val="008F4F8C"/>
    <w:rsid w:val="00902699"/>
    <w:rsid w:val="00964820"/>
    <w:rsid w:val="009E45D4"/>
    <w:rsid w:val="00A0065E"/>
    <w:rsid w:val="00A02D05"/>
    <w:rsid w:val="00A527B6"/>
    <w:rsid w:val="00AB3685"/>
    <w:rsid w:val="00AE1D22"/>
    <w:rsid w:val="00AE452B"/>
    <w:rsid w:val="00B620F9"/>
    <w:rsid w:val="00B66F0D"/>
    <w:rsid w:val="00B8321E"/>
    <w:rsid w:val="00BB1B2A"/>
    <w:rsid w:val="00BB1DED"/>
    <w:rsid w:val="00BE5C6C"/>
    <w:rsid w:val="00C225A9"/>
    <w:rsid w:val="00C95C82"/>
    <w:rsid w:val="00CB1042"/>
    <w:rsid w:val="00D16885"/>
    <w:rsid w:val="00DD0E0E"/>
    <w:rsid w:val="00DD2E2C"/>
    <w:rsid w:val="00E0643B"/>
    <w:rsid w:val="00E40B04"/>
    <w:rsid w:val="00E76942"/>
    <w:rsid w:val="00E82043"/>
    <w:rsid w:val="00F801B7"/>
    <w:rsid w:val="00F93728"/>
    <w:rsid w:val="00FC221B"/>
    <w:rsid w:val="00FE2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2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7329"/>
    <w:pPr>
      <w:spacing w:before="360" w:after="120"/>
      <w:jc w:val="center"/>
      <w:outlineLvl w:val="0"/>
    </w:pPr>
    <w:rPr>
      <w:b/>
      <w:bCs/>
      <w:sz w:val="28"/>
      <w:szCs w:val="28"/>
    </w:rPr>
  </w:style>
  <w:style w:type="paragraph" w:styleId="20">
    <w:name w:val="heading 2"/>
    <w:basedOn w:val="a"/>
    <w:next w:val="a"/>
    <w:link w:val="21"/>
    <w:uiPriority w:val="9"/>
    <w:qFormat/>
    <w:rsid w:val="00577329"/>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577329"/>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577329"/>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577329"/>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577329"/>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577329"/>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577329"/>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577329"/>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329"/>
    <w:rPr>
      <w:rFonts w:ascii="Times New Roman" w:eastAsia="Times New Roman" w:hAnsi="Times New Roman" w:cs="Times New Roman"/>
      <w:b/>
      <w:bCs/>
      <w:sz w:val="28"/>
      <w:szCs w:val="28"/>
      <w:lang w:eastAsia="ru-RU"/>
    </w:rPr>
  </w:style>
  <w:style w:type="character" w:customStyle="1" w:styleId="21">
    <w:name w:val="Заголовок 2 Знак"/>
    <w:basedOn w:val="a0"/>
    <w:link w:val="20"/>
    <w:uiPriority w:val="9"/>
    <w:rsid w:val="00577329"/>
    <w:rPr>
      <w:rFonts w:ascii="Times New Roman" w:eastAsia="Times New Roman" w:hAnsi="Times New Roman" w:cs="Times New Roman"/>
      <w:b/>
      <w:bCs/>
      <w:lang w:eastAsia="ru-RU"/>
    </w:rPr>
  </w:style>
  <w:style w:type="character" w:customStyle="1" w:styleId="31">
    <w:name w:val="Заголовок 3 Знак"/>
    <w:aliases w:val="h3 sub heading Знак,C Sub-Sub/Italic Знак,13 Sub-Sub/Italic Знак,h3 Знак"/>
    <w:basedOn w:val="a0"/>
    <w:link w:val="30"/>
    <w:uiPriority w:val="9"/>
    <w:rsid w:val="00577329"/>
    <w:rPr>
      <w:rFonts w:ascii="Arial" w:eastAsia="Times New Roman" w:hAnsi="Arial" w:cs="Arial"/>
      <w:b/>
      <w:bCs/>
      <w:sz w:val="26"/>
      <w:szCs w:val="26"/>
      <w:lang w:val="en-US" w:eastAsia="ru-RU"/>
    </w:rPr>
  </w:style>
  <w:style w:type="character" w:customStyle="1" w:styleId="40">
    <w:name w:val="Заголовок 4 Знак"/>
    <w:basedOn w:val="a0"/>
    <w:link w:val="4"/>
    <w:uiPriority w:val="9"/>
    <w:rsid w:val="00577329"/>
    <w:rPr>
      <w:rFonts w:eastAsiaTheme="minorEastAsia" w:cs="Times New Roman"/>
      <w:b/>
      <w:bCs/>
      <w:sz w:val="28"/>
      <w:szCs w:val="28"/>
      <w:lang w:eastAsia="ru-RU"/>
    </w:rPr>
  </w:style>
  <w:style w:type="character" w:customStyle="1" w:styleId="50">
    <w:name w:val="Заголовок 5 Знак"/>
    <w:basedOn w:val="a0"/>
    <w:link w:val="5"/>
    <w:uiPriority w:val="9"/>
    <w:rsid w:val="00577329"/>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0"/>
    <w:link w:val="6"/>
    <w:uiPriority w:val="9"/>
    <w:rsid w:val="00577329"/>
    <w:rPr>
      <w:rFonts w:ascii="Times New Roman" w:eastAsia="Times New Roman" w:hAnsi="Times New Roman" w:cs="Times New Roman"/>
      <w:b/>
      <w:i/>
      <w:iCs/>
      <w:sz w:val="19"/>
      <w:szCs w:val="20"/>
      <w:lang w:eastAsia="ru-RU"/>
    </w:rPr>
  </w:style>
  <w:style w:type="character" w:customStyle="1" w:styleId="70">
    <w:name w:val="Заголовок 7 Знак"/>
    <w:basedOn w:val="a0"/>
    <w:link w:val="7"/>
    <w:uiPriority w:val="9"/>
    <w:rsid w:val="00577329"/>
    <w:rPr>
      <w:rFonts w:ascii="Times New Roman" w:eastAsia="Times New Roman" w:hAnsi="Times New Roman" w:cs="Times New Roman"/>
      <w:bCs/>
      <w:i/>
      <w:sz w:val="19"/>
      <w:szCs w:val="20"/>
      <w:u w:val="single"/>
      <w:lang w:eastAsia="ru-RU"/>
    </w:rPr>
  </w:style>
  <w:style w:type="character" w:customStyle="1" w:styleId="80">
    <w:name w:val="Заголовок 8 Знак"/>
    <w:basedOn w:val="a0"/>
    <w:link w:val="8"/>
    <w:uiPriority w:val="9"/>
    <w:rsid w:val="00577329"/>
    <w:rPr>
      <w:rFonts w:ascii="Times New Roman" w:eastAsia="Times New Roman" w:hAnsi="Times New Roman" w:cs="Times New Roman"/>
      <w:i/>
      <w:iCs/>
      <w:sz w:val="24"/>
      <w:szCs w:val="20"/>
      <w:lang w:val="en-US" w:eastAsia="ru-RU"/>
    </w:rPr>
  </w:style>
  <w:style w:type="character" w:customStyle="1" w:styleId="90">
    <w:name w:val="Заголовок 9 Знак"/>
    <w:basedOn w:val="a0"/>
    <w:link w:val="9"/>
    <w:uiPriority w:val="9"/>
    <w:rsid w:val="00577329"/>
    <w:rPr>
      <w:rFonts w:ascii="Arial" w:eastAsia="Times New Roman" w:hAnsi="Arial" w:cs="Arial"/>
      <w:lang w:val="en-US" w:eastAsia="ru-RU"/>
    </w:rPr>
  </w:style>
  <w:style w:type="paragraph" w:customStyle="1" w:styleId="SubHeading">
    <w:name w:val="Sub Heading"/>
    <w:uiPriority w:val="99"/>
    <w:rsid w:val="00577329"/>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styleId="a3">
    <w:name w:val="Title"/>
    <w:basedOn w:val="a"/>
    <w:next w:val="a"/>
    <w:link w:val="a4"/>
    <w:uiPriority w:val="10"/>
    <w:qFormat/>
    <w:rsid w:val="00577329"/>
    <w:pPr>
      <w:spacing w:before="0" w:after="240"/>
      <w:jc w:val="center"/>
    </w:pPr>
    <w:rPr>
      <w:b/>
      <w:bCs/>
      <w:sz w:val="32"/>
      <w:szCs w:val="32"/>
    </w:rPr>
  </w:style>
  <w:style w:type="character" w:customStyle="1" w:styleId="a4">
    <w:name w:val="Название Знак"/>
    <w:basedOn w:val="a0"/>
    <w:link w:val="a3"/>
    <w:uiPriority w:val="10"/>
    <w:rsid w:val="00577329"/>
    <w:rPr>
      <w:rFonts w:ascii="Times New Roman" w:eastAsia="Times New Roman" w:hAnsi="Times New Roman" w:cs="Times New Roman"/>
      <w:b/>
      <w:bCs/>
      <w:sz w:val="32"/>
      <w:szCs w:val="32"/>
      <w:lang w:eastAsia="ru-RU"/>
    </w:rPr>
  </w:style>
  <w:style w:type="paragraph" w:customStyle="1" w:styleId="SubTitle">
    <w:name w:val="Sub Title"/>
    <w:uiPriority w:val="99"/>
    <w:rsid w:val="00577329"/>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577329"/>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SpacedNormal">
    <w:name w:val="Spaced Normal"/>
    <w:uiPriority w:val="99"/>
    <w:rsid w:val="00577329"/>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57732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577329"/>
    <w:rPr>
      <w:b/>
      <w:i/>
    </w:rPr>
  </w:style>
  <w:style w:type="paragraph" w:styleId="11">
    <w:name w:val="toc 1"/>
    <w:basedOn w:val="a"/>
    <w:next w:val="a"/>
    <w:autoRedefine/>
    <w:uiPriority w:val="39"/>
    <w:unhideWhenUsed/>
    <w:rsid w:val="00721A33"/>
    <w:pPr>
      <w:tabs>
        <w:tab w:val="right" w:leader="dot" w:pos="9356"/>
      </w:tabs>
    </w:pPr>
  </w:style>
  <w:style w:type="paragraph" w:styleId="22">
    <w:name w:val="toc 2"/>
    <w:basedOn w:val="a"/>
    <w:next w:val="a"/>
    <w:autoRedefine/>
    <w:uiPriority w:val="39"/>
    <w:unhideWhenUsed/>
    <w:rsid w:val="00577329"/>
    <w:pPr>
      <w:tabs>
        <w:tab w:val="right" w:leader="dot" w:pos="9214"/>
      </w:tabs>
      <w:ind w:left="200" w:right="707"/>
    </w:pPr>
  </w:style>
  <w:style w:type="paragraph" w:styleId="a5">
    <w:name w:val="header"/>
    <w:basedOn w:val="a"/>
    <w:link w:val="a6"/>
    <w:uiPriority w:val="99"/>
    <w:unhideWhenUsed/>
    <w:rsid w:val="00577329"/>
    <w:pPr>
      <w:tabs>
        <w:tab w:val="center" w:pos="4677"/>
        <w:tab w:val="right" w:pos="9355"/>
      </w:tabs>
    </w:pPr>
  </w:style>
  <w:style w:type="character" w:customStyle="1" w:styleId="a6">
    <w:name w:val="Верхний колонтитул Знак"/>
    <w:basedOn w:val="a0"/>
    <w:link w:val="a5"/>
    <w:uiPriority w:val="99"/>
    <w:rsid w:val="0057732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577329"/>
    <w:pPr>
      <w:tabs>
        <w:tab w:val="center" w:pos="4677"/>
        <w:tab w:val="right" w:pos="9355"/>
      </w:tabs>
    </w:pPr>
  </w:style>
  <w:style w:type="character" w:customStyle="1" w:styleId="a8">
    <w:name w:val="Нижний колонтитул Знак"/>
    <w:basedOn w:val="a0"/>
    <w:link w:val="a7"/>
    <w:uiPriority w:val="99"/>
    <w:rsid w:val="00577329"/>
    <w:rPr>
      <w:rFonts w:ascii="Times New Roman" w:eastAsia="Times New Roman" w:hAnsi="Times New Roman" w:cs="Times New Roman"/>
      <w:sz w:val="20"/>
      <w:szCs w:val="20"/>
      <w:lang w:eastAsia="ru-RU"/>
    </w:rPr>
  </w:style>
  <w:style w:type="character" w:customStyle="1" w:styleId="subst0">
    <w:name w:val="subst"/>
    <w:rsid w:val="00577329"/>
    <w:rPr>
      <w:b/>
      <w:i/>
    </w:rPr>
  </w:style>
  <w:style w:type="paragraph" w:customStyle="1" w:styleId="SubHeading10">
    <w:name w:val="Sub Heading 1"/>
    <w:uiPriority w:val="99"/>
    <w:rsid w:val="00577329"/>
    <w:pPr>
      <w:widowControl w:val="0"/>
      <w:autoSpaceDE w:val="0"/>
      <w:autoSpaceDN w:val="0"/>
      <w:spacing w:before="240" w:after="40" w:line="240" w:lineRule="auto"/>
    </w:pPr>
    <w:rPr>
      <w:rFonts w:ascii="Times New Roman" w:eastAsia="Times New Roman" w:hAnsi="Times New Roman" w:cs="Times New Roman"/>
      <w:lang w:val="en-US" w:eastAsia="ru-RU"/>
    </w:rPr>
  </w:style>
  <w:style w:type="paragraph" w:styleId="23">
    <w:name w:val="Body Text Indent 2"/>
    <w:basedOn w:val="a"/>
    <w:link w:val="24"/>
    <w:uiPriority w:val="99"/>
    <w:rsid w:val="00577329"/>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rsid w:val="00577329"/>
    <w:rPr>
      <w:rFonts w:ascii="Times New Roman" w:eastAsia="Times New Roman" w:hAnsi="Times New Roman" w:cs="Times New Roman"/>
      <w:color w:val="000000"/>
      <w:sz w:val="24"/>
      <w:lang w:eastAsia="ru-RU"/>
    </w:rPr>
  </w:style>
  <w:style w:type="paragraph" w:customStyle="1" w:styleId="a9">
    <w:name w:val="Нормальный (таблица)"/>
    <w:basedOn w:val="a"/>
    <w:next w:val="a"/>
    <w:uiPriority w:val="99"/>
    <w:rsid w:val="00577329"/>
    <w:pPr>
      <w:widowControl/>
      <w:spacing w:before="0" w:after="0"/>
      <w:jc w:val="both"/>
    </w:pPr>
    <w:rPr>
      <w:rFonts w:ascii="Arial" w:hAnsi="Arial"/>
      <w:sz w:val="24"/>
      <w:szCs w:val="24"/>
    </w:rPr>
  </w:style>
  <w:style w:type="paragraph" w:customStyle="1" w:styleId="ConsNormal">
    <w:name w:val="ConsNormal"/>
    <w:rsid w:val="005773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577329"/>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577329"/>
    <w:pPr>
      <w:spacing w:after="120"/>
      <w:ind w:left="283"/>
    </w:pPr>
    <w:rPr>
      <w:sz w:val="16"/>
      <w:szCs w:val="16"/>
    </w:rPr>
  </w:style>
  <w:style w:type="character" w:customStyle="1" w:styleId="33">
    <w:name w:val="Основной текст с отступом 3 Знак"/>
    <w:basedOn w:val="a0"/>
    <w:link w:val="32"/>
    <w:uiPriority w:val="99"/>
    <w:rsid w:val="00577329"/>
    <w:rPr>
      <w:rFonts w:ascii="Times New Roman" w:eastAsia="Times New Roman" w:hAnsi="Times New Roman" w:cs="Times New Roman"/>
      <w:sz w:val="16"/>
      <w:szCs w:val="16"/>
      <w:lang w:eastAsia="ru-RU"/>
    </w:rPr>
  </w:style>
  <w:style w:type="paragraph" w:styleId="ac">
    <w:name w:val="Body Text Indent"/>
    <w:basedOn w:val="a"/>
    <w:link w:val="ad"/>
    <w:uiPriority w:val="99"/>
    <w:unhideWhenUsed/>
    <w:rsid w:val="00577329"/>
    <w:pPr>
      <w:spacing w:after="120"/>
      <w:ind w:left="283"/>
    </w:pPr>
  </w:style>
  <w:style w:type="character" w:customStyle="1" w:styleId="ad">
    <w:name w:val="Основной текст с отступом Знак"/>
    <w:basedOn w:val="a0"/>
    <w:link w:val="ac"/>
    <w:uiPriority w:val="99"/>
    <w:rsid w:val="00577329"/>
    <w:rPr>
      <w:rFonts w:ascii="Times New Roman" w:eastAsia="Times New Roman" w:hAnsi="Times New Roman" w:cs="Times New Roman"/>
      <w:sz w:val="20"/>
      <w:szCs w:val="20"/>
      <w:lang w:eastAsia="ru-RU"/>
    </w:rPr>
  </w:style>
  <w:style w:type="paragraph" w:customStyle="1" w:styleId="ConsNonformat">
    <w:name w:val="ConsNonformat"/>
    <w:rsid w:val="00577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ody Text"/>
    <w:aliases w:val="bt,Bodytext,AvtalBrödtext,ändrad,BodyText"/>
    <w:basedOn w:val="a"/>
    <w:link w:val="af"/>
    <w:uiPriority w:val="99"/>
    <w:unhideWhenUsed/>
    <w:rsid w:val="00577329"/>
    <w:pPr>
      <w:spacing w:after="120"/>
    </w:pPr>
  </w:style>
  <w:style w:type="character" w:customStyle="1" w:styleId="af">
    <w:name w:val="Основной текст Знак"/>
    <w:aliases w:val="bt Знак,Bodytext Знак,AvtalBrödtext Знак,ändrad Знак,BodyText Знак"/>
    <w:basedOn w:val="a0"/>
    <w:link w:val="ae"/>
    <w:uiPriority w:val="99"/>
    <w:rsid w:val="00577329"/>
    <w:rPr>
      <w:rFonts w:ascii="Times New Roman" w:eastAsia="Times New Roman" w:hAnsi="Times New Roman" w:cs="Times New Roman"/>
      <w:sz w:val="20"/>
      <w:szCs w:val="20"/>
      <w:lang w:eastAsia="ru-RU"/>
    </w:rPr>
  </w:style>
  <w:style w:type="paragraph" w:styleId="af0">
    <w:name w:val="List Bullet"/>
    <w:basedOn w:val="a"/>
    <w:uiPriority w:val="99"/>
    <w:rsid w:val="00577329"/>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577329"/>
    <w:rPr>
      <w:rFonts w:cs="Times New Roman"/>
      <w:vertAlign w:val="superscript"/>
    </w:rPr>
  </w:style>
  <w:style w:type="character" w:customStyle="1" w:styleId="af2">
    <w:name w:val="Активная гипертекстовая ссылка"/>
    <w:uiPriority w:val="99"/>
    <w:rsid w:val="00577329"/>
    <w:rPr>
      <w:color w:val="106BBE"/>
      <w:u w:val="single"/>
    </w:rPr>
  </w:style>
  <w:style w:type="paragraph" w:customStyle="1" w:styleId="af3">
    <w:name w:val="Отчет осн"/>
    <w:basedOn w:val="ac"/>
    <w:rsid w:val="00577329"/>
    <w:pPr>
      <w:widowControl/>
      <w:autoSpaceDE/>
      <w:autoSpaceDN/>
      <w:adjustRightInd/>
      <w:spacing w:before="0" w:after="0"/>
      <w:ind w:left="0" w:firstLine="720"/>
      <w:jc w:val="both"/>
    </w:pPr>
    <w:rPr>
      <w:sz w:val="24"/>
      <w:lang w:val="en-US"/>
    </w:rPr>
  </w:style>
  <w:style w:type="paragraph" w:customStyle="1" w:styleId="af4">
    <w:name w:val="Атчет"/>
    <w:basedOn w:val="ac"/>
    <w:rsid w:val="00577329"/>
    <w:pPr>
      <w:widowControl/>
      <w:autoSpaceDE/>
      <w:autoSpaceDN/>
      <w:adjustRightInd/>
      <w:spacing w:before="0" w:after="0"/>
      <w:ind w:left="0" w:firstLine="720"/>
      <w:jc w:val="both"/>
    </w:pPr>
    <w:rPr>
      <w:sz w:val="24"/>
      <w:lang w:val="en-US"/>
    </w:rPr>
  </w:style>
  <w:style w:type="paragraph" w:customStyle="1" w:styleId="Atchet">
    <w:name w:val="Atchet"/>
    <w:basedOn w:val="ac"/>
    <w:rsid w:val="00577329"/>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577329"/>
    <w:pPr>
      <w:ind w:left="0" w:firstLine="0"/>
      <w:jc w:val="left"/>
    </w:pPr>
    <w:rPr>
      <w:rFonts w:ascii="Arial Narrow" w:hAnsi="Arial Narrow"/>
      <w:b/>
      <w:bCs/>
      <w:caps/>
      <w:lang w:val="ru-RU"/>
    </w:rPr>
  </w:style>
  <w:style w:type="paragraph" w:styleId="91">
    <w:name w:val="toc 9"/>
    <w:basedOn w:val="a"/>
    <w:next w:val="a"/>
    <w:autoRedefine/>
    <w:uiPriority w:val="39"/>
    <w:semiHidden/>
    <w:rsid w:val="00577329"/>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577329"/>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577329"/>
    <w:rPr>
      <w:bCs w:val="0"/>
    </w:rPr>
  </w:style>
  <w:style w:type="paragraph" w:customStyle="1" w:styleId="af8">
    <w:name w:val="Обычный текст"/>
    <w:basedOn w:val="a"/>
    <w:autoRedefine/>
    <w:rsid w:val="00577329"/>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577329"/>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577329"/>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577329"/>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577329"/>
    <w:pPr>
      <w:spacing w:after="0" w:line="240" w:lineRule="auto"/>
    </w:pPr>
    <w:rPr>
      <w:rFonts w:ascii="Times New Roman" w:eastAsia="Times New Roman" w:hAnsi="Times New Roman" w:cs="Times New Roman"/>
      <w:color w:val="000000"/>
      <w:sz w:val="24"/>
      <w:szCs w:val="20"/>
      <w:lang w:val="en-US"/>
    </w:rPr>
  </w:style>
  <w:style w:type="paragraph" w:customStyle="1" w:styleId="xl51">
    <w:name w:val="xl51"/>
    <w:basedOn w:val="a"/>
    <w:rsid w:val="00577329"/>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577329"/>
    <w:pPr>
      <w:overflowPunct w:val="0"/>
      <w:autoSpaceDE w:val="0"/>
      <w:autoSpaceDN w:val="0"/>
      <w:adjustRightInd w:val="0"/>
      <w:spacing w:after="0" w:line="280" w:lineRule="atLeast"/>
      <w:textAlignment w:val="baseline"/>
    </w:pPr>
    <w:rPr>
      <w:rFonts w:ascii="NewtonC" w:eastAsia="Times New Roman" w:hAnsi="NewtonC" w:cs="Times New Roman"/>
      <w:color w:val="000000"/>
      <w:sz w:val="20"/>
      <w:szCs w:val="20"/>
      <w:lang w:val="en-US"/>
    </w:rPr>
  </w:style>
  <w:style w:type="paragraph" w:styleId="25">
    <w:name w:val="Body Text 2"/>
    <w:basedOn w:val="a"/>
    <w:link w:val="26"/>
    <w:uiPriority w:val="99"/>
    <w:rsid w:val="00577329"/>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rsid w:val="00577329"/>
    <w:rPr>
      <w:rFonts w:ascii="Times New Roman" w:eastAsia="Times New Roman" w:hAnsi="Times New Roman" w:cs="Times New Roman"/>
      <w:sz w:val="19"/>
      <w:szCs w:val="20"/>
      <w:lang w:eastAsia="ru-RU"/>
    </w:rPr>
  </w:style>
  <w:style w:type="paragraph" w:styleId="af9">
    <w:name w:val="footnote text"/>
    <w:basedOn w:val="a"/>
    <w:link w:val="afa"/>
    <w:uiPriority w:val="99"/>
    <w:semiHidden/>
    <w:rsid w:val="00577329"/>
    <w:pPr>
      <w:widowControl/>
      <w:autoSpaceDE/>
      <w:autoSpaceDN/>
      <w:adjustRightInd/>
      <w:spacing w:before="0" w:after="0"/>
    </w:pPr>
    <w:rPr>
      <w:lang w:val="en-US"/>
    </w:rPr>
  </w:style>
  <w:style w:type="character" w:customStyle="1" w:styleId="afa">
    <w:name w:val="Текст сноски Знак"/>
    <w:basedOn w:val="a0"/>
    <w:link w:val="af9"/>
    <w:uiPriority w:val="99"/>
    <w:semiHidden/>
    <w:rsid w:val="00577329"/>
    <w:rPr>
      <w:rFonts w:ascii="Times New Roman" w:eastAsia="Times New Roman" w:hAnsi="Times New Roman" w:cs="Times New Roman"/>
      <w:sz w:val="20"/>
      <w:szCs w:val="20"/>
      <w:lang w:val="en-US" w:eastAsia="ru-RU"/>
    </w:rPr>
  </w:style>
  <w:style w:type="character" w:styleId="afb">
    <w:name w:val="page number"/>
    <w:basedOn w:val="a0"/>
    <w:uiPriority w:val="99"/>
    <w:rsid w:val="00577329"/>
    <w:rPr>
      <w:rFonts w:cs="Times New Roman"/>
    </w:rPr>
  </w:style>
  <w:style w:type="paragraph" w:styleId="34">
    <w:name w:val="Body Text 3"/>
    <w:basedOn w:val="a"/>
    <w:link w:val="35"/>
    <w:uiPriority w:val="99"/>
    <w:rsid w:val="00577329"/>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rsid w:val="00577329"/>
    <w:rPr>
      <w:rFonts w:ascii="Times New Roman" w:eastAsia="Times New Roman" w:hAnsi="Times New Roman" w:cs="Times New Roman"/>
      <w:sz w:val="16"/>
      <w:szCs w:val="16"/>
      <w:lang w:val="en-US" w:eastAsia="ru-RU"/>
    </w:rPr>
  </w:style>
  <w:style w:type="character" w:styleId="afc">
    <w:name w:val="annotation reference"/>
    <w:basedOn w:val="a0"/>
    <w:uiPriority w:val="99"/>
    <w:semiHidden/>
    <w:rsid w:val="00577329"/>
    <w:rPr>
      <w:rFonts w:cs="Times New Roman"/>
      <w:sz w:val="16"/>
    </w:rPr>
  </w:style>
  <w:style w:type="paragraph" w:customStyle="1" w:styleId="StandaardOpinion">
    <w:name w:val="StandaardOpinion"/>
    <w:basedOn w:val="a"/>
    <w:rsid w:val="0057732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577329"/>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rsid w:val="00577329"/>
    <w:rPr>
      <w:rFonts w:ascii="Tahoma" w:eastAsia="Times New Roman" w:hAnsi="Tahoma" w:cs="Tahoma"/>
      <w:sz w:val="16"/>
      <w:szCs w:val="16"/>
      <w:lang w:val="en-US" w:eastAsia="ru-RU"/>
    </w:rPr>
  </w:style>
  <w:style w:type="paragraph" w:styleId="aff">
    <w:name w:val="annotation text"/>
    <w:basedOn w:val="a"/>
    <w:link w:val="aff0"/>
    <w:uiPriority w:val="99"/>
    <w:semiHidden/>
    <w:rsid w:val="00577329"/>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rsid w:val="00577329"/>
    <w:rPr>
      <w:rFonts w:ascii="Times New Roman" w:eastAsia="Times New Roman" w:hAnsi="Times New Roman" w:cs="Times New Roman"/>
      <w:sz w:val="20"/>
      <w:szCs w:val="20"/>
      <w:lang w:val="en-US" w:eastAsia="ru-RU"/>
    </w:rPr>
  </w:style>
  <w:style w:type="paragraph" w:styleId="aff1">
    <w:name w:val="annotation subject"/>
    <w:basedOn w:val="aff"/>
    <w:next w:val="aff"/>
    <w:link w:val="aff2"/>
    <w:uiPriority w:val="99"/>
    <w:semiHidden/>
    <w:rsid w:val="00577329"/>
    <w:rPr>
      <w:b/>
      <w:bCs/>
    </w:rPr>
  </w:style>
  <w:style w:type="character" w:customStyle="1" w:styleId="aff2">
    <w:name w:val="Тема примечания Знак"/>
    <w:basedOn w:val="aff0"/>
    <w:link w:val="aff1"/>
    <w:uiPriority w:val="99"/>
    <w:semiHidden/>
    <w:rsid w:val="00577329"/>
    <w:rPr>
      <w:rFonts w:ascii="Times New Roman" w:eastAsia="Times New Roman" w:hAnsi="Times New Roman" w:cs="Times New Roman"/>
      <w:b/>
      <w:bCs/>
      <w:sz w:val="20"/>
      <w:szCs w:val="20"/>
      <w:lang w:val="en-US" w:eastAsia="ru-RU"/>
    </w:rPr>
  </w:style>
  <w:style w:type="paragraph" w:customStyle="1" w:styleId="Bulletedsecondparagraph">
    <w:name w:val="Bulleted second paragraph"/>
    <w:basedOn w:val="a"/>
    <w:rsid w:val="00577329"/>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577329"/>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rsid w:val="00577329"/>
    <w:rPr>
      <w:rFonts w:ascii="Tahoma" w:eastAsia="Times New Roman" w:hAnsi="Tahoma" w:cs="Tahoma"/>
      <w:sz w:val="20"/>
      <w:szCs w:val="20"/>
      <w:shd w:val="clear" w:color="auto" w:fill="000080"/>
      <w:lang w:val="en-US" w:eastAsia="ru-RU"/>
    </w:rPr>
  </w:style>
  <w:style w:type="paragraph" w:customStyle="1" w:styleId="Default">
    <w:name w:val="Default"/>
    <w:rsid w:val="005773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f5">
    <w:name w:val="Table Grid"/>
    <w:basedOn w:val="a1"/>
    <w:uiPriority w:val="5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577329"/>
    <w:pPr>
      <w:widowControl/>
      <w:adjustRightInd/>
      <w:spacing w:before="0" w:after="0"/>
      <w:jc w:val="both"/>
    </w:pPr>
    <w:rPr>
      <w:rFonts w:ascii="Courier New" w:hAnsi="Courier New" w:cs="Courier New"/>
    </w:rPr>
  </w:style>
  <w:style w:type="paragraph" w:customStyle="1" w:styleId="aff6">
    <w:name w:val="ФИО"/>
    <w:basedOn w:val="a"/>
    <w:rsid w:val="00577329"/>
    <w:pPr>
      <w:widowControl/>
      <w:autoSpaceDE/>
      <w:autoSpaceDN/>
      <w:adjustRightInd/>
      <w:spacing w:before="0" w:after="180"/>
      <w:ind w:left="5670"/>
      <w:jc w:val="both"/>
    </w:pPr>
    <w:rPr>
      <w:sz w:val="24"/>
    </w:rPr>
  </w:style>
  <w:style w:type="table" w:styleId="12">
    <w:name w:val="Table Classic 1"/>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577329"/>
    <w:pPr>
      <w:spacing w:after="0" w:line="240" w:lineRule="auto"/>
      <w:ind w:firstLine="720"/>
      <w:jc w:val="both"/>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577329"/>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577329"/>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577329"/>
    <w:pPr>
      <w:widowControl w:val="0"/>
      <w:spacing w:after="0" w:line="240" w:lineRule="auto"/>
    </w:pPr>
    <w:rPr>
      <w:rFonts w:ascii="Times New Roman" w:eastAsia="Times New Roman" w:hAnsi="Times New Roman" w:cs="Times New Roman"/>
      <w:color w:val="000000"/>
      <w:sz w:val="20"/>
      <w:szCs w:val="20"/>
      <w:lang w:val="en-GB"/>
    </w:rPr>
  </w:style>
  <w:style w:type="character" w:styleId="aff7">
    <w:name w:val="Hyperlink"/>
    <w:basedOn w:val="a0"/>
    <w:uiPriority w:val="99"/>
    <w:rsid w:val="00577329"/>
    <w:rPr>
      <w:rFonts w:cs="Times New Roman"/>
      <w:color w:val="0000FF"/>
      <w:u w:val="single"/>
    </w:rPr>
  </w:style>
  <w:style w:type="paragraph" w:styleId="36">
    <w:name w:val="toc 3"/>
    <w:basedOn w:val="a"/>
    <w:next w:val="a"/>
    <w:autoRedefine/>
    <w:uiPriority w:val="39"/>
    <w:semiHidden/>
    <w:rsid w:val="00577329"/>
    <w:pPr>
      <w:widowControl/>
      <w:autoSpaceDE/>
      <w:autoSpaceDN/>
      <w:adjustRightInd/>
      <w:spacing w:before="0" w:after="0"/>
      <w:ind w:left="480" w:firstLine="720"/>
      <w:jc w:val="both"/>
    </w:pPr>
    <w:rPr>
      <w:sz w:val="24"/>
      <w:lang w:val="en-US"/>
    </w:rPr>
  </w:style>
  <w:style w:type="paragraph" w:customStyle="1" w:styleId="ConsTitle">
    <w:name w:val="ConsTitle"/>
    <w:rsid w:val="0057732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8">
    <w:name w:val="обычн"/>
    <w:basedOn w:val="a"/>
    <w:rsid w:val="00577329"/>
    <w:pPr>
      <w:widowControl/>
      <w:autoSpaceDE/>
      <w:autoSpaceDN/>
      <w:adjustRightInd/>
      <w:spacing w:before="0" w:after="0"/>
    </w:pPr>
    <w:rPr>
      <w:sz w:val="24"/>
      <w:szCs w:val="24"/>
    </w:rPr>
  </w:style>
  <w:style w:type="paragraph" w:customStyle="1" w:styleId="13">
    <w:name w:val="Список 1"/>
    <w:basedOn w:val="af0"/>
    <w:rsid w:val="00577329"/>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577329"/>
    <w:pPr>
      <w:widowControl/>
      <w:autoSpaceDE/>
      <w:autoSpaceDN/>
      <w:adjustRightInd/>
      <w:spacing w:before="0" w:after="0"/>
      <w:ind w:left="480"/>
    </w:pPr>
  </w:style>
  <w:style w:type="paragraph" w:styleId="51">
    <w:name w:val="toc 5"/>
    <w:basedOn w:val="a"/>
    <w:next w:val="a"/>
    <w:autoRedefine/>
    <w:uiPriority w:val="39"/>
    <w:semiHidden/>
    <w:rsid w:val="00577329"/>
    <w:pPr>
      <w:widowControl/>
      <w:autoSpaceDE/>
      <w:autoSpaceDN/>
      <w:adjustRightInd/>
      <w:spacing w:before="0" w:after="0"/>
      <w:ind w:left="720"/>
    </w:pPr>
  </w:style>
  <w:style w:type="paragraph" w:styleId="61">
    <w:name w:val="toc 6"/>
    <w:basedOn w:val="a"/>
    <w:next w:val="a"/>
    <w:autoRedefine/>
    <w:uiPriority w:val="39"/>
    <w:semiHidden/>
    <w:rsid w:val="00577329"/>
    <w:pPr>
      <w:widowControl/>
      <w:autoSpaceDE/>
      <w:autoSpaceDN/>
      <w:adjustRightInd/>
      <w:spacing w:before="0" w:after="0"/>
      <w:ind w:left="960"/>
    </w:pPr>
  </w:style>
  <w:style w:type="paragraph" w:styleId="71">
    <w:name w:val="toc 7"/>
    <w:basedOn w:val="a"/>
    <w:next w:val="a"/>
    <w:autoRedefine/>
    <w:uiPriority w:val="39"/>
    <w:semiHidden/>
    <w:rsid w:val="00577329"/>
    <w:pPr>
      <w:widowControl/>
      <w:autoSpaceDE/>
      <w:autoSpaceDN/>
      <w:adjustRightInd/>
      <w:spacing w:before="0" w:after="0"/>
      <w:ind w:left="1200"/>
    </w:pPr>
  </w:style>
  <w:style w:type="paragraph" w:styleId="81">
    <w:name w:val="toc 8"/>
    <w:basedOn w:val="a"/>
    <w:next w:val="a"/>
    <w:autoRedefine/>
    <w:uiPriority w:val="39"/>
    <w:semiHidden/>
    <w:rsid w:val="00577329"/>
    <w:pPr>
      <w:widowControl/>
      <w:autoSpaceDE/>
      <w:autoSpaceDN/>
      <w:adjustRightInd/>
      <w:spacing w:before="0" w:after="0"/>
      <w:ind w:left="1440"/>
    </w:pPr>
  </w:style>
  <w:style w:type="paragraph" w:styleId="aff9">
    <w:name w:val="Normal (Web)"/>
    <w:basedOn w:val="a"/>
    <w:uiPriority w:val="99"/>
    <w:rsid w:val="00577329"/>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577329"/>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577329"/>
    <w:rPr>
      <w:rFonts w:cs="Times New Roman"/>
      <w:color w:val="800080"/>
      <w:u w:val="single"/>
    </w:rPr>
  </w:style>
  <w:style w:type="paragraph" w:styleId="14">
    <w:name w:val="index 1"/>
    <w:basedOn w:val="a"/>
    <w:next w:val="a"/>
    <w:autoRedefine/>
    <w:uiPriority w:val="99"/>
    <w:semiHidden/>
    <w:rsid w:val="00577329"/>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577329"/>
    <w:pPr>
      <w:widowControl/>
      <w:autoSpaceDE/>
      <w:autoSpaceDN/>
      <w:adjustRightInd/>
      <w:spacing w:before="0" w:after="0"/>
    </w:pPr>
    <w:rPr>
      <w:sz w:val="24"/>
      <w:szCs w:val="24"/>
    </w:rPr>
  </w:style>
  <w:style w:type="paragraph" w:customStyle="1" w:styleId="affe">
    <w:name w:val="Заголовок таблица"/>
    <w:basedOn w:val="a"/>
    <w:autoRedefine/>
    <w:rsid w:val="00577329"/>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577329"/>
    <w:pPr>
      <w:widowControl/>
      <w:numPr>
        <w:ilvl w:val="12"/>
      </w:numPr>
      <w:autoSpaceDE/>
      <w:autoSpaceDN/>
      <w:adjustRightInd/>
      <w:spacing w:before="60" w:after="0"/>
    </w:pPr>
    <w:rPr>
      <w:iCs/>
      <w:sz w:val="22"/>
    </w:rPr>
  </w:style>
  <w:style w:type="paragraph" w:customStyle="1" w:styleId="afff0">
    <w:name w:val="_______"/>
    <w:rsid w:val="00577329"/>
    <w:pPr>
      <w:widowControl w:val="0"/>
      <w:spacing w:after="0" w:line="240" w:lineRule="auto"/>
    </w:pPr>
    <w:rPr>
      <w:rFonts w:ascii="Swiss Light 10pt" w:eastAsia="Times New Roman" w:hAnsi="Swiss Light 10pt" w:cs="Times New Roman"/>
      <w:sz w:val="20"/>
      <w:szCs w:val="20"/>
      <w:lang w:val="en-US" w:eastAsia="ru-RU"/>
    </w:rPr>
  </w:style>
  <w:style w:type="paragraph" w:styleId="29">
    <w:name w:val="index 2"/>
    <w:basedOn w:val="a"/>
    <w:next w:val="a"/>
    <w:autoRedefine/>
    <w:uiPriority w:val="99"/>
    <w:semiHidden/>
    <w:rsid w:val="00577329"/>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577329"/>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577329"/>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577329"/>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577329"/>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577329"/>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577329"/>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577329"/>
    <w:pPr>
      <w:widowControl/>
      <w:autoSpaceDE/>
      <w:autoSpaceDN/>
      <w:adjustRightInd/>
      <w:spacing w:before="0" w:after="0"/>
      <w:ind w:left="1800" w:hanging="200"/>
    </w:pPr>
    <w:rPr>
      <w:sz w:val="18"/>
    </w:rPr>
  </w:style>
  <w:style w:type="paragraph" w:customStyle="1" w:styleId="afff1">
    <w:name w:val="Готовый"/>
    <w:basedOn w:val="a"/>
    <w:rsid w:val="0057732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577329"/>
    <w:pPr>
      <w:widowControl/>
      <w:autoSpaceDE/>
      <w:autoSpaceDN/>
      <w:adjustRightInd/>
      <w:spacing w:before="0" w:after="0"/>
      <w:ind w:left="709" w:right="-171" w:hanging="709"/>
      <w:jc w:val="both"/>
    </w:pPr>
    <w:rPr>
      <w:sz w:val="24"/>
    </w:rPr>
  </w:style>
  <w:style w:type="paragraph" w:customStyle="1" w:styleId="BodyText31">
    <w:name w:val="Body Text 31"/>
    <w:basedOn w:val="a"/>
    <w:rsid w:val="00577329"/>
    <w:pPr>
      <w:widowControl/>
      <w:autoSpaceDE/>
      <w:autoSpaceDN/>
      <w:adjustRightInd/>
      <w:spacing w:before="0" w:after="0"/>
      <w:jc w:val="both"/>
    </w:pPr>
    <w:rPr>
      <w:sz w:val="24"/>
      <w:szCs w:val="24"/>
    </w:rPr>
  </w:style>
  <w:style w:type="paragraph" w:customStyle="1" w:styleId="ConsPlusNormal">
    <w:name w:val="ConsPlusNormal"/>
    <w:uiPriority w:val="99"/>
    <w:rsid w:val="0057732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773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32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Стиль1"/>
    <w:basedOn w:val="20"/>
    <w:rsid w:val="00577329"/>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577329"/>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rsid w:val="00577329"/>
    <w:rPr>
      <w:rFonts w:ascii="Courier New" w:eastAsia="Times New Roman" w:hAnsi="Courier New" w:cs="Times New Roman"/>
      <w:sz w:val="20"/>
      <w:szCs w:val="20"/>
      <w:lang w:eastAsia="ru-RU"/>
    </w:rPr>
  </w:style>
  <w:style w:type="paragraph" w:customStyle="1" w:styleId="16">
    <w:name w:val="Обычный1"/>
    <w:rsid w:val="00577329"/>
    <w:pPr>
      <w:widowControl w:val="0"/>
      <w:spacing w:after="0" w:line="240" w:lineRule="auto"/>
    </w:pPr>
    <w:rPr>
      <w:rFonts w:ascii="Arial Narrow" w:eastAsia="Times New Roman" w:hAnsi="Arial Narrow" w:cs="Times New Roman"/>
      <w:sz w:val="16"/>
      <w:szCs w:val="20"/>
      <w:lang w:eastAsia="ru-RU"/>
    </w:rPr>
  </w:style>
  <w:style w:type="paragraph" w:customStyle="1" w:styleId="17">
    <w:name w:val="Текст 1"/>
    <w:basedOn w:val="20"/>
    <w:rsid w:val="00577329"/>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577329"/>
    <w:rPr>
      <w:rFonts w:ascii="Arial" w:hAnsi="Arial"/>
      <w:sz w:val="18"/>
    </w:rPr>
  </w:style>
  <w:style w:type="paragraph" w:customStyle="1" w:styleId="afff5">
    <w:name w:val="стандарт"/>
    <w:basedOn w:val="a"/>
    <w:link w:val="afff6"/>
    <w:rsid w:val="00577329"/>
    <w:pPr>
      <w:widowControl/>
      <w:autoSpaceDE/>
      <w:autoSpaceDN/>
      <w:adjustRightInd/>
      <w:spacing w:before="240" w:after="0"/>
      <w:jc w:val="both"/>
    </w:pPr>
    <w:rPr>
      <w:sz w:val="24"/>
      <w:szCs w:val="24"/>
    </w:rPr>
  </w:style>
  <w:style w:type="character" w:customStyle="1" w:styleId="afff6">
    <w:name w:val="стандарт Знак"/>
    <w:link w:val="afff5"/>
    <w:locked/>
    <w:rsid w:val="00577329"/>
    <w:rPr>
      <w:rFonts w:ascii="Times New Roman" w:eastAsia="Times New Roman" w:hAnsi="Times New Roman" w:cs="Times New Roman"/>
      <w:sz w:val="24"/>
      <w:szCs w:val="24"/>
      <w:lang w:eastAsia="ru-RU"/>
    </w:rPr>
  </w:style>
  <w:style w:type="paragraph" w:customStyle="1" w:styleId="afff7">
    <w:name w:val="Текст письма"/>
    <w:rsid w:val="00577329"/>
    <w:pPr>
      <w:autoSpaceDE w:val="0"/>
      <w:autoSpaceDN w:val="0"/>
      <w:adjustRightInd w:val="0"/>
      <w:spacing w:before="180" w:after="0" w:line="240" w:lineRule="exact"/>
      <w:jc w:val="both"/>
    </w:pPr>
    <w:rPr>
      <w:rFonts w:ascii="Arial" w:eastAsia="Times New Roman"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577329"/>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577329"/>
    <w:rPr>
      <w:sz w:val="24"/>
      <w:lang w:val="ru-RU" w:eastAsia="ru-RU"/>
    </w:rPr>
  </w:style>
  <w:style w:type="character" w:customStyle="1" w:styleId="affb">
    <w:name w:val="Название объекта Знак"/>
    <w:link w:val="affa"/>
    <w:uiPriority w:val="35"/>
    <w:locked/>
    <w:rsid w:val="00577329"/>
    <w:rPr>
      <w:rFonts w:ascii="Arial Narrow" w:eastAsia="Times New Roman" w:hAnsi="Arial Narrow" w:cs="Times New Roman"/>
      <w:b/>
      <w:bCs/>
      <w:color w:val="000080"/>
      <w:sz w:val="20"/>
      <w:szCs w:val="24"/>
      <w:lang w:eastAsia="ru-RU"/>
    </w:rPr>
  </w:style>
  <w:style w:type="paragraph" w:customStyle="1" w:styleId="oem0">
    <w:name w:val="oem"/>
    <w:basedOn w:val="a"/>
    <w:rsid w:val="00577329"/>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577329"/>
    <w:rPr>
      <w:rFonts w:cs="Times New Roman"/>
      <w:b/>
    </w:rPr>
  </w:style>
  <w:style w:type="character" w:styleId="afffa">
    <w:name w:val="Emphasis"/>
    <w:basedOn w:val="a0"/>
    <w:uiPriority w:val="20"/>
    <w:qFormat/>
    <w:rsid w:val="00577329"/>
    <w:rPr>
      <w:rFonts w:cs="Times New Roman"/>
      <w:i/>
    </w:rPr>
  </w:style>
  <w:style w:type="paragraph" w:customStyle="1" w:styleId="2">
    <w:name w:val="Стиль2"/>
    <w:basedOn w:val="a"/>
    <w:link w:val="2a"/>
    <w:qFormat/>
    <w:rsid w:val="00577329"/>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577329"/>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577329"/>
    <w:rPr>
      <w:rFonts w:ascii="Arial Narrow" w:eastAsia="Times New Roman" w:hAnsi="Arial Narrow" w:cs="Times New Roman"/>
      <w:b/>
      <w:sz w:val="28"/>
      <w:szCs w:val="28"/>
      <w:lang w:eastAsia="ru-RU"/>
    </w:rPr>
  </w:style>
  <w:style w:type="paragraph" w:customStyle="1" w:styleId="43">
    <w:name w:val="Стиль4"/>
    <w:basedOn w:val="a"/>
    <w:link w:val="44"/>
    <w:qFormat/>
    <w:rsid w:val="00577329"/>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577329"/>
    <w:rPr>
      <w:rFonts w:ascii="Arial Narrow" w:eastAsia="Times New Roman" w:hAnsi="Arial Narrow" w:cs="Times New Roman"/>
      <w:b/>
      <w:i/>
      <w:sz w:val="24"/>
      <w:szCs w:val="24"/>
      <w:lang w:eastAsia="ru-RU"/>
    </w:rPr>
  </w:style>
  <w:style w:type="character" w:customStyle="1" w:styleId="44">
    <w:name w:val="Стиль4 Знак"/>
    <w:link w:val="43"/>
    <w:locked/>
    <w:rsid w:val="00577329"/>
    <w:rPr>
      <w:rFonts w:ascii="Arial Narrow" w:eastAsia="Times New Roman" w:hAnsi="Arial Narrow" w:cs="Times New Roman"/>
      <w:b/>
      <w:sz w:val="24"/>
      <w:szCs w:val="24"/>
      <w:lang w:eastAsia="ru-RU"/>
    </w:rPr>
  </w:style>
  <w:style w:type="paragraph" w:customStyle="1" w:styleId="ConsPlusCell">
    <w:name w:val="ConsPlusCell"/>
    <w:uiPriority w:val="99"/>
    <w:rsid w:val="00577329"/>
    <w:pPr>
      <w:autoSpaceDE w:val="0"/>
      <w:autoSpaceDN w:val="0"/>
      <w:adjustRightInd w:val="0"/>
      <w:spacing w:after="0" w:line="240" w:lineRule="auto"/>
    </w:pPr>
    <w:rPr>
      <w:rFonts w:ascii="Arial" w:eastAsia="Times New Roman" w:hAnsi="Arial" w:cs="Arial"/>
      <w:sz w:val="20"/>
      <w:szCs w:val="20"/>
      <w:lang w:eastAsia="ru-RU"/>
    </w:rPr>
  </w:style>
  <w:style w:type="paragraph" w:styleId="afffb">
    <w:name w:val="Revision"/>
    <w:hidden/>
    <w:uiPriority w:val="99"/>
    <w:semiHidden/>
    <w:rsid w:val="00577329"/>
    <w:pPr>
      <w:spacing w:after="0" w:line="240" w:lineRule="auto"/>
    </w:pPr>
    <w:rPr>
      <w:rFonts w:ascii="Times New Roman" w:eastAsia="Times New Roman" w:hAnsi="Times New Roman" w:cs="Times New Roman"/>
      <w:sz w:val="24"/>
      <w:szCs w:val="20"/>
      <w:lang w:val="en-US" w:eastAsia="ru-RU"/>
    </w:rPr>
  </w:style>
  <w:style w:type="character" w:customStyle="1" w:styleId="SUBST1">
    <w:name w:val="__SUBST"/>
    <w:rsid w:val="00577329"/>
    <w:rPr>
      <w:b/>
      <w:i/>
      <w:sz w:val="22"/>
    </w:rPr>
  </w:style>
  <w:style w:type="paragraph" w:customStyle="1" w:styleId="afffc">
    <w:name w:val="Прижатый влево"/>
    <w:basedOn w:val="a"/>
    <w:next w:val="a"/>
    <w:uiPriority w:val="99"/>
    <w:rsid w:val="00577329"/>
    <w:pPr>
      <w:widowControl/>
      <w:spacing w:before="0" w:after="0"/>
    </w:pPr>
    <w:rPr>
      <w:rFonts w:ascii="Arial" w:hAnsi="Arial" w:cs="Arial"/>
      <w:sz w:val="24"/>
      <w:szCs w:val="24"/>
    </w:rPr>
  </w:style>
  <w:style w:type="paragraph" w:customStyle="1" w:styleId="THKRecipaddress">
    <w:name w:val="THKRecipaddress"/>
    <w:uiPriority w:val="99"/>
    <w:rsid w:val="00577329"/>
    <w:pPr>
      <w:spacing w:after="280" w:line="280" w:lineRule="exact"/>
    </w:pPr>
    <w:rPr>
      <w:rFonts w:ascii="Arial" w:eastAsia="Times New Roman" w:hAnsi="Arial" w:cs="Times New Roman"/>
      <w:sz w:val="24"/>
      <w:szCs w:val="20"/>
      <w:lang w:eastAsia="ru-RU"/>
    </w:rPr>
  </w:style>
  <w:style w:type="character" w:customStyle="1" w:styleId="afffd">
    <w:name w:val="Гипертекстовая ссылка"/>
    <w:uiPriority w:val="99"/>
    <w:rsid w:val="00577329"/>
    <w:rPr>
      <w:color w:val="106BBE"/>
    </w:rPr>
  </w:style>
  <w:style w:type="character" w:customStyle="1" w:styleId="StyleChart2UnderlineChar">
    <w:name w:val="Style Chart2 + Underline Char"/>
    <w:rsid w:val="00577329"/>
    <w:rPr>
      <w:rFonts w:ascii="Arial" w:hAnsi="Arial"/>
      <w:u w:val="single"/>
    </w:rPr>
  </w:style>
  <w:style w:type="paragraph" w:customStyle="1" w:styleId="Chart2">
    <w:name w:val="Chart2"/>
    <w:basedOn w:val="a"/>
    <w:rsid w:val="00577329"/>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577329"/>
    <w:pPr>
      <w:keepNext w:val="0"/>
    </w:pPr>
    <w:rPr>
      <w:u w:val="none"/>
    </w:rPr>
  </w:style>
  <w:style w:type="paragraph" w:customStyle="1" w:styleId="afffe">
    <w:name w:val="Таблицы (моноширинный)"/>
    <w:basedOn w:val="a"/>
    <w:next w:val="a"/>
    <w:rsid w:val="00577329"/>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577329"/>
    <w:rPr>
      <w:rFonts w:ascii="Times New Roman" w:eastAsia="Times New Roman" w:hAnsi="Times New Roman" w:cs="Times New Roman"/>
      <w:sz w:val="24"/>
      <w:szCs w:val="24"/>
      <w:lang w:val="en-GB"/>
    </w:rPr>
  </w:style>
  <w:style w:type="character" w:customStyle="1" w:styleId="S">
    <w:name w:val="S_Обычный Знак"/>
    <w:link w:val="S0"/>
    <w:locked/>
    <w:rsid w:val="00577329"/>
    <w:rPr>
      <w:rFonts w:ascii="Times New Roman" w:hAnsi="Times New Roman"/>
      <w:sz w:val="24"/>
      <w:lang w:val="x-none" w:eastAsia="ru-RU"/>
    </w:rPr>
  </w:style>
  <w:style w:type="paragraph" w:customStyle="1" w:styleId="S0">
    <w:name w:val="S_Обычный"/>
    <w:basedOn w:val="a"/>
    <w:link w:val="S"/>
    <w:rsid w:val="00577329"/>
    <w:pPr>
      <w:autoSpaceDE/>
      <w:autoSpaceDN/>
      <w:adjustRightInd/>
      <w:spacing w:before="0" w:after="0"/>
      <w:jc w:val="both"/>
    </w:pPr>
    <w:rPr>
      <w:rFonts w:eastAsiaTheme="minorHAnsi" w:cstheme="minorBidi"/>
      <w:sz w:val="24"/>
      <w:szCs w:val="22"/>
      <w:lang w:val="x-none"/>
    </w:rPr>
  </w:style>
  <w:style w:type="paragraph" w:customStyle="1" w:styleId="Headingbalance">
    <w:name w:val="Heading_balance"/>
    <w:uiPriority w:val="99"/>
    <w:rsid w:val="00577329"/>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577329"/>
    <w:pPr>
      <w:keepNext/>
      <w:numPr>
        <w:numId w:val="10"/>
      </w:numPr>
      <w:spacing w:before="480" w:after="120" w:line="240" w:lineRule="auto"/>
      <w:jc w:val="center"/>
    </w:pPr>
    <w:rPr>
      <w:rFonts w:ascii="Times New Roman" w:eastAsia="Times New Roman" w:hAnsi="Times New Roman" w:cs="Times New Roman"/>
      <w:b/>
      <w:bCs/>
      <w:caps/>
      <w:sz w:val="24"/>
      <w:szCs w:val="24"/>
    </w:rPr>
  </w:style>
  <w:style w:type="paragraph" w:customStyle="1" w:styleId="2-">
    <w:name w:val="Контракты 2 - Номер"/>
    <w:qFormat/>
    <w:rsid w:val="00577329"/>
    <w:pPr>
      <w:numPr>
        <w:ilvl w:val="1"/>
        <w:numId w:val="10"/>
      </w:numPr>
      <w:spacing w:before="120" w:after="120" w:line="240" w:lineRule="auto"/>
      <w:jc w:val="both"/>
    </w:pPr>
    <w:rPr>
      <w:rFonts w:ascii="Times New Roman" w:eastAsia="Times New Roman" w:hAnsi="Times New Roman" w:cs="Times New Roman"/>
      <w:bCs/>
      <w:sz w:val="24"/>
      <w:szCs w:val="24"/>
    </w:rPr>
  </w:style>
  <w:style w:type="paragraph" w:customStyle="1" w:styleId="2-0">
    <w:name w:val="Контракты 2 - Список"/>
    <w:qFormat/>
    <w:rsid w:val="00577329"/>
    <w:pPr>
      <w:numPr>
        <w:ilvl w:val="5"/>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3-">
    <w:name w:val="Контракты 3 - Номер"/>
    <w:qFormat/>
    <w:rsid w:val="00577329"/>
    <w:pPr>
      <w:numPr>
        <w:ilvl w:val="2"/>
        <w:numId w:val="10"/>
      </w:numPr>
      <w:spacing w:before="120" w:after="120" w:line="240" w:lineRule="auto"/>
      <w:jc w:val="both"/>
    </w:pPr>
    <w:rPr>
      <w:rFonts w:ascii="Times New Roman" w:eastAsia="Times New Roman" w:hAnsi="Times New Roman" w:cs="Times New Roman"/>
      <w:bCs/>
      <w:sz w:val="24"/>
      <w:szCs w:val="24"/>
    </w:rPr>
  </w:style>
  <w:style w:type="paragraph" w:customStyle="1" w:styleId="3-0">
    <w:name w:val="Контракты 3 - Список"/>
    <w:qFormat/>
    <w:rsid w:val="00577329"/>
    <w:pPr>
      <w:numPr>
        <w:ilvl w:val="6"/>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4-">
    <w:name w:val="Контракты 4 - Номер"/>
    <w:qFormat/>
    <w:rsid w:val="00577329"/>
    <w:pPr>
      <w:numPr>
        <w:ilvl w:val="3"/>
        <w:numId w:val="10"/>
      </w:numPr>
      <w:spacing w:before="120" w:after="120" w:line="240" w:lineRule="auto"/>
      <w:jc w:val="both"/>
    </w:pPr>
    <w:rPr>
      <w:rFonts w:ascii="Times New Roman" w:eastAsia="Times New Roman" w:hAnsi="Times New Roman" w:cs="Times New Roman"/>
      <w:bCs/>
      <w:sz w:val="24"/>
      <w:szCs w:val="24"/>
    </w:rPr>
  </w:style>
  <w:style w:type="paragraph" w:customStyle="1" w:styleId="4-0">
    <w:name w:val="Контракты 4 - Список"/>
    <w:qFormat/>
    <w:rsid w:val="00577329"/>
    <w:pPr>
      <w:numPr>
        <w:ilvl w:val="7"/>
        <w:numId w:val="10"/>
      </w:numPr>
      <w:spacing w:before="120" w:after="120" w:line="240" w:lineRule="auto"/>
      <w:contextualSpacing/>
      <w:jc w:val="both"/>
    </w:pPr>
    <w:rPr>
      <w:rFonts w:ascii="Times New Roman" w:eastAsia="Times New Roman" w:hAnsi="Times New Roman" w:cs="Times New Roman"/>
      <w:sz w:val="24"/>
    </w:rPr>
  </w:style>
  <w:style w:type="character" w:customStyle="1" w:styleId="affff">
    <w:name w:val="Сравнение редакций. Добавленный фрагмент"/>
    <w:uiPriority w:val="99"/>
    <w:rsid w:val="00577329"/>
    <w:rPr>
      <w:color w:val="000000"/>
      <w:shd w:val="clear" w:color="auto" w:fill="C1D7FF"/>
    </w:rPr>
  </w:style>
  <w:style w:type="paragraph" w:customStyle="1" w:styleId="S2">
    <w:name w:val="S_Заголовок2_СписокН"/>
    <w:basedOn w:val="a"/>
    <w:next w:val="S0"/>
    <w:rsid w:val="00577329"/>
    <w:pPr>
      <w:keepNext/>
      <w:widowControl/>
      <w:autoSpaceDE/>
      <w:autoSpaceDN/>
      <w:adjustRightInd/>
      <w:spacing w:before="0" w:after="0"/>
      <w:jc w:val="both"/>
      <w:outlineLvl w:val="1"/>
    </w:pPr>
    <w:rPr>
      <w:rFonts w:ascii="Arial" w:hAnsi="Arial"/>
      <w:b/>
      <w:caps/>
      <w:sz w:val="24"/>
      <w:szCs w:val="24"/>
    </w:rPr>
  </w:style>
  <w:style w:type="paragraph" w:customStyle="1" w:styleId="affff0">
    <w:name w:val="Комментарий"/>
    <w:basedOn w:val="a"/>
    <w:next w:val="a"/>
    <w:uiPriority w:val="99"/>
    <w:rsid w:val="00577329"/>
    <w:pPr>
      <w:widowControl/>
      <w:spacing w:before="75" w:after="0"/>
      <w:ind w:left="170"/>
      <w:jc w:val="both"/>
    </w:pPr>
    <w:rPr>
      <w:rFonts w:ascii="Arial" w:hAnsi="Arial" w:cs="Arial"/>
      <w:color w:val="353842"/>
      <w:sz w:val="24"/>
      <w:szCs w:val="24"/>
      <w:shd w:val="clear" w:color="auto" w:fill="F0F0F0"/>
      <w:lang w:eastAsia="en-US"/>
    </w:rPr>
  </w:style>
  <w:style w:type="paragraph" w:customStyle="1" w:styleId="affff1">
    <w:name w:val="Информация об изменениях документа"/>
    <w:basedOn w:val="affff0"/>
    <w:next w:val="a"/>
    <w:uiPriority w:val="99"/>
    <w:rsid w:val="0057732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2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7329"/>
    <w:pPr>
      <w:spacing w:before="360" w:after="120"/>
      <w:jc w:val="center"/>
      <w:outlineLvl w:val="0"/>
    </w:pPr>
    <w:rPr>
      <w:b/>
      <w:bCs/>
      <w:sz w:val="28"/>
      <w:szCs w:val="28"/>
    </w:rPr>
  </w:style>
  <w:style w:type="paragraph" w:styleId="20">
    <w:name w:val="heading 2"/>
    <w:basedOn w:val="a"/>
    <w:next w:val="a"/>
    <w:link w:val="21"/>
    <w:uiPriority w:val="9"/>
    <w:qFormat/>
    <w:rsid w:val="00577329"/>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577329"/>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577329"/>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577329"/>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577329"/>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577329"/>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577329"/>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577329"/>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329"/>
    <w:rPr>
      <w:rFonts w:ascii="Times New Roman" w:eastAsia="Times New Roman" w:hAnsi="Times New Roman" w:cs="Times New Roman"/>
      <w:b/>
      <w:bCs/>
      <w:sz w:val="28"/>
      <w:szCs w:val="28"/>
      <w:lang w:eastAsia="ru-RU"/>
    </w:rPr>
  </w:style>
  <w:style w:type="character" w:customStyle="1" w:styleId="21">
    <w:name w:val="Заголовок 2 Знак"/>
    <w:basedOn w:val="a0"/>
    <w:link w:val="20"/>
    <w:uiPriority w:val="9"/>
    <w:rsid w:val="00577329"/>
    <w:rPr>
      <w:rFonts w:ascii="Times New Roman" w:eastAsia="Times New Roman" w:hAnsi="Times New Roman" w:cs="Times New Roman"/>
      <w:b/>
      <w:bCs/>
      <w:lang w:eastAsia="ru-RU"/>
    </w:rPr>
  </w:style>
  <w:style w:type="character" w:customStyle="1" w:styleId="31">
    <w:name w:val="Заголовок 3 Знак"/>
    <w:aliases w:val="h3 sub heading Знак,C Sub-Sub/Italic Знак,13 Sub-Sub/Italic Знак,h3 Знак"/>
    <w:basedOn w:val="a0"/>
    <w:link w:val="30"/>
    <w:uiPriority w:val="9"/>
    <w:rsid w:val="00577329"/>
    <w:rPr>
      <w:rFonts w:ascii="Arial" w:eastAsia="Times New Roman" w:hAnsi="Arial" w:cs="Arial"/>
      <w:b/>
      <w:bCs/>
      <w:sz w:val="26"/>
      <w:szCs w:val="26"/>
      <w:lang w:val="en-US" w:eastAsia="ru-RU"/>
    </w:rPr>
  </w:style>
  <w:style w:type="character" w:customStyle="1" w:styleId="40">
    <w:name w:val="Заголовок 4 Знак"/>
    <w:basedOn w:val="a0"/>
    <w:link w:val="4"/>
    <w:uiPriority w:val="9"/>
    <w:rsid w:val="00577329"/>
    <w:rPr>
      <w:rFonts w:eastAsiaTheme="minorEastAsia" w:cs="Times New Roman"/>
      <w:b/>
      <w:bCs/>
      <w:sz w:val="28"/>
      <w:szCs w:val="28"/>
      <w:lang w:eastAsia="ru-RU"/>
    </w:rPr>
  </w:style>
  <w:style w:type="character" w:customStyle="1" w:styleId="50">
    <w:name w:val="Заголовок 5 Знак"/>
    <w:basedOn w:val="a0"/>
    <w:link w:val="5"/>
    <w:uiPriority w:val="9"/>
    <w:rsid w:val="00577329"/>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0"/>
    <w:link w:val="6"/>
    <w:uiPriority w:val="9"/>
    <w:rsid w:val="00577329"/>
    <w:rPr>
      <w:rFonts w:ascii="Times New Roman" w:eastAsia="Times New Roman" w:hAnsi="Times New Roman" w:cs="Times New Roman"/>
      <w:b/>
      <w:i/>
      <w:iCs/>
      <w:sz w:val="19"/>
      <w:szCs w:val="20"/>
      <w:lang w:eastAsia="ru-RU"/>
    </w:rPr>
  </w:style>
  <w:style w:type="character" w:customStyle="1" w:styleId="70">
    <w:name w:val="Заголовок 7 Знак"/>
    <w:basedOn w:val="a0"/>
    <w:link w:val="7"/>
    <w:uiPriority w:val="9"/>
    <w:rsid w:val="00577329"/>
    <w:rPr>
      <w:rFonts w:ascii="Times New Roman" w:eastAsia="Times New Roman" w:hAnsi="Times New Roman" w:cs="Times New Roman"/>
      <w:bCs/>
      <w:i/>
      <w:sz w:val="19"/>
      <w:szCs w:val="20"/>
      <w:u w:val="single"/>
      <w:lang w:eastAsia="ru-RU"/>
    </w:rPr>
  </w:style>
  <w:style w:type="character" w:customStyle="1" w:styleId="80">
    <w:name w:val="Заголовок 8 Знак"/>
    <w:basedOn w:val="a0"/>
    <w:link w:val="8"/>
    <w:uiPriority w:val="9"/>
    <w:rsid w:val="00577329"/>
    <w:rPr>
      <w:rFonts w:ascii="Times New Roman" w:eastAsia="Times New Roman" w:hAnsi="Times New Roman" w:cs="Times New Roman"/>
      <w:i/>
      <w:iCs/>
      <w:sz w:val="24"/>
      <w:szCs w:val="20"/>
      <w:lang w:val="en-US" w:eastAsia="ru-RU"/>
    </w:rPr>
  </w:style>
  <w:style w:type="character" w:customStyle="1" w:styleId="90">
    <w:name w:val="Заголовок 9 Знак"/>
    <w:basedOn w:val="a0"/>
    <w:link w:val="9"/>
    <w:uiPriority w:val="9"/>
    <w:rsid w:val="00577329"/>
    <w:rPr>
      <w:rFonts w:ascii="Arial" w:eastAsia="Times New Roman" w:hAnsi="Arial" w:cs="Arial"/>
      <w:lang w:val="en-US" w:eastAsia="ru-RU"/>
    </w:rPr>
  </w:style>
  <w:style w:type="paragraph" w:customStyle="1" w:styleId="SubHeading">
    <w:name w:val="Sub Heading"/>
    <w:uiPriority w:val="99"/>
    <w:rsid w:val="00577329"/>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styleId="a3">
    <w:name w:val="Title"/>
    <w:basedOn w:val="a"/>
    <w:next w:val="a"/>
    <w:link w:val="a4"/>
    <w:uiPriority w:val="10"/>
    <w:qFormat/>
    <w:rsid w:val="00577329"/>
    <w:pPr>
      <w:spacing w:before="0" w:after="240"/>
      <w:jc w:val="center"/>
    </w:pPr>
    <w:rPr>
      <w:b/>
      <w:bCs/>
      <w:sz w:val="32"/>
      <w:szCs w:val="32"/>
    </w:rPr>
  </w:style>
  <w:style w:type="character" w:customStyle="1" w:styleId="a4">
    <w:name w:val="Название Знак"/>
    <w:basedOn w:val="a0"/>
    <w:link w:val="a3"/>
    <w:uiPriority w:val="10"/>
    <w:rsid w:val="00577329"/>
    <w:rPr>
      <w:rFonts w:ascii="Times New Roman" w:eastAsia="Times New Roman" w:hAnsi="Times New Roman" w:cs="Times New Roman"/>
      <w:b/>
      <w:bCs/>
      <w:sz w:val="32"/>
      <w:szCs w:val="32"/>
      <w:lang w:eastAsia="ru-RU"/>
    </w:rPr>
  </w:style>
  <w:style w:type="paragraph" w:customStyle="1" w:styleId="SubTitle">
    <w:name w:val="Sub Title"/>
    <w:uiPriority w:val="99"/>
    <w:rsid w:val="00577329"/>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577329"/>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SpacedNormal">
    <w:name w:val="Spaced Normal"/>
    <w:uiPriority w:val="99"/>
    <w:rsid w:val="00577329"/>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57732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577329"/>
    <w:rPr>
      <w:b/>
      <w:i/>
    </w:rPr>
  </w:style>
  <w:style w:type="paragraph" w:styleId="11">
    <w:name w:val="toc 1"/>
    <w:basedOn w:val="a"/>
    <w:next w:val="a"/>
    <w:autoRedefine/>
    <w:uiPriority w:val="39"/>
    <w:unhideWhenUsed/>
    <w:rsid w:val="00721A33"/>
    <w:pPr>
      <w:tabs>
        <w:tab w:val="right" w:leader="dot" w:pos="9356"/>
      </w:tabs>
    </w:pPr>
  </w:style>
  <w:style w:type="paragraph" w:styleId="22">
    <w:name w:val="toc 2"/>
    <w:basedOn w:val="a"/>
    <w:next w:val="a"/>
    <w:autoRedefine/>
    <w:uiPriority w:val="39"/>
    <w:unhideWhenUsed/>
    <w:rsid w:val="00577329"/>
    <w:pPr>
      <w:tabs>
        <w:tab w:val="right" w:leader="dot" w:pos="9214"/>
      </w:tabs>
      <w:ind w:left="200" w:right="707"/>
    </w:pPr>
  </w:style>
  <w:style w:type="paragraph" w:styleId="a5">
    <w:name w:val="header"/>
    <w:basedOn w:val="a"/>
    <w:link w:val="a6"/>
    <w:uiPriority w:val="99"/>
    <w:unhideWhenUsed/>
    <w:rsid w:val="00577329"/>
    <w:pPr>
      <w:tabs>
        <w:tab w:val="center" w:pos="4677"/>
        <w:tab w:val="right" w:pos="9355"/>
      </w:tabs>
    </w:pPr>
  </w:style>
  <w:style w:type="character" w:customStyle="1" w:styleId="a6">
    <w:name w:val="Верхний колонтитул Знак"/>
    <w:basedOn w:val="a0"/>
    <w:link w:val="a5"/>
    <w:uiPriority w:val="99"/>
    <w:rsid w:val="0057732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577329"/>
    <w:pPr>
      <w:tabs>
        <w:tab w:val="center" w:pos="4677"/>
        <w:tab w:val="right" w:pos="9355"/>
      </w:tabs>
    </w:pPr>
  </w:style>
  <w:style w:type="character" w:customStyle="1" w:styleId="a8">
    <w:name w:val="Нижний колонтитул Знак"/>
    <w:basedOn w:val="a0"/>
    <w:link w:val="a7"/>
    <w:uiPriority w:val="99"/>
    <w:rsid w:val="00577329"/>
    <w:rPr>
      <w:rFonts w:ascii="Times New Roman" w:eastAsia="Times New Roman" w:hAnsi="Times New Roman" w:cs="Times New Roman"/>
      <w:sz w:val="20"/>
      <w:szCs w:val="20"/>
      <w:lang w:eastAsia="ru-RU"/>
    </w:rPr>
  </w:style>
  <w:style w:type="character" w:customStyle="1" w:styleId="subst0">
    <w:name w:val="subst"/>
    <w:rsid w:val="00577329"/>
    <w:rPr>
      <w:b/>
      <w:i/>
    </w:rPr>
  </w:style>
  <w:style w:type="paragraph" w:customStyle="1" w:styleId="SubHeading10">
    <w:name w:val="Sub Heading 1"/>
    <w:uiPriority w:val="99"/>
    <w:rsid w:val="00577329"/>
    <w:pPr>
      <w:widowControl w:val="0"/>
      <w:autoSpaceDE w:val="0"/>
      <w:autoSpaceDN w:val="0"/>
      <w:spacing w:before="240" w:after="40" w:line="240" w:lineRule="auto"/>
    </w:pPr>
    <w:rPr>
      <w:rFonts w:ascii="Times New Roman" w:eastAsia="Times New Roman" w:hAnsi="Times New Roman" w:cs="Times New Roman"/>
      <w:lang w:val="en-US" w:eastAsia="ru-RU"/>
    </w:rPr>
  </w:style>
  <w:style w:type="paragraph" w:styleId="23">
    <w:name w:val="Body Text Indent 2"/>
    <w:basedOn w:val="a"/>
    <w:link w:val="24"/>
    <w:uiPriority w:val="99"/>
    <w:rsid w:val="00577329"/>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rsid w:val="00577329"/>
    <w:rPr>
      <w:rFonts w:ascii="Times New Roman" w:eastAsia="Times New Roman" w:hAnsi="Times New Roman" w:cs="Times New Roman"/>
      <w:color w:val="000000"/>
      <w:sz w:val="24"/>
      <w:lang w:eastAsia="ru-RU"/>
    </w:rPr>
  </w:style>
  <w:style w:type="paragraph" w:customStyle="1" w:styleId="a9">
    <w:name w:val="Нормальный (таблица)"/>
    <w:basedOn w:val="a"/>
    <w:next w:val="a"/>
    <w:uiPriority w:val="99"/>
    <w:rsid w:val="00577329"/>
    <w:pPr>
      <w:widowControl/>
      <w:spacing w:before="0" w:after="0"/>
      <w:jc w:val="both"/>
    </w:pPr>
    <w:rPr>
      <w:rFonts w:ascii="Arial" w:hAnsi="Arial"/>
      <w:sz w:val="24"/>
      <w:szCs w:val="24"/>
    </w:rPr>
  </w:style>
  <w:style w:type="paragraph" w:customStyle="1" w:styleId="ConsNormal">
    <w:name w:val="ConsNormal"/>
    <w:rsid w:val="005773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577329"/>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577329"/>
    <w:pPr>
      <w:spacing w:after="120"/>
      <w:ind w:left="283"/>
    </w:pPr>
    <w:rPr>
      <w:sz w:val="16"/>
      <w:szCs w:val="16"/>
    </w:rPr>
  </w:style>
  <w:style w:type="character" w:customStyle="1" w:styleId="33">
    <w:name w:val="Основной текст с отступом 3 Знак"/>
    <w:basedOn w:val="a0"/>
    <w:link w:val="32"/>
    <w:uiPriority w:val="99"/>
    <w:rsid w:val="00577329"/>
    <w:rPr>
      <w:rFonts w:ascii="Times New Roman" w:eastAsia="Times New Roman" w:hAnsi="Times New Roman" w:cs="Times New Roman"/>
      <w:sz w:val="16"/>
      <w:szCs w:val="16"/>
      <w:lang w:eastAsia="ru-RU"/>
    </w:rPr>
  </w:style>
  <w:style w:type="paragraph" w:styleId="ac">
    <w:name w:val="Body Text Indent"/>
    <w:basedOn w:val="a"/>
    <w:link w:val="ad"/>
    <w:uiPriority w:val="99"/>
    <w:unhideWhenUsed/>
    <w:rsid w:val="00577329"/>
    <w:pPr>
      <w:spacing w:after="120"/>
      <w:ind w:left="283"/>
    </w:pPr>
  </w:style>
  <w:style w:type="character" w:customStyle="1" w:styleId="ad">
    <w:name w:val="Основной текст с отступом Знак"/>
    <w:basedOn w:val="a0"/>
    <w:link w:val="ac"/>
    <w:uiPriority w:val="99"/>
    <w:rsid w:val="00577329"/>
    <w:rPr>
      <w:rFonts w:ascii="Times New Roman" w:eastAsia="Times New Roman" w:hAnsi="Times New Roman" w:cs="Times New Roman"/>
      <w:sz w:val="20"/>
      <w:szCs w:val="20"/>
      <w:lang w:eastAsia="ru-RU"/>
    </w:rPr>
  </w:style>
  <w:style w:type="paragraph" w:customStyle="1" w:styleId="ConsNonformat">
    <w:name w:val="ConsNonformat"/>
    <w:rsid w:val="00577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ody Text"/>
    <w:aliases w:val="bt,Bodytext,AvtalBrödtext,ändrad,BodyText"/>
    <w:basedOn w:val="a"/>
    <w:link w:val="af"/>
    <w:uiPriority w:val="99"/>
    <w:unhideWhenUsed/>
    <w:rsid w:val="00577329"/>
    <w:pPr>
      <w:spacing w:after="120"/>
    </w:pPr>
  </w:style>
  <w:style w:type="character" w:customStyle="1" w:styleId="af">
    <w:name w:val="Основной текст Знак"/>
    <w:aliases w:val="bt Знак,Bodytext Знак,AvtalBrödtext Знак,ändrad Знак,BodyText Знак"/>
    <w:basedOn w:val="a0"/>
    <w:link w:val="ae"/>
    <w:uiPriority w:val="99"/>
    <w:rsid w:val="00577329"/>
    <w:rPr>
      <w:rFonts w:ascii="Times New Roman" w:eastAsia="Times New Roman" w:hAnsi="Times New Roman" w:cs="Times New Roman"/>
      <w:sz w:val="20"/>
      <w:szCs w:val="20"/>
      <w:lang w:eastAsia="ru-RU"/>
    </w:rPr>
  </w:style>
  <w:style w:type="paragraph" w:styleId="af0">
    <w:name w:val="List Bullet"/>
    <w:basedOn w:val="a"/>
    <w:uiPriority w:val="99"/>
    <w:rsid w:val="00577329"/>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577329"/>
    <w:rPr>
      <w:rFonts w:cs="Times New Roman"/>
      <w:vertAlign w:val="superscript"/>
    </w:rPr>
  </w:style>
  <w:style w:type="character" w:customStyle="1" w:styleId="af2">
    <w:name w:val="Активная гипертекстовая ссылка"/>
    <w:uiPriority w:val="99"/>
    <w:rsid w:val="00577329"/>
    <w:rPr>
      <w:color w:val="106BBE"/>
      <w:u w:val="single"/>
    </w:rPr>
  </w:style>
  <w:style w:type="paragraph" w:customStyle="1" w:styleId="af3">
    <w:name w:val="Отчет осн"/>
    <w:basedOn w:val="ac"/>
    <w:rsid w:val="00577329"/>
    <w:pPr>
      <w:widowControl/>
      <w:autoSpaceDE/>
      <w:autoSpaceDN/>
      <w:adjustRightInd/>
      <w:spacing w:before="0" w:after="0"/>
      <w:ind w:left="0" w:firstLine="720"/>
      <w:jc w:val="both"/>
    </w:pPr>
    <w:rPr>
      <w:sz w:val="24"/>
      <w:lang w:val="en-US"/>
    </w:rPr>
  </w:style>
  <w:style w:type="paragraph" w:customStyle="1" w:styleId="af4">
    <w:name w:val="Атчет"/>
    <w:basedOn w:val="ac"/>
    <w:rsid w:val="00577329"/>
    <w:pPr>
      <w:widowControl/>
      <w:autoSpaceDE/>
      <w:autoSpaceDN/>
      <w:adjustRightInd/>
      <w:spacing w:before="0" w:after="0"/>
      <w:ind w:left="0" w:firstLine="720"/>
      <w:jc w:val="both"/>
    </w:pPr>
    <w:rPr>
      <w:sz w:val="24"/>
      <w:lang w:val="en-US"/>
    </w:rPr>
  </w:style>
  <w:style w:type="paragraph" w:customStyle="1" w:styleId="Atchet">
    <w:name w:val="Atchet"/>
    <w:basedOn w:val="ac"/>
    <w:rsid w:val="00577329"/>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577329"/>
    <w:pPr>
      <w:ind w:left="0" w:firstLine="0"/>
      <w:jc w:val="left"/>
    </w:pPr>
    <w:rPr>
      <w:rFonts w:ascii="Arial Narrow" w:hAnsi="Arial Narrow"/>
      <w:b/>
      <w:bCs/>
      <w:caps/>
      <w:lang w:val="ru-RU"/>
    </w:rPr>
  </w:style>
  <w:style w:type="paragraph" w:styleId="91">
    <w:name w:val="toc 9"/>
    <w:basedOn w:val="a"/>
    <w:next w:val="a"/>
    <w:autoRedefine/>
    <w:uiPriority w:val="39"/>
    <w:semiHidden/>
    <w:rsid w:val="00577329"/>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577329"/>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577329"/>
    <w:rPr>
      <w:bCs w:val="0"/>
    </w:rPr>
  </w:style>
  <w:style w:type="paragraph" w:customStyle="1" w:styleId="af8">
    <w:name w:val="Обычный текст"/>
    <w:basedOn w:val="a"/>
    <w:autoRedefine/>
    <w:rsid w:val="00577329"/>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577329"/>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577329"/>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577329"/>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577329"/>
    <w:pPr>
      <w:spacing w:after="0" w:line="240" w:lineRule="auto"/>
    </w:pPr>
    <w:rPr>
      <w:rFonts w:ascii="Times New Roman" w:eastAsia="Times New Roman" w:hAnsi="Times New Roman" w:cs="Times New Roman"/>
      <w:color w:val="000000"/>
      <w:sz w:val="24"/>
      <w:szCs w:val="20"/>
      <w:lang w:val="en-US"/>
    </w:rPr>
  </w:style>
  <w:style w:type="paragraph" w:customStyle="1" w:styleId="xl51">
    <w:name w:val="xl51"/>
    <w:basedOn w:val="a"/>
    <w:rsid w:val="00577329"/>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577329"/>
    <w:pPr>
      <w:overflowPunct w:val="0"/>
      <w:autoSpaceDE w:val="0"/>
      <w:autoSpaceDN w:val="0"/>
      <w:adjustRightInd w:val="0"/>
      <w:spacing w:after="0" w:line="280" w:lineRule="atLeast"/>
      <w:textAlignment w:val="baseline"/>
    </w:pPr>
    <w:rPr>
      <w:rFonts w:ascii="NewtonC" w:eastAsia="Times New Roman" w:hAnsi="NewtonC" w:cs="Times New Roman"/>
      <w:color w:val="000000"/>
      <w:sz w:val="20"/>
      <w:szCs w:val="20"/>
      <w:lang w:val="en-US"/>
    </w:rPr>
  </w:style>
  <w:style w:type="paragraph" w:styleId="25">
    <w:name w:val="Body Text 2"/>
    <w:basedOn w:val="a"/>
    <w:link w:val="26"/>
    <w:uiPriority w:val="99"/>
    <w:rsid w:val="00577329"/>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rsid w:val="00577329"/>
    <w:rPr>
      <w:rFonts w:ascii="Times New Roman" w:eastAsia="Times New Roman" w:hAnsi="Times New Roman" w:cs="Times New Roman"/>
      <w:sz w:val="19"/>
      <w:szCs w:val="20"/>
      <w:lang w:eastAsia="ru-RU"/>
    </w:rPr>
  </w:style>
  <w:style w:type="paragraph" w:styleId="af9">
    <w:name w:val="footnote text"/>
    <w:basedOn w:val="a"/>
    <w:link w:val="afa"/>
    <w:uiPriority w:val="99"/>
    <w:semiHidden/>
    <w:rsid w:val="00577329"/>
    <w:pPr>
      <w:widowControl/>
      <w:autoSpaceDE/>
      <w:autoSpaceDN/>
      <w:adjustRightInd/>
      <w:spacing w:before="0" w:after="0"/>
    </w:pPr>
    <w:rPr>
      <w:lang w:val="en-US"/>
    </w:rPr>
  </w:style>
  <w:style w:type="character" w:customStyle="1" w:styleId="afa">
    <w:name w:val="Текст сноски Знак"/>
    <w:basedOn w:val="a0"/>
    <w:link w:val="af9"/>
    <w:uiPriority w:val="99"/>
    <w:semiHidden/>
    <w:rsid w:val="00577329"/>
    <w:rPr>
      <w:rFonts w:ascii="Times New Roman" w:eastAsia="Times New Roman" w:hAnsi="Times New Roman" w:cs="Times New Roman"/>
      <w:sz w:val="20"/>
      <w:szCs w:val="20"/>
      <w:lang w:val="en-US" w:eastAsia="ru-RU"/>
    </w:rPr>
  </w:style>
  <w:style w:type="character" w:styleId="afb">
    <w:name w:val="page number"/>
    <w:basedOn w:val="a0"/>
    <w:uiPriority w:val="99"/>
    <w:rsid w:val="00577329"/>
    <w:rPr>
      <w:rFonts w:cs="Times New Roman"/>
    </w:rPr>
  </w:style>
  <w:style w:type="paragraph" w:styleId="34">
    <w:name w:val="Body Text 3"/>
    <w:basedOn w:val="a"/>
    <w:link w:val="35"/>
    <w:uiPriority w:val="99"/>
    <w:rsid w:val="00577329"/>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rsid w:val="00577329"/>
    <w:rPr>
      <w:rFonts w:ascii="Times New Roman" w:eastAsia="Times New Roman" w:hAnsi="Times New Roman" w:cs="Times New Roman"/>
      <w:sz w:val="16"/>
      <w:szCs w:val="16"/>
      <w:lang w:val="en-US" w:eastAsia="ru-RU"/>
    </w:rPr>
  </w:style>
  <w:style w:type="character" w:styleId="afc">
    <w:name w:val="annotation reference"/>
    <w:basedOn w:val="a0"/>
    <w:uiPriority w:val="99"/>
    <w:semiHidden/>
    <w:rsid w:val="00577329"/>
    <w:rPr>
      <w:rFonts w:cs="Times New Roman"/>
      <w:sz w:val="16"/>
    </w:rPr>
  </w:style>
  <w:style w:type="paragraph" w:customStyle="1" w:styleId="StandaardOpinion">
    <w:name w:val="StandaardOpinion"/>
    <w:basedOn w:val="a"/>
    <w:rsid w:val="0057732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577329"/>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rsid w:val="00577329"/>
    <w:rPr>
      <w:rFonts w:ascii="Tahoma" w:eastAsia="Times New Roman" w:hAnsi="Tahoma" w:cs="Tahoma"/>
      <w:sz w:val="16"/>
      <w:szCs w:val="16"/>
      <w:lang w:val="en-US" w:eastAsia="ru-RU"/>
    </w:rPr>
  </w:style>
  <w:style w:type="paragraph" w:styleId="aff">
    <w:name w:val="annotation text"/>
    <w:basedOn w:val="a"/>
    <w:link w:val="aff0"/>
    <w:uiPriority w:val="99"/>
    <w:semiHidden/>
    <w:rsid w:val="00577329"/>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rsid w:val="00577329"/>
    <w:rPr>
      <w:rFonts w:ascii="Times New Roman" w:eastAsia="Times New Roman" w:hAnsi="Times New Roman" w:cs="Times New Roman"/>
      <w:sz w:val="20"/>
      <w:szCs w:val="20"/>
      <w:lang w:val="en-US" w:eastAsia="ru-RU"/>
    </w:rPr>
  </w:style>
  <w:style w:type="paragraph" w:styleId="aff1">
    <w:name w:val="annotation subject"/>
    <w:basedOn w:val="aff"/>
    <w:next w:val="aff"/>
    <w:link w:val="aff2"/>
    <w:uiPriority w:val="99"/>
    <w:semiHidden/>
    <w:rsid w:val="00577329"/>
    <w:rPr>
      <w:b/>
      <w:bCs/>
    </w:rPr>
  </w:style>
  <w:style w:type="character" w:customStyle="1" w:styleId="aff2">
    <w:name w:val="Тема примечания Знак"/>
    <w:basedOn w:val="aff0"/>
    <w:link w:val="aff1"/>
    <w:uiPriority w:val="99"/>
    <w:semiHidden/>
    <w:rsid w:val="00577329"/>
    <w:rPr>
      <w:rFonts w:ascii="Times New Roman" w:eastAsia="Times New Roman" w:hAnsi="Times New Roman" w:cs="Times New Roman"/>
      <w:b/>
      <w:bCs/>
      <w:sz w:val="20"/>
      <w:szCs w:val="20"/>
      <w:lang w:val="en-US" w:eastAsia="ru-RU"/>
    </w:rPr>
  </w:style>
  <w:style w:type="paragraph" w:customStyle="1" w:styleId="Bulletedsecondparagraph">
    <w:name w:val="Bulleted second paragraph"/>
    <w:basedOn w:val="a"/>
    <w:rsid w:val="00577329"/>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577329"/>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rsid w:val="00577329"/>
    <w:rPr>
      <w:rFonts w:ascii="Tahoma" w:eastAsia="Times New Roman" w:hAnsi="Tahoma" w:cs="Tahoma"/>
      <w:sz w:val="20"/>
      <w:szCs w:val="20"/>
      <w:shd w:val="clear" w:color="auto" w:fill="000080"/>
      <w:lang w:val="en-US" w:eastAsia="ru-RU"/>
    </w:rPr>
  </w:style>
  <w:style w:type="paragraph" w:customStyle="1" w:styleId="Default">
    <w:name w:val="Default"/>
    <w:rsid w:val="005773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f5">
    <w:name w:val="Table Grid"/>
    <w:basedOn w:val="a1"/>
    <w:uiPriority w:val="5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577329"/>
    <w:pPr>
      <w:widowControl/>
      <w:adjustRightInd/>
      <w:spacing w:before="0" w:after="0"/>
      <w:jc w:val="both"/>
    </w:pPr>
    <w:rPr>
      <w:rFonts w:ascii="Courier New" w:hAnsi="Courier New" w:cs="Courier New"/>
    </w:rPr>
  </w:style>
  <w:style w:type="paragraph" w:customStyle="1" w:styleId="aff6">
    <w:name w:val="ФИО"/>
    <w:basedOn w:val="a"/>
    <w:rsid w:val="00577329"/>
    <w:pPr>
      <w:widowControl/>
      <w:autoSpaceDE/>
      <w:autoSpaceDN/>
      <w:adjustRightInd/>
      <w:spacing w:before="0" w:after="180"/>
      <w:ind w:left="5670"/>
      <w:jc w:val="both"/>
    </w:pPr>
    <w:rPr>
      <w:sz w:val="24"/>
    </w:rPr>
  </w:style>
  <w:style w:type="table" w:styleId="12">
    <w:name w:val="Table Classic 1"/>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577329"/>
    <w:pPr>
      <w:spacing w:after="0" w:line="240" w:lineRule="auto"/>
      <w:ind w:firstLine="720"/>
      <w:jc w:val="both"/>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577329"/>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577329"/>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577329"/>
    <w:pPr>
      <w:widowControl w:val="0"/>
      <w:spacing w:after="0" w:line="240" w:lineRule="auto"/>
    </w:pPr>
    <w:rPr>
      <w:rFonts w:ascii="Times New Roman" w:eastAsia="Times New Roman" w:hAnsi="Times New Roman" w:cs="Times New Roman"/>
      <w:color w:val="000000"/>
      <w:sz w:val="20"/>
      <w:szCs w:val="20"/>
      <w:lang w:val="en-GB"/>
    </w:rPr>
  </w:style>
  <w:style w:type="character" w:styleId="aff7">
    <w:name w:val="Hyperlink"/>
    <w:basedOn w:val="a0"/>
    <w:uiPriority w:val="99"/>
    <w:rsid w:val="00577329"/>
    <w:rPr>
      <w:rFonts w:cs="Times New Roman"/>
      <w:color w:val="0000FF"/>
      <w:u w:val="single"/>
    </w:rPr>
  </w:style>
  <w:style w:type="paragraph" w:styleId="36">
    <w:name w:val="toc 3"/>
    <w:basedOn w:val="a"/>
    <w:next w:val="a"/>
    <w:autoRedefine/>
    <w:uiPriority w:val="39"/>
    <w:semiHidden/>
    <w:rsid w:val="00577329"/>
    <w:pPr>
      <w:widowControl/>
      <w:autoSpaceDE/>
      <w:autoSpaceDN/>
      <w:adjustRightInd/>
      <w:spacing w:before="0" w:after="0"/>
      <w:ind w:left="480" w:firstLine="720"/>
      <w:jc w:val="both"/>
    </w:pPr>
    <w:rPr>
      <w:sz w:val="24"/>
      <w:lang w:val="en-US"/>
    </w:rPr>
  </w:style>
  <w:style w:type="paragraph" w:customStyle="1" w:styleId="ConsTitle">
    <w:name w:val="ConsTitle"/>
    <w:rsid w:val="0057732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8">
    <w:name w:val="обычн"/>
    <w:basedOn w:val="a"/>
    <w:rsid w:val="00577329"/>
    <w:pPr>
      <w:widowControl/>
      <w:autoSpaceDE/>
      <w:autoSpaceDN/>
      <w:adjustRightInd/>
      <w:spacing w:before="0" w:after="0"/>
    </w:pPr>
    <w:rPr>
      <w:sz w:val="24"/>
      <w:szCs w:val="24"/>
    </w:rPr>
  </w:style>
  <w:style w:type="paragraph" w:customStyle="1" w:styleId="13">
    <w:name w:val="Список 1"/>
    <w:basedOn w:val="af0"/>
    <w:rsid w:val="00577329"/>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577329"/>
    <w:pPr>
      <w:widowControl/>
      <w:autoSpaceDE/>
      <w:autoSpaceDN/>
      <w:adjustRightInd/>
      <w:spacing w:before="0" w:after="0"/>
      <w:ind w:left="480"/>
    </w:pPr>
  </w:style>
  <w:style w:type="paragraph" w:styleId="51">
    <w:name w:val="toc 5"/>
    <w:basedOn w:val="a"/>
    <w:next w:val="a"/>
    <w:autoRedefine/>
    <w:uiPriority w:val="39"/>
    <w:semiHidden/>
    <w:rsid w:val="00577329"/>
    <w:pPr>
      <w:widowControl/>
      <w:autoSpaceDE/>
      <w:autoSpaceDN/>
      <w:adjustRightInd/>
      <w:spacing w:before="0" w:after="0"/>
      <w:ind w:left="720"/>
    </w:pPr>
  </w:style>
  <w:style w:type="paragraph" w:styleId="61">
    <w:name w:val="toc 6"/>
    <w:basedOn w:val="a"/>
    <w:next w:val="a"/>
    <w:autoRedefine/>
    <w:uiPriority w:val="39"/>
    <w:semiHidden/>
    <w:rsid w:val="00577329"/>
    <w:pPr>
      <w:widowControl/>
      <w:autoSpaceDE/>
      <w:autoSpaceDN/>
      <w:adjustRightInd/>
      <w:spacing w:before="0" w:after="0"/>
      <w:ind w:left="960"/>
    </w:pPr>
  </w:style>
  <w:style w:type="paragraph" w:styleId="71">
    <w:name w:val="toc 7"/>
    <w:basedOn w:val="a"/>
    <w:next w:val="a"/>
    <w:autoRedefine/>
    <w:uiPriority w:val="39"/>
    <w:semiHidden/>
    <w:rsid w:val="00577329"/>
    <w:pPr>
      <w:widowControl/>
      <w:autoSpaceDE/>
      <w:autoSpaceDN/>
      <w:adjustRightInd/>
      <w:spacing w:before="0" w:after="0"/>
      <w:ind w:left="1200"/>
    </w:pPr>
  </w:style>
  <w:style w:type="paragraph" w:styleId="81">
    <w:name w:val="toc 8"/>
    <w:basedOn w:val="a"/>
    <w:next w:val="a"/>
    <w:autoRedefine/>
    <w:uiPriority w:val="39"/>
    <w:semiHidden/>
    <w:rsid w:val="00577329"/>
    <w:pPr>
      <w:widowControl/>
      <w:autoSpaceDE/>
      <w:autoSpaceDN/>
      <w:adjustRightInd/>
      <w:spacing w:before="0" w:after="0"/>
      <w:ind w:left="1440"/>
    </w:pPr>
  </w:style>
  <w:style w:type="paragraph" w:styleId="aff9">
    <w:name w:val="Normal (Web)"/>
    <w:basedOn w:val="a"/>
    <w:uiPriority w:val="99"/>
    <w:rsid w:val="00577329"/>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577329"/>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577329"/>
    <w:rPr>
      <w:rFonts w:cs="Times New Roman"/>
      <w:color w:val="800080"/>
      <w:u w:val="single"/>
    </w:rPr>
  </w:style>
  <w:style w:type="paragraph" w:styleId="14">
    <w:name w:val="index 1"/>
    <w:basedOn w:val="a"/>
    <w:next w:val="a"/>
    <w:autoRedefine/>
    <w:uiPriority w:val="99"/>
    <w:semiHidden/>
    <w:rsid w:val="00577329"/>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577329"/>
    <w:pPr>
      <w:widowControl/>
      <w:autoSpaceDE/>
      <w:autoSpaceDN/>
      <w:adjustRightInd/>
      <w:spacing w:before="0" w:after="0"/>
    </w:pPr>
    <w:rPr>
      <w:sz w:val="24"/>
      <w:szCs w:val="24"/>
    </w:rPr>
  </w:style>
  <w:style w:type="paragraph" w:customStyle="1" w:styleId="affe">
    <w:name w:val="Заголовок таблица"/>
    <w:basedOn w:val="a"/>
    <w:autoRedefine/>
    <w:rsid w:val="00577329"/>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577329"/>
    <w:pPr>
      <w:widowControl/>
      <w:numPr>
        <w:ilvl w:val="12"/>
      </w:numPr>
      <w:autoSpaceDE/>
      <w:autoSpaceDN/>
      <w:adjustRightInd/>
      <w:spacing w:before="60" w:after="0"/>
    </w:pPr>
    <w:rPr>
      <w:iCs/>
      <w:sz w:val="22"/>
    </w:rPr>
  </w:style>
  <w:style w:type="paragraph" w:customStyle="1" w:styleId="afff0">
    <w:name w:val="_______"/>
    <w:rsid w:val="00577329"/>
    <w:pPr>
      <w:widowControl w:val="0"/>
      <w:spacing w:after="0" w:line="240" w:lineRule="auto"/>
    </w:pPr>
    <w:rPr>
      <w:rFonts w:ascii="Swiss Light 10pt" w:eastAsia="Times New Roman" w:hAnsi="Swiss Light 10pt" w:cs="Times New Roman"/>
      <w:sz w:val="20"/>
      <w:szCs w:val="20"/>
      <w:lang w:val="en-US" w:eastAsia="ru-RU"/>
    </w:rPr>
  </w:style>
  <w:style w:type="paragraph" w:styleId="29">
    <w:name w:val="index 2"/>
    <w:basedOn w:val="a"/>
    <w:next w:val="a"/>
    <w:autoRedefine/>
    <w:uiPriority w:val="99"/>
    <w:semiHidden/>
    <w:rsid w:val="00577329"/>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577329"/>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577329"/>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577329"/>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577329"/>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577329"/>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577329"/>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577329"/>
    <w:pPr>
      <w:widowControl/>
      <w:autoSpaceDE/>
      <w:autoSpaceDN/>
      <w:adjustRightInd/>
      <w:spacing w:before="0" w:after="0"/>
      <w:ind w:left="1800" w:hanging="200"/>
    </w:pPr>
    <w:rPr>
      <w:sz w:val="18"/>
    </w:rPr>
  </w:style>
  <w:style w:type="paragraph" w:customStyle="1" w:styleId="afff1">
    <w:name w:val="Готовый"/>
    <w:basedOn w:val="a"/>
    <w:rsid w:val="0057732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577329"/>
    <w:pPr>
      <w:widowControl/>
      <w:autoSpaceDE/>
      <w:autoSpaceDN/>
      <w:adjustRightInd/>
      <w:spacing w:before="0" w:after="0"/>
      <w:ind w:left="709" w:right="-171" w:hanging="709"/>
      <w:jc w:val="both"/>
    </w:pPr>
    <w:rPr>
      <w:sz w:val="24"/>
    </w:rPr>
  </w:style>
  <w:style w:type="paragraph" w:customStyle="1" w:styleId="BodyText31">
    <w:name w:val="Body Text 31"/>
    <w:basedOn w:val="a"/>
    <w:rsid w:val="00577329"/>
    <w:pPr>
      <w:widowControl/>
      <w:autoSpaceDE/>
      <w:autoSpaceDN/>
      <w:adjustRightInd/>
      <w:spacing w:before="0" w:after="0"/>
      <w:jc w:val="both"/>
    </w:pPr>
    <w:rPr>
      <w:sz w:val="24"/>
      <w:szCs w:val="24"/>
    </w:rPr>
  </w:style>
  <w:style w:type="paragraph" w:customStyle="1" w:styleId="ConsPlusNormal">
    <w:name w:val="ConsPlusNormal"/>
    <w:uiPriority w:val="99"/>
    <w:rsid w:val="0057732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773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32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Стиль1"/>
    <w:basedOn w:val="20"/>
    <w:rsid w:val="00577329"/>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577329"/>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rsid w:val="00577329"/>
    <w:rPr>
      <w:rFonts w:ascii="Courier New" w:eastAsia="Times New Roman" w:hAnsi="Courier New" w:cs="Times New Roman"/>
      <w:sz w:val="20"/>
      <w:szCs w:val="20"/>
      <w:lang w:eastAsia="ru-RU"/>
    </w:rPr>
  </w:style>
  <w:style w:type="paragraph" w:customStyle="1" w:styleId="16">
    <w:name w:val="Обычный1"/>
    <w:rsid w:val="00577329"/>
    <w:pPr>
      <w:widowControl w:val="0"/>
      <w:spacing w:after="0" w:line="240" w:lineRule="auto"/>
    </w:pPr>
    <w:rPr>
      <w:rFonts w:ascii="Arial Narrow" w:eastAsia="Times New Roman" w:hAnsi="Arial Narrow" w:cs="Times New Roman"/>
      <w:sz w:val="16"/>
      <w:szCs w:val="20"/>
      <w:lang w:eastAsia="ru-RU"/>
    </w:rPr>
  </w:style>
  <w:style w:type="paragraph" w:customStyle="1" w:styleId="17">
    <w:name w:val="Текст 1"/>
    <w:basedOn w:val="20"/>
    <w:rsid w:val="00577329"/>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577329"/>
    <w:rPr>
      <w:rFonts w:ascii="Arial" w:hAnsi="Arial"/>
      <w:sz w:val="18"/>
    </w:rPr>
  </w:style>
  <w:style w:type="paragraph" w:customStyle="1" w:styleId="afff5">
    <w:name w:val="стандарт"/>
    <w:basedOn w:val="a"/>
    <w:link w:val="afff6"/>
    <w:rsid w:val="00577329"/>
    <w:pPr>
      <w:widowControl/>
      <w:autoSpaceDE/>
      <w:autoSpaceDN/>
      <w:adjustRightInd/>
      <w:spacing w:before="240" w:after="0"/>
      <w:jc w:val="both"/>
    </w:pPr>
    <w:rPr>
      <w:sz w:val="24"/>
      <w:szCs w:val="24"/>
    </w:rPr>
  </w:style>
  <w:style w:type="character" w:customStyle="1" w:styleId="afff6">
    <w:name w:val="стандарт Знак"/>
    <w:link w:val="afff5"/>
    <w:locked/>
    <w:rsid w:val="00577329"/>
    <w:rPr>
      <w:rFonts w:ascii="Times New Roman" w:eastAsia="Times New Roman" w:hAnsi="Times New Roman" w:cs="Times New Roman"/>
      <w:sz w:val="24"/>
      <w:szCs w:val="24"/>
      <w:lang w:eastAsia="ru-RU"/>
    </w:rPr>
  </w:style>
  <w:style w:type="paragraph" w:customStyle="1" w:styleId="afff7">
    <w:name w:val="Текст письма"/>
    <w:rsid w:val="00577329"/>
    <w:pPr>
      <w:autoSpaceDE w:val="0"/>
      <w:autoSpaceDN w:val="0"/>
      <w:adjustRightInd w:val="0"/>
      <w:spacing w:before="180" w:after="0" w:line="240" w:lineRule="exact"/>
      <w:jc w:val="both"/>
    </w:pPr>
    <w:rPr>
      <w:rFonts w:ascii="Arial" w:eastAsia="Times New Roman"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577329"/>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577329"/>
    <w:rPr>
      <w:sz w:val="24"/>
      <w:lang w:val="ru-RU" w:eastAsia="ru-RU"/>
    </w:rPr>
  </w:style>
  <w:style w:type="character" w:customStyle="1" w:styleId="affb">
    <w:name w:val="Название объекта Знак"/>
    <w:link w:val="affa"/>
    <w:uiPriority w:val="35"/>
    <w:locked/>
    <w:rsid w:val="00577329"/>
    <w:rPr>
      <w:rFonts w:ascii="Arial Narrow" w:eastAsia="Times New Roman" w:hAnsi="Arial Narrow" w:cs="Times New Roman"/>
      <w:b/>
      <w:bCs/>
      <w:color w:val="000080"/>
      <w:sz w:val="20"/>
      <w:szCs w:val="24"/>
      <w:lang w:eastAsia="ru-RU"/>
    </w:rPr>
  </w:style>
  <w:style w:type="paragraph" w:customStyle="1" w:styleId="oem0">
    <w:name w:val="oem"/>
    <w:basedOn w:val="a"/>
    <w:rsid w:val="00577329"/>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577329"/>
    <w:rPr>
      <w:rFonts w:cs="Times New Roman"/>
      <w:b/>
    </w:rPr>
  </w:style>
  <w:style w:type="character" w:styleId="afffa">
    <w:name w:val="Emphasis"/>
    <w:basedOn w:val="a0"/>
    <w:uiPriority w:val="20"/>
    <w:qFormat/>
    <w:rsid w:val="00577329"/>
    <w:rPr>
      <w:rFonts w:cs="Times New Roman"/>
      <w:i/>
    </w:rPr>
  </w:style>
  <w:style w:type="paragraph" w:customStyle="1" w:styleId="2">
    <w:name w:val="Стиль2"/>
    <w:basedOn w:val="a"/>
    <w:link w:val="2a"/>
    <w:qFormat/>
    <w:rsid w:val="00577329"/>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577329"/>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577329"/>
    <w:rPr>
      <w:rFonts w:ascii="Arial Narrow" w:eastAsia="Times New Roman" w:hAnsi="Arial Narrow" w:cs="Times New Roman"/>
      <w:b/>
      <w:sz w:val="28"/>
      <w:szCs w:val="28"/>
      <w:lang w:eastAsia="ru-RU"/>
    </w:rPr>
  </w:style>
  <w:style w:type="paragraph" w:customStyle="1" w:styleId="43">
    <w:name w:val="Стиль4"/>
    <w:basedOn w:val="a"/>
    <w:link w:val="44"/>
    <w:qFormat/>
    <w:rsid w:val="00577329"/>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577329"/>
    <w:rPr>
      <w:rFonts w:ascii="Arial Narrow" w:eastAsia="Times New Roman" w:hAnsi="Arial Narrow" w:cs="Times New Roman"/>
      <w:b/>
      <w:i/>
      <w:sz w:val="24"/>
      <w:szCs w:val="24"/>
      <w:lang w:eastAsia="ru-RU"/>
    </w:rPr>
  </w:style>
  <w:style w:type="character" w:customStyle="1" w:styleId="44">
    <w:name w:val="Стиль4 Знак"/>
    <w:link w:val="43"/>
    <w:locked/>
    <w:rsid w:val="00577329"/>
    <w:rPr>
      <w:rFonts w:ascii="Arial Narrow" w:eastAsia="Times New Roman" w:hAnsi="Arial Narrow" w:cs="Times New Roman"/>
      <w:b/>
      <w:sz w:val="24"/>
      <w:szCs w:val="24"/>
      <w:lang w:eastAsia="ru-RU"/>
    </w:rPr>
  </w:style>
  <w:style w:type="paragraph" w:customStyle="1" w:styleId="ConsPlusCell">
    <w:name w:val="ConsPlusCell"/>
    <w:uiPriority w:val="99"/>
    <w:rsid w:val="00577329"/>
    <w:pPr>
      <w:autoSpaceDE w:val="0"/>
      <w:autoSpaceDN w:val="0"/>
      <w:adjustRightInd w:val="0"/>
      <w:spacing w:after="0" w:line="240" w:lineRule="auto"/>
    </w:pPr>
    <w:rPr>
      <w:rFonts w:ascii="Arial" w:eastAsia="Times New Roman" w:hAnsi="Arial" w:cs="Arial"/>
      <w:sz w:val="20"/>
      <w:szCs w:val="20"/>
      <w:lang w:eastAsia="ru-RU"/>
    </w:rPr>
  </w:style>
  <w:style w:type="paragraph" w:styleId="afffb">
    <w:name w:val="Revision"/>
    <w:hidden/>
    <w:uiPriority w:val="99"/>
    <w:semiHidden/>
    <w:rsid w:val="00577329"/>
    <w:pPr>
      <w:spacing w:after="0" w:line="240" w:lineRule="auto"/>
    </w:pPr>
    <w:rPr>
      <w:rFonts w:ascii="Times New Roman" w:eastAsia="Times New Roman" w:hAnsi="Times New Roman" w:cs="Times New Roman"/>
      <w:sz w:val="24"/>
      <w:szCs w:val="20"/>
      <w:lang w:val="en-US" w:eastAsia="ru-RU"/>
    </w:rPr>
  </w:style>
  <w:style w:type="character" w:customStyle="1" w:styleId="SUBST1">
    <w:name w:val="__SUBST"/>
    <w:rsid w:val="00577329"/>
    <w:rPr>
      <w:b/>
      <w:i/>
      <w:sz w:val="22"/>
    </w:rPr>
  </w:style>
  <w:style w:type="paragraph" w:customStyle="1" w:styleId="afffc">
    <w:name w:val="Прижатый влево"/>
    <w:basedOn w:val="a"/>
    <w:next w:val="a"/>
    <w:uiPriority w:val="99"/>
    <w:rsid w:val="00577329"/>
    <w:pPr>
      <w:widowControl/>
      <w:spacing w:before="0" w:after="0"/>
    </w:pPr>
    <w:rPr>
      <w:rFonts w:ascii="Arial" w:hAnsi="Arial" w:cs="Arial"/>
      <w:sz w:val="24"/>
      <w:szCs w:val="24"/>
    </w:rPr>
  </w:style>
  <w:style w:type="paragraph" w:customStyle="1" w:styleId="THKRecipaddress">
    <w:name w:val="THKRecipaddress"/>
    <w:uiPriority w:val="99"/>
    <w:rsid w:val="00577329"/>
    <w:pPr>
      <w:spacing w:after="280" w:line="280" w:lineRule="exact"/>
    </w:pPr>
    <w:rPr>
      <w:rFonts w:ascii="Arial" w:eastAsia="Times New Roman" w:hAnsi="Arial" w:cs="Times New Roman"/>
      <w:sz w:val="24"/>
      <w:szCs w:val="20"/>
      <w:lang w:eastAsia="ru-RU"/>
    </w:rPr>
  </w:style>
  <w:style w:type="character" w:customStyle="1" w:styleId="afffd">
    <w:name w:val="Гипертекстовая ссылка"/>
    <w:uiPriority w:val="99"/>
    <w:rsid w:val="00577329"/>
    <w:rPr>
      <w:color w:val="106BBE"/>
    </w:rPr>
  </w:style>
  <w:style w:type="character" w:customStyle="1" w:styleId="StyleChart2UnderlineChar">
    <w:name w:val="Style Chart2 + Underline Char"/>
    <w:rsid w:val="00577329"/>
    <w:rPr>
      <w:rFonts w:ascii="Arial" w:hAnsi="Arial"/>
      <w:u w:val="single"/>
    </w:rPr>
  </w:style>
  <w:style w:type="paragraph" w:customStyle="1" w:styleId="Chart2">
    <w:name w:val="Chart2"/>
    <w:basedOn w:val="a"/>
    <w:rsid w:val="00577329"/>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577329"/>
    <w:pPr>
      <w:keepNext w:val="0"/>
    </w:pPr>
    <w:rPr>
      <w:u w:val="none"/>
    </w:rPr>
  </w:style>
  <w:style w:type="paragraph" w:customStyle="1" w:styleId="afffe">
    <w:name w:val="Таблицы (моноширинный)"/>
    <w:basedOn w:val="a"/>
    <w:next w:val="a"/>
    <w:rsid w:val="00577329"/>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577329"/>
    <w:rPr>
      <w:rFonts w:ascii="Times New Roman" w:eastAsia="Times New Roman" w:hAnsi="Times New Roman" w:cs="Times New Roman"/>
      <w:sz w:val="24"/>
      <w:szCs w:val="24"/>
      <w:lang w:val="en-GB"/>
    </w:rPr>
  </w:style>
  <w:style w:type="character" w:customStyle="1" w:styleId="S">
    <w:name w:val="S_Обычный Знак"/>
    <w:link w:val="S0"/>
    <w:locked/>
    <w:rsid w:val="00577329"/>
    <w:rPr>
      <w:rFonts w:ascii="Times New Roman" w:hAnsi="Times New Roman"/>
      <w:sz w:val="24"/>
      <w:lang w:val="x-none" w:eastAsia="ru-RU"/>
    </w:rPr>
  </w:style>
  <w:style w:type="paragraph" w:customStyle="1" w:styleId="S0">
    <w:name w:val="S_Обычный"/>
    <w:basedOn w:val="a"/>
    <w:link w:val="S"/>
    <w:rsid w:val="00577329"/>
    <w:pPr>
      <w:autoSpaceDE/>
      <w:autoSpaceDN/>
      <w:adjustRightInd/>
      <w:spacing w:before="0" w:after="0"/>
      <w:jc w:val="both"/>
    </w:pPr>
    <w:rPr>
      <w:rFonts w:eastAsiaTheme="minorHAnsi" w:cstheme="minorBidi"/>
      <w:sz w:val="24"/>
      <w:szCs w:val="22"/>
      <w:lang w:val="x-none"/>
    </w:rPr>
  </w:style>
  <w:style w:type="paragraph" w:customStyle="1" w:styleId="Headingbalance">
    <w:name w:val="Heading_balance"/>
    <w:uiPriority w:val="99"/>
    <w:rsid w:val="00577329"/>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577329"/>
    <w:pPr>
      <w:keepNext/>
      <w:numPr>
        <w:numId w:val="10"/>
      </w:numPr>
      <w:spacing w:before="480" w:after="120" w:line="240" w:lineRule="auto"/>
      <w:jc w:val="center"/>
    </w:pPr>
    <w:rPr>
      <w:rFonts w:ascii="Times New Roman" w:eastAsia="Times New Roman" w:hAnsi="Times New Roman" w:cs="Times New Roman"/>
      <w:b/>
      <w:bCs/>
      <w:caps/>
      <w:sz w:val="24"/>
      <w:szCs w:val="24"/>
    </w:rPr>
  </w:style>
  <w:style w:type="paragraph" w:customStyle="1" w:styleId="2-">
    <w:name w:val="Контракты 2 - Номер"/>
    <w:qFormat/>
    <w:rsid w:val="00577329"/>
    <w:pPr>
      <w:numPr>
        <w:ilvl w:val="1"/>
        <w:numId w:val="10"/>
      </w:numPr>
      <w:spacing w:before="120" w:after="120" w:line="240" w:lineRule="auto"/>
      <w:jc w:val="both"/>
    </w:pPr>
    <w:rPr>
      <w:rFonts w:ascii="Times New Roman" w:eastAsia="Times New Roman" w:hAnsi="Times New Roman" w:cs="Times New Roman"/>
      <w:bCs/>
      <w:sz w:val="24"/>
      <w:szCs w:val="24"/>
    </w:rPr>
  </w:style>
  <w:style w:type="paragraph" w:customStyle="1" w:styleId="2-0">
    <w:name w:val="Контракты 2 - Список"/>
    <w:qFormat/>
    <w:rsid w:val="00577329"/>
    <w:pPr>
      <w:numPr>
        <w:ilvl w:val="5"/>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3-">
    <w:name w:val="Контракты 3 - Номер"/>
    <w:qFormat/>
    <w:rsid w:val="00577329"/>
    <w:pPr>
      <w:numPr>
        <w:ilvl w:val="2"/>
        <w:numId w:val="10"/>
      </w:numPr>
      <w:spacing w:before="120" w:after="120" w:line="240" w:lineRule="auto"/>
      <w:jc w:val="both"/>
    </w:pPr>
    <w:rPr>
      <w:rFonts w:ascii="Times New Roman" w:eastAsia="Times New Roman" w:hAnsi="Times New Roman" w:cs="Times New Roman"/>
      <w:bCs/>
      <w:sz w:val="24"/>
      <w:szCs w:val="24"/>
    </w:rPr>
  </w:style>
  <w:style w:type="paragraph" w:customStyle="1" w:styleId="3-0">
    <w:name w:val="Контракты 3 - Список"/>
    <w:qFormat/>
    <w:rsid w:val="00577329"/>
    <w:pPr>
      <w:numPr>
        <w:ilvl w:val="6"/>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4-">
    <w:name w:val="Контракты 4 - Номер"/>
    <w:qFormat/>
    <w:rsid w:val="00577329"/>
    <w:pPr>
      <w:numPr>
        <w:ilvl w:val="3"/>
        <w:numId w:val="10"/>
      </w:numPr>
      <w:spacing w:before="120" w:after="120" w:line="240" w:lineRule="auto"/>
      <w:jc w:val="both"/>
    </w:pPr>
    <w:rPr>
      <w:rFonts w:ascii="Times New Roman" w:eastAsia="Times New Roman" w:hAnsi="Times New Roman" w:cs="Times New Roman"/>
      <w:bCs/>
      <w:sz w:val="24"/>
      <w:szCs w:val="24"/>
    </w:rPr>
  </w:style>
  <w:style w:type="paragraph" w:customStyle="1" w:styleId="4-0">
    <w:name w:val="Контракты 4 - Список"/>
    <w:qFormat/>
    <w:rsid w:val="00577329"/>
    <w:pPr>
      <w:numPr>
        <w:ilvl w:val="7"/>
        <w:numId w:val="10"/>
      </w:numPr>
      <w:spacing w:before="120" w:after="120" w:line="240" w:lineRule="auto"/>
      <w:contextualSpacing/>
      <w:jc w:val="both"/>
    </w:pPr>
    <w:rPr>
      <w:rFonts w:ascii="Times New Roman" w:eastAsia="Times New Roman" w:hAnsi="Times New Roman" w:cs="Times New Roman"/>
      <w:sz w:val="24"/>
    </w:rPr>
  </w:style>
  <w:style w:type="character" w:customStyle="1" w:styleId="affff">
    <w:name w:val="Сравнение редакций. Добавленный фрагмент"/>
    <w:uiPriority w:val="99"/>
    <w:rsid w:val="00577329"/>
    <w:rPr>
      <w:color w:val="000000"/>
      <w:shd w:val="clear" w:color="auto" w:fill="C1D7FF"/>
    </w:rPr>
  </w:style>
  <w:style w:type="paragraph" w:customStyle="1" w:styleId="S2">
    <w:name w:val="S_Заголовок2_СписокН"/>
    <w:basedOn w:val="a"/>
    <w:next w:val="S0"/>
    <w:rsid w:val="00577329"/>
    <w:pPr>
      <w:keepNext/>
      <w:widowControl/>
      <w:autoSpaceDE/>
      <w:autoSpaceDN/>
      <w:adjustRightInd/>
      <w:spacing w:before="0" w:after="0"/>
      <w:jc w:val="both"/>
      <w:outlineLvl w:val="1"/>
    </w:pPr>
    <w:rPr>
      <w:rFonts w:ascii="Arial" w:hAnsi="Arial"/>
      <w:b/>
      <w:caps/>
      <w:sz w:val="24"/>
      <w:szCs w:val="24"/>
    </w:rPr>
  </w:style>
  <w:style w:type="paragraph" w:customStyle="1" w:styleId="affff0">
    <w:name w:val="Комментарий"/>
    <w:basedOn w:val="a"/>
    <w:next w:val="a"/>
    <w:uiPriority w:val="99"/>
    <w:rsid w:val="00577329"/>
    <w:pPr>
      <w:widowControl/>
      <w:spacing w:before="75" w:after="0"/>
      <w:ind w:left="170"/>
      <w:jc w:val="both"/>
    </w:pPr>
    <w:rPr>
      <w:rFonts w:ascii="Arial" w:hAnsi="Arial" w:cs="Arial"/>
      <w:color w:val="353842"/>
      <w:sz w:val="24"/>
      <w:szCs w:val="24"/>
      <w:shd w:val="clear" w:color="auto" w:fill="F0F0F0"/>
      <w:lang w:eastAsia="en-US"/>
    </w:rPr>
  </w:style>
  <w:style w:type="paragraph" w:customStyle="1" w:styleId="affff1">
    <w:name w:val="Информация об изменениях документа"/>
    <w:basedOn w:val="affff0"/>
    <w:next w:val="a"/>
    <w:uiPriority w:val="99"/>
    <w:rsid w:val="005773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60891-4166-45E9-BB25-98FF783AB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60</Pages>
  <Words>28696</Words>
  <Characters>163571</Characters>
  <Application>Microsoft Office Word</Application>
  <DocSecurity>0</DocSecurity>
  <Lines>1363</Lines>
  <Paragraphs>383</Paragraphs>
  <ScaleCrop>false</ScaleCrop>
  <HeadingPairs>
    <vt:vector size="2" baseType="variant">
      <vt:variant>
        <vt:lpstr>Название</vt:lpstr>
      </vt:variant>
      <vt:variant>
        <vt:i4>1</vt:i4>
      </vt:variant>
    </vt:vector>
  </HeadingPairs>
  <TitlesOfParts>
    <vt:vector size="1" baseType="lpstr">
      <vt:lpstr/>
    </vt:vector>
  </TitlesOfParts>
  <Company> </Company>
  <LinksUpToDate>false</LinksUpToDate>
  <CharactersWithSpaces>191884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aasazonova</dc:creator>
  <cp:lastModifiedBy>Staff</cp:lastModifiedBy>
  <cp:revision>74</cp:revision>
  <dcterms:created xsi:type="dcterms:W3CDTF">2018-07-30T09:42:00Z</dcterms:created>
  <dcterms:modified xsi:type="dcterms:W3CDTF">2018-08-06T07:41:00Z</dcterms:modified>
</cp:coreProperties>
</file>