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0221AC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0221AC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0221AC" w:rsidRPr="000221AC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0221AC">
        <w:rPr>
          <w:rStyle w:val="a9"/>
        </w:rPr>
        <w:t>. База оборудования.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63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063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022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22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0221AC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0221AC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0221AC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Pr="00F06873" w:rsidRDefault="000221A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b/>
                <w:sz w:val="18"/>
                <w:szCs w:val="18"/>
              </w:rPr>
            </w:pPr>
            <w:r w:rsidRPr="000221AC">
              <w:rPr>
                <w:b/>
                <w:sz w:val="18"/>
                <w:szCs w:val="18"/>
              </w:rPr>
              <w:t>База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Pr="00F06873" w:rsidRDefault="000221A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i/>
                <w:sz w:val="18"/>
                <w:szCs w:val="18"/>
              </w:rPr>
            </w:pPr>
            <w:r w:rsidRPr="000221AC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Pr="00F06873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07.00.01 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Pr="00F06873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07.00.02 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07.00.03А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07.00.04А </w:t>
            </w:r>
            <w:r>
              <w:rPr>
                <w:sz w:val="18"/>
                <w:szCs w:val="18"/>
              </w:rPr>
              <w:lastRenderedPageBreak/>
              <w:t>(07.00.03А)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07.00.05А (07.00.03А)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07.00.06А (07.00.03А)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07.00.07 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Экспедитор (по раскредитиванию грузов)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rPr>
          <w:trHeight w:val="309"/>
        </w:trPr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i/>
                <w:sz w:val="18"/>
                <w:szCs w:val="18"/>
              </w:rPr>
            </w:pPr>
            <w:r w:rsidRPr="000221AC">
              <w:rPr>
                <w:i/>
                <w:sz w:val="18"/>
                <w:szCs w:val="18"/>
              </w:rPr>
              <w:t>Рабочие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07.01.01А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07.01.02А (07.01.01А)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07.01.03А (07.01.01А)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07.01.04А (07.01.01А)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07.01.05А (07.01.01А)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07.01.06А (07.01.01А)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07.01.07А (07.01.01А)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07.01.08А (07.01.01А)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07.01.10А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07.01.11А (07.01.10А)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07.01.12А (07.01.10А)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07.01.13А (07.01.10А)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07.01.14А </w:t>
            </w:r>
            <w:r>
              <w:rPr>
                <w:sz w:val="18"/>
                <w:szCs w:val="18"/>
              </w:rPr>
              <w:lastRenderedPageBreak/>
              <w:t>(07.01.10А)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221AC" w:rsidRPr="00F06873" w:rsidTr="000221AC">
        <w:tc>
          <w:tcPr>
            <w:tcW w:w="1101" w:type="dxa"/>
            <w:shd w:val="clear" w:color="auto" w:fill="auto"/>
            <w:vAlign w:val="center"/>
          </w:tcPr>
          <w:p w:rsidR="000221AC" w:rsidRDefault="000221AC" w:rsidP="000221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07.01.15А (07.01.10А)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221AC" w:rsidRPr="000221AC" w:rsidRDefault="00022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221AC" w:rsidRDefault="00022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0221AC">
        <w:rPr>
          <w:rStyle w:val="a9"/>
        </w:rPr>
        <w:t>15.10.2015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sectPr w:rsidR="00936F48" w:rsidRPr="00FD5E7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AF4" w:rsidRDefault="002B4AF4" w:rsidP="000221AC">
      <w:r>
        <w:separator/>
      </w:r>
    </w:p>
  </w:endnote>
  <w:endnote w:type="continuationSeparator" w:id="0">
    <w:p w:rsidR="002B4AF4" w:rsidRDefault="002B4AF4" w:rsidP="0002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C5" w:rsidRDefault="007676C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AC" w:rsidRPr="000221AC" w:rsidRDefault="000221AC" w:rsidP="000221AC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результатов </w:t>
    </w:r>
    <w:r w:rsidRPr="004654AF">
      <w:t xml:space="preserve">проведения </w:t>
    </w:r>
    <w:r w:rsidRPr="000F0714">
      <w:t>специальной оценки условий труда</w:t>
    </w:r>
    <w:r>
      <w:t xml:space="preserve"> в ПАО «САРАТОВСКИЙ НПЗ». База оборудования.</w:t>
    </w:r>
    <w:r>
      <w:rPr>
        <w:rFonts w:asciiTheme="majorHAnsi" w:eastAsiaTheme="majorEastAsia" w:hAnsiTheme="majorHAnsi" w:cstheme="majorBidi"/>
      </w:rPr>
      <w:tab/>
    </w:r>
    <w:r w:rsidRPr="000221AC">
      <w:rPr>
        <w:rFonts w:ascii="Cambria" w:hAnsi="Cambria"/>
      </w:rPr>
      <w:t>Стр</w:t>
    </w:r>
    <w:r>
      <w:rPr>
        <w:rFonts w:ascii="Cambria" w:hAnsi="Cambria"/>
      </w:rPr>
      <w:t>.</w:t>
    </w:r>
    <w:r w:rsidRPr="000221AC">
      <w:rPr>
        <w:rFonts w:ascii="Cambria" w:hAnsi="Cambria"/>
      </w:rPr>
      <w:t xml:space="preserve"> </w:t>
    </w:r>
    <w:r w:rsidRPr="000221AC">
      <w:rPr>
        <w:rFonts w:ascii="Calibri" w:hAnsi="Calibri"/>
      </w:rPr>
      <w:fldChar w:fldCharType="begin"/>
    </w:r>
    <w:r>
      <w:instrText>PAGE   \* MERGEFORMAT</w:instrText>
    </w:r>
    <w:r w:rsidRPr="000221AC">
      <w:rPr>
        <w:rFonts w:ascii="Calibri" w:hAnsi="Calibri"/>
      </w:rPr>
      <w:fldChar w:fldCharType="separate"/>
    </w:r>
    <w:r w:rsidR="007676C5" w:rsidRPr="007676C5">
      <w:rPr>
        <w:rFonts w:ascii="Cambria" w:hAnsi="Cambria"/>
        <w:noProof/>
      </w:rPr>
      <w:t>3</w:t>
    </w:r>
    <w:r w:rsidRPr="000221AC">
      <w:rPr>
        <w:rFonts w:ascii="Cambria" w:hAnsi="Cambria"/>
      </w:rPr>
      <w:fldChar w:fldCharType="end"/>
    </w:r>
    <w:r>
      <w:rPr>
        <w:rFonts w:ascii="Cambria" w:hAnsi="Cambria"/>
      </w:rPr>
      <w:t xml:space="preserve"> из </w:t>
    </w:r>
    <w:r w:rsidR="007676C5">
      <w:rPr>
        <w:rFonts w:ascii="Cambria" w:hAnsi="Cambria"/>
      </w:rPr>
      <w:t>3</w:t>
    </w:r>
    <w:bookmarkStart w:id="7" w:name="_GoBack"/>
    <w:bookmarkEnd w:id="7"/>
  </w:p>
  <w:p w:rsidR="000221AC" w:rsidRDefault="000221A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C5" w:rsidRDefault="007676C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AF4" w:rsidRDefault="002B4AF4" w:rsidP="000221AC">
      <w:r>
        <w:separator/>
      </w:r>
    </w:p>
  </w:footnote>
  <w:footnote w:type="continuationSeparator" w:id="0">
    <w:p w:rsidR="002B4AF4" w:rsidRDefault="002B4AF4" w:rsidP="00022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C5" w:rsidRDefault="007676C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C5" w:rsidRDefault="007676C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6C5" w:rsidRDefault="007676C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6"/>
    <w:docVar w:name="ceh_info" w:val="ПУБЛИЧНОЕ АКЦИОНЕРНОЕ ОБЩЕСТВО &quot;САРАТОВСКИЙ НЕФТЕПЕРЕРАБАТЫВАЮЩИЙ ЗАВОД&quot;"/>
    <w:docVar w:name="doc_name" w:val="Документ6"/>
    <w:docVar w:name="fill_date" w:val="15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0221AC"/>
    <w:rsid w:val="0002033E"/>
    <w:rsid w:val="000221AC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B4AF4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676C5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221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221AC"/>
    <w:rPr>
      <w:sz w:val="24"/>
    </w:rPr>
  </w:style>
  <w:style w:type="paragraph" w:styleId="ad">
    <w:name w:val="footer"/>
    <w:basedOn w:val="a"/>
    <w:link w:val="ae"/>
    <w:uiPriority w:val="99"/>
    <w:rsid w:val="000221A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221AC"/>
    <w:rPr>
      <w:sz w:val="24"/>
    </w:rPr>
  </w:style>
  <w:style w:type="paragraph" w:styleId="af">
    <w:name w:val="Balloon Text"/>
    <w:basedOn w:val="a"/>
    <w:link w:val="af0"/>
    <w:rsid w:val="000221A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221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221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221AC"/>
    <w:rPr>
      <w:sz w:val="24"/>
    </w:rPr>
  </w:style>
  <w:style w:type="paragraph" w:styleId="ad">
    <w:name w:val="footer"/>
    <w:basedOn w:val="a"/>
    <w:link w:val="ae"/>
    <w:uiPriority w:val="99"/>
    <w:rsid w:val="000221A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221AC"/>
    <w:rPr>
      <w:sz w:val="24"/>
    </w:rPr>
  </w:style>
  <w:style w:type="paragraph" w:styleId="af">
    <w:name w:val="Balloon Text"/>
    <w:basedOn w:val="a"/>
    <w:link w:val="af0"/>
    <w:rsid w:val="000221A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22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120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3</cp:revision>
  <dcterms:created xsi:type="dcterms:W3CDTF">2015-10-15T12:24:00Z</dcterms:created>
  <dcterms:modified xsi:type="dcterms:W3CDTF">2018-02-14T11:42:00Z</dcterms:modified>
</cp:coreProperties>
</file>