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B7B" w:rsidRPr="000A5B7B" w:rsidRDefault="000A5B7B" w:rsidP="000A5B7B">
      <w:pPr>
        <w:pStyle w:val="Default"/>
        <w:jc w:val="both"/>
        <w:rPr>
          <w:rFonts w:ascii="Times New Roman" w:hAnsi="Times New Roman" w:cs="Times New Roman"/>
        </w:rPr>
      </w:pPr>
      <w:r w:rsidRPr="000A5B7B">
        <w:rPr>
          <w:rFonts w:ascii="Times New Roman" w:hAnsi="Times New Roman" w:cs="Times New Roman"/>
        </w:rPr>
        <w:t>Уважаемые инсайдеры!</w:t>
      </w:r>
    </w:p>
    <w:p w:rsidR="000A5B7B" w:rsidRPr="000A5B7B" w:rsidRDefault="000A5B7B" w:rsidP="000A5B7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5B7B">
        <w:rPr>
          <w:rFonts w:ascii="Times New Roman" w:hAnsi="Times New Roman" w:cs="Times New Roman"/>
          <w:color w:val="000000"/>
          <w:sz w:val="24"/>
          <w:szCs w:val="24"/>
        </w:rPr>
        <w:t>В соответствии с Положением ПАО «</w:t>
      </w:r>
      <w:r w:rsidRPr="000A5B7B">
        <w:rPr>
          <w:rFonts w:ascii="Times New Roman" w:hAnsi="Times New Roman" w:cs="Times New Roman"/>
          <w:sz w:val="24"/>
          <w:szCs w:val="24"/>
        </w:rPr>
        <w:t>Саратовский НПЗ</w:t>
      </w:r>
      <w:r w:rsidRPr="000A5B7B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0A5B7B">
        <w:rPr>
          <w:rFonts w:ascii="Times New Roman" w:hAnsi="Times New Roman" w:cs="Times New Roman"/>
          <w:sz w:val="24"/>
          <w:szCs w:val="24"/>
        </w:rPr>
        <w:t>«Правила внутреннего контроля по предотвращению, выявлению и пресечению неправомерного использования инсайдерской информации ПАО «Саратовский НПЗ» и (или) манипулирования рынком» о</w:t>
      </w:r>
      <w:r w:rsidRPr="000A5B7B">
        <w:rPr>
          <w:rFonts w:ascii="Times New Roman" w:hAnsi="Times New Roman" w:cs="Times New Roman"/>
          <w:color w:val="000000"/>
          <w:sz w:val="24"/>
          <w:szCs w:val="24"/>
        </w:rPr>
        <w:t xml:space="preserve">перации с финансовыми инструментами ПАО «Саратовский НПЗ» должны совершаться в разрешительный период, определяемый как период с даты, следующей за датой раскрытия </w:t>
      </w:r>
      <w:r w:rsidRPr="000A5B7B">
        <w:rPr>
          <w:rFonts w:ascii="Times New Roman" w:hAnsi="Times New Roman" w:cs="Times New Roman"/>
          <w:sz w:val="24"/>
          <w:szCs w:val="24"/>
        </w:rPr>
        <w:t xml:space="preserve">бухгалтерской финансовой отчетности (годовой </w:t>
      </w:r>
      <w:proofErr w:type="spellStart"/>
      <w:r w:rsidRPr="000A5B7B">
        <w:rPr>
          <w:rFonts w:ascii="Times New Roman" w:hAnsi="Times New Roman" w:cs="Times New Roman"/>
          <w:sz w:val="24"/>
          <w:szCs w:val="24"/>
        </w:rPr>
        <w:t>аудированной</w:t>
      </w:r>
      <w:proofErr w:type="spellEnd"/>
      <w:r w:rsidRPr="000A5B7B">
        <w:rPr>
          <w:rFonts w:ascii="Times New Roman" w:hAnsi="Times New Roman" w:cs="Times New Roman"/>
          <w:sz w:val="24"/>
          <w:szCs w:val="24"/>
        </w:rPr>
        <w:t xml:space="preserve"> и промежуточной </w:t>
      </w:r>
      <w:proofErr w:type="spellStart"/>
      <w:r w:rsidRPr="000A5B7B">
        <w:rPr>
          <w:rFonts w:ascii="Times New Roman" w:hAnsi="Times New Roman" w:cs="Times New Roman"/>
          <w:sz w:val="24"/>
          <w:szCs w:val="24"/>
        </w:rPr>
        <w:t>неаудированной</w:t>
      </w:r>
      <w:proofErr w:type="spellEnd"/>
      <w:r w:rsidRPr="000A5B7B">
        <w:rPr>
          <w:rFonts w:ascii="Times New Roman" w:hAnsi="Times New Roman" w:cs="Times New Roman"/>
          <w:sz w:val="24"/>
          <w:szCs w:val="24"/>
        </w:rPr>
        <w:t xml:space="preserve">), по 14-й (четырнадцатый) календарный день первого месяца квартала, следующего за кварталом, в котором была раскрыта бухгалтерская финансовая отчетность. </w:t>
      </w:r>
      <w:r w:rsidRPr="000A5B7B">
        <w:rPr>
          <w:rFonts w:ascii="Times New Roman" w:hAnsi="Times New Roman" w:cs="Times New Roman"/>
          <w:color w:val="000000"/>
          <w:sz w:val="24"/>
          <w:szCs w:val="24"/>
        </w:rPr>
        <w:t xml:space="preserve">К запретительному периоду относятся периоды, определяемые по нижеуказанным правилам: </w:t>
      </w:r>
    </w:p>
    <w:p w:rsidR="000A5B7B" w:rsidRPr="000A5B7B" w:rsidRDefault="000A5B7B" w:rsidP="000A5B7B">
      <w:pPr>
        <w:numPr>
          <w:ilvl w:val="0"/>
          <w:numId w:val="1"/>
        </w:numPr>
        <w:tabs>
          <w:tab w:val="left" w:pos="539"/>
        </w:tabs>
        <w:spacing w:after="0" w:line="240" w:lineRule="auto"/>
        <w:ind w:left="538" w:hanging="357"/>
        <w:jc w:val="both"/>
        <w:rPr>
          <w:rFonts w:ascii="Times New Roman" w:hAnsi="Times New Roman" w:cs="Times New Roman"/>
          <w:sz w:val="24"/>
          <w:szCs w:val="24"/>
        </w:rPr>
      </w:pPr>
      <w:r w:rsidRPr="000A5B7B">
        <w:rPr>
          <w:rFonts w:ascii="Times New Roman" w:hAnsi="Times New Roman" w:cs="Times New Roman"/>
          <w:sz w:val="24"/>
          <w:szCs w:val="24"/>
        </w:rPr>
        <w:t xml:space="preserve">период продолжительностью 30 (тридцать) календарных дней со дня покупки финансовых инструментов </w:t>
      </w:r>
      <w:r w:rsidRPr="000A5B7B">
        <w:rPr>
          <w:rFonts w:ascii="Times New Roman" w:hAnsi="Times New Roman" w:cs="Times New Roman"/>
          <w:color w:val="000000"/>
          <w:sz w:val="24"/>
          <w:szCs w:val="24"/>
        </w:rPr>
        <w:t>ПАО «Саратовский НПЗ»</w:t>
      </w:r>
      <w:r w:rsidRPr="000A5B7B">
        <w:rPr>
          <w:rFonts w:ascii="Times New Roman" w:hAnsi="Times New Roman" w:cs="Times New Roman"/>
          <w:sz w:val="24"/>
          <w:szCs w:val="24"/>
        </w:rPr>
        <w:t xml:space="preserve"> (для продажи финансовых инструментов </w:t>
      </w:r>
      <w:r w:rsidRPr="000A5B7B">
        <w:rPr>
          <w:rFonts w:ascii="Times New Roman" w:hAnsi="Times New Roman" w:cs="Times New Roman"/>
          <w:color w:val="000000"/>
          <w:sz w:val="24"/>
          <w:szCs w:val="24"/>
        </w:rPr>
        <w:t>ПАО «Саратовский НПЗ»</w:t>
      </w:r>
      <w:r w:rsidRPr="000A5B7B">
        <w:rPr>
          <w:rFonts w:ascii="Times New Roman" w:hAnsi="Times New Roman" w:cs="Times New Roman"/>
          <w:sz w:val="24"/>
          <w:szCs w:val="24"/>
        </w:rPr>
        <w:t>);</w:t>
      </w:r>
    </w:p>
    <w:p w:rsidR="000A5B7B" w:rsidRPr="000A5B7B" w:rsidRDefault="000A5B7B" w:rsidP="000A5B7B">
      <w:pPr>
        <w:numPr>
          <w:ilvl w:val="0"/>
          <w:numId w:val="1"/>
        </w:numPr>
        <w:tabs>
          <w:tab w:val="left" w:pos="539"/>
        </w:tabs>
        <w:spacing w:after="0" w:line="240" w:lineRule="auto"/>
        <w:ind w:left="538" w:hanging="357"/>
        <w:jc w:val="both"/>
        <w:rPr>
          <w:rFonts w:ascii="Times New Roman" w:hAnsi="Times New Roman" w:cs="Times New Roman"/>
          <w:sz w:val="24"/>
          <w:szCs w:val="24"/>
        </w:rPr>
      </w:pPr>
      <w:r w:rsidRPr="000A5B7B">
        <w:rPr>
          <w:rFonts w:ascii="Times New Roman" w:hAnsi="Times New Roman" w:cs="Times New Roman"/>
          <w:sz w:val="24"/>
          <w:szCs w:val="24"/>
        </w:rPr>
        <w:t>период с 15-го (пятнадцатого) календарного дня первого месяца квартала по дату раскрытия бухгалтерской финансовой отчетности за предыдущий квартал включительно.</w:t>
      </w:r>
    </w:p>
    <w:p w:rsidR="000A5B7B" w:rsidRPr="000A5B7B" w:rsidRDefault="000A5B7B" w:rsidP="000A5B7B">
      <w:pPr>
        <w:pStyle w:val="Default"/>
        <w:jc w:val="both"/>
        <w:rPr>
          <w:rFonts w:ascii="Times New Roman" w:hAnsi="Times New Roman" w:cs="Times New Roman"/>
        </w:rPr>
      </w:pPr>
      <w:r w:rsidRPr="000A5B7B">
        <w:rPr>
          <w:rFonts w:ascii="Times New Roman" w:hAnsi="Times New Roman" w:cs="Times New Roman"/>
          <w:b/>
          <w:bCs/>
        </w:rPr>
        <w:t xml:space="preserve">15 января 2022 года начинается запретительный период </w:t>
      </w:r>
      <w:r w:rsidRPr="000A5B7B">
        <w:rPr>
          <w:rFonts w:ascii="Times New Roman" w:hAnsi="Times New Roman" w:cs="Times New Roman"/>
        </w:rPr>
        <w:t>для совершения инсайдерами ПАО «Саратовский НПЗ» операций с финансовыми инструментами ПАО «Саратовский НПЗ»</w:t>
      </w:r>
      <w:r w:rsidR="000D1E75">
        <w:rPr>
          <w:rFonts w:ascii="Times New Roman" w:hAnsi="Times New Roman" w:cs="Times New Roman"/>
        </w:rPr>
        <w:t xml:space="preserve">, который </w:t>
      </w:r>
      <w:r w:rsidRPr="000A5B7B">
        <w:rPr>
          <w:rFonts w:ascii="Times New Roman" w:hAnsi="Times New Roman" w:cs="Times New Roman"/>
        </w:rPr>
        <w:t xml:space="preserve">продлится по дату раскрытия годовой (за 2021 год) бухгалтерской финансовой отчетности </w:t>
      </w:r>
      <w:r w:rsidR="000D1E75" w:rsidRPr="000A5B7B">
        <w:rPr>
          <w:rFonts w:ascii="Times New Roman" w:hAnsi="Times New Roman" w:cs="Times New Roman"/>
        </w:rPr>
        <w:t>ПАО «Саратовский НПЗ»</w:t>
      </w:r>
      <w:r w:rsidRPr="000A5B7B">
        <w:rPr>
          <w:rFonts w:ascii="Times New Roman" w:hAnsi="Times New Roman" w:cs="Times New Roman"/>
        </w:rPr>
        <w:t xml:space="preserve"> включительно. </w:t>
      </w:r>
    </w:p>
    <w:p w:rsidR="000A5B7B" w:rsidRPr="000A5B7B" w:rsidRDefault="000A5B7B" w:rsidP="000A5B7B">
      <w:pPr>
        <w:pStyle w:val="Default"/>
        <w:jc w:val="both"/>
        <w:rPr>
          <w:rFonts w:ascii="Times New Roman" w:hAnsi="Times New Roman" w:cs="Times New Roman"/>
        </w:rPr>
      </w:pPr>
      <w:r w:rsidRPr="000A5B7B">
        <w:rPr>
          <w:rFonts w:ascii="Times New Roman" w:hAnsi="Times New Roman" w:cs="Times New Roman"/>
        </w:rPr>
        <w:t xml:space="preserve">Инсайдерам </w:t>
      </w:r>
      <w:r w:rsidR="000D1E75" w:rsidRPr="000A5B7B">
        <w:rPr>
          <w:rFonts w:ascii="Times New Roman" w:hAnsi="Times New Roman" w:cs="Times New Roman"/>
        </w:rPr>
        <w:t>ПАО «Саратовский НПЗ»</w:t>
      </w:r>
      <w:r w:rsidRPr="000A5B7B">
        <w:rPr>
          <w:rFonts w:ascii="Times New Roman" w:hAnsi="Times New Roman" w:cs="Times New Roman"/>
        </w:rPr>
        <w:t xml:space="preserve"> </w:t>
      </w:r>
      <w:r w:rsidRPr="000A5B7B">
        <w:rPr>
          <w:rFonts w:ascii="Times New Roman" w:hAnsi="Times New Roman" w:cs="Times New Roman"/>
          <w:b/>
          <w:bCs/>
        </w:rPr>
        <w:t xml:space="preserve">запрещается совершать операции с финансовыми инструментами Общества в период действия запретительного периода. </w:t>
      </w:r>
    </w:p>
    <w:p w:rsidR="00A31A2B" w:rsidRPr="000A5B7B" w:rsidRDefault="000A5B7B" w:rsidP="000A5B7B">
      <w:pPr>
        <w:jc w:val="both"/>
        <w:rPr>
          <w:rFonts w:ascii="Times New Roman" w:hAnsi="Times New Roman" w:cs="Times New Roman"/>
          <w:sz w:val="24"/>
          <w:szCs w:val="24"/>
        </w:rPr>
      </w:pPr>
      <w:r w:rsidRPr="000A5B7B">
        <w:rPr>
          <w:rFonts w:ascii="Times New Roman" w:hAnsi="Times New Roman" w:cs="Times New Roman"/>
          <w:sz w:val="24"/>
          <w:szCs w:val="24"/>
        </w:rPr>
        <w:t xml:space="preserve">Ближайший разрешительный период для совершения инсайдерами ПАО «Саратовский НПЗ» операций с финансовыми инструментами ПАО «Саратовский </w:t>
      </w:r>
      <w:proofErr w:type="gramStart"/>
      <w:r w:rsidRPr="000A5B7B">
        <w:rPr>
          <w:rFonts w:ascii="Times New Roman" w:hAnsi="Times New Roman" w:cs="Times New Roman"/>
          <w:sz w:val="24"/>
          <w:szCs w:val="24"/>
        </w:rPr>
        <w:t>НПЗ»  начнется</w:t>
      </w:r>
      <w:proofErr w:type="gramEnd"/>
      <w:r w:rsidRPr="000A5B7B">
        <w:rPr>
          <w:rFonts w:ascii="Times New Roman" w:hAnsi="Times New Roman" w:cs="Times New Roman"/>
          <w:sz w:val="24"/>
          <w:szCs w:val="24"/>
        </w:rPr>
        <w:t xml:space="preserve"> с даты, следующей за датой раскрытия годовой (за 2021 год) бухгалтерской финансовой отчетности </w:t>
      </w:r>
      <w:r w:rsidR="000D1E75" w:rsidRPr="000A5B7B">
        <w:rPr>
          <w:rFonts w:ascii="Times New Roman" w:hAnsi="Times New Roman" w:cs="Times New Roman"/>
        </w:rPr>
        <w:t>ПАО «Саратовский НПЗ»</w:t>
      </w:r>
      <w:r w:rsidR="000D1E75">
        <w:rPr>
          <w:rFonts w:ascii="Times New Roman" w:hAnsi="Times New Roman" w:cs="Times New Roman"/>
        </w:rPr>
        <w:t>,</w:t>
      </w:r>
      <w:r w:rsidRPr="000A5B7B">
        <w:rPr>
          <w:rFonts w:ascii="Times New Roman" w:hAnsi="Times New Roman" w:cs="Times New Roman"/>
          <w:sz w:val="24"/>
          <w:szCs w:val="24"/>
        </w:rPr>
        <w:t xml:space="preserve"> по 14 апреля 2022 года включительно.</w:t>
      </w:r>
      <w:bookmarkStart w:id="0" w:name="_GoBack"/>
      <w:bookmarkEnd w:id="0"/>
    </w:p>
    <w:sectPr w:rsidR="00A31A2B" w:rsidRPr="000A5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Times New Roman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Times New Roman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B03B3"/>
    <w:multiLevelType w:val="hybridMultilevel"/>
    <w:tmpl w:val="21D8CA1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8AB"/>
    <w:rsid w:val="00001986"/>
    <w:rsid w:val="00011E18"/>
    <w:rsid w:val="00023F94"/>
    <w:rsid w:val="0002549E"/>
    <w:rsid w:val="0003366D"/>
    <w:rsid w:val="00044DA7"/>
    <w:rsid w:val="000509B0"/>
    <w:rsid w:val="0006023F"/>
    <w:rsid w:val="0006104E"/>
    <w:rsid w:val="00062FFC"/>
    <w:rsid w:val="00065813"/>
    <w:rsid w:val="000712AA"/>
    <w:rsid w:val="000745BB"/>
    <w:rsid w:val="000766CF"/>
    <w:rsid w:val="00076C1F"/>
    <w:rsid w:val="00091D45"/>
    <w:rsid w:val="0009392D"/>
    <w:rsid w:val="000A1FF8"/>
    <w:rsid w:val="000A5B7B"/>
    <w:rsid w:val="000B249A"/>
    <w:rsid w:val="000C3961"/>
    <w:rsid w:val="000C5DB9"/>
    <w:rsid w:val="000D1E75"/>
    <w:rsid w:val="000D4FB8"/>
    <w:rsid w:val="000D603C"/>
    <w:rsid w:val="000E4E85"/>
    <w:rsid w:val="000E52B2"/>
    <w:rsid w:val="000E6A5C"/>
    <w:rsid w:val="000F03E3"/>
    <w:rsid w:val="000F28B7"/>
    <w:rsid w:val="000F56F9"/>
    <w:rsid w:val="000F759E"/>
    <w:rsid w:val="000F7F28"/>
    <w:rsid w:val="00100728"/>
    <w:rsid w:val="001145C4"/>
    <w:rsid w:val="00124BB6"/>
    <w:rsid w:val="00126BEF"/>
    <w:rsid w:val="00132525"/>
    <w:rsid w:val="0013431B"/>
    <w:rsid w:val="0013775D"/>
    <w:rsid w:val="00137808"/>
    <w:rsid w:val="00145BF7"/>
    <w:rsid w:val="00146165"/>
    <w:rsid w:val="00147A94"/>
    <w:rsid w:val="00152C08"/>
    <w:rsid w:val="0015512C"/>
    <w:rsid w:val="00155A6B"/>
    <w:rsid w:val="001839A8"/>
    <w:rsid w:val="00187119"/>
    <w:rsid w:val="001A1797"/>
    <w:rsid w:val="001A189F"/>
    <w:rsid w:val="001A44C2"/>
    <w:rsid w:val="001B0668"/>
    <w:rsid w:val="001C174B"/>
    <w:rsid w:val="001C1DB5"/>
    <w:rsid w:val="001C5EA3"/>
    <w:rsid w:val="001D1588"/>
    <w:rsid w:val="001D4B01"/>
    <w:rsid w:val="001D7A86"/>
    <w:rsid w:val="001E3802"/>
    <w:rsid w:val="001E3DD3"/>
    <w:rsid w:val="001F10AF"/>
    <w:rsid w:val="001F2FA2"/>
    <w:rsid w:val="001F4515"/>
    <w:rsid w:val="0021040C"/>
    <w:rsid w:val="002213C6"/>
    <w:rsid w:val="00225663"/>
    <w:rsid w:val="00233CF0"/>
    <w:rsid w:val="00234FEF"/>
    <w:rsid w:val="002478DF"/>
    <w:rsid w:val="0026064B"/>
    <w:rsid w:val="00260BB9"/>
    <w:rsid w:val="002621F4"/>
    <w:rsid w:val="00266450"/>
    <w:rsid w:val="002758C4"/>
    <w:rsid w:val="00277982"/>
    <w:rsid w:val="0028030B"/>
    <w:rsid w:val="00286EC0"/>
    <w:rsid w:val="00293DAA"/>
    <w:rsid w:val="0029424B"/>
    <w:rsid w:val="00294825"/>
    <w:rsid w:val="002A5180"/>
    <w:rsid w:val="002B5719"/>
    <w:rsid w:val="002C2175"/>
    <w:rsid w:val="002C24DD"/>
    <w:rsid w:val="002C3974"/>
    <w:rsid w:val="002C5144"/>
    <w:rsid w:val="002D0BAD"/>
    <w:rsid w:val="002D4392"/>
    <w:rsid w:val="002D5173"/>
    <w:rsid w:val="002D5C92"/>
    <w:rsid w:val="002D68EA"/>
    <w:rsid w:val="002E255B"/>
    <w:rsid w:val="002E263D"/>
    <w:rsid w:val="002E493B"/>
    <w:rsid w:val="002E59C7"/>
    <w:rsid w:val="00306B49"/>
    <w:rsid w:val="003130F8"/>
    <w:rsid w:val="00316FE0"/>
    <w:rsid w:val="00321A11"/>
    <w:rsid w:val="003220C7"/>
    <w:rsid w:val="00330975"/>
    <w:rsid w:val="00331281"/>
    <w:rsid w:val="003341D4"/>
    <w:rsid w:val="00336841"/>
    <w:rsid w:val="00337A6E"/>
    <w:rsid w:val="00343E36"/>
    <w:rsid w:val="00344423"/>
    <w:rsid w:val="00345170"/>
    <w:rsid w:val="0036658D"/>
    <w:rsid w:val="003741C4"/>
    <w:rsid w:val="003808D7"/>
    <w:rsid w:val="00383C3A"/>
    <w:rsid w:val="0038562C"/>
    <w:rsid w:val="0039393A"/>
    <w:rsid w:val="003A1671"/>
    <w:rsid w:val="003A42EE"/>
    <w:rsid w:val="003A519F"/>
    <w:rsid w:val="003A5FE6"/>
    <w:rsid w:val="003D0CE7"/>
    <w:rsid w:val="003D1DC8"/>
    <w:rsid w:val="003D45D0"/>
    <w:rsid w:val="003D5546"/>
    <w:rsid w:val="003E1873"/>
    <w:rsid w:val="003E2CE3"/>
    <w:rsid w:val="003E3451"/>
    <w:rsid w:val="003F117E"/>
    <w:rsid w:val="003F1E97"/>
    <w:rsid w:val="003F3E1F"/>
    <w:rsid w:val="00402EA3"/>
    <w:rsid w:val="00403E3A"/>
    <w:rsid w:val="00406252"/>
    <w:rsid w:val="00411304"/>
    <w:rsid w:val="00412699"/>
    <w:rsid w:val="00415A5A"/>
    <w:rsid w:val="00417C6F"/>
    <w:rsid w:val="00422F8D"/>
    <w:rsid w:val="00424CA4"/>
    <w:rsid w:val="0043256B"/>
    <w:rsid w:val="0043651D"/>
    <w:rsid w:val="00440FBB"/>
    <w:rsid w:val="00444479"/>
    <w:rsid w:val="00445946"/>
    <w:rsid w:val="00445D04"/>
    <w:rsid w:val="00453220"/>
    <w:rsid w:val="00455E5B"/>
    <w:rsid w:val="0045649B"/>
    <w:rsid w:val="00467291"/>
    <w:rsid w:val="00467572"/>
    <w:rsid w:val="004752A2"/>
    <w:rsid w:val="004800F4"/>
    <w:rsid w:val="00483451"/>
    <w:rsid w:val="004868C6"/>
    <w:rsid w:val="00492C1B"/>
    <w:rsid w:val="004956EC"/>
    <w:rsid w:val="00497327"/>
    <w:rsid w:val="00497BC8"/>
    <w:rsid w:val="004A5A15"/>
    <w:rsid w:val="004B078E"/>
    <w:rsid w:val="004B37F8"/>
    <w:rsid w:val="004B3EA6"/>
    <w:rsid w:val="004B542B"/>
    <w:rsid w:val="004B7234"/>
    <w:rsid w:val="004C5FA7"/>
    <w:rsid w:val="004C6540"/>
    <w:rsid w:val="004D05D4"/>
    <w:rsid w:val="004D57E3"/>
    <w:rsid w:val="004E5894"/>
    <w:rsid w:val="004E77E8"/>
    <w:rsid w:val="004F1BCA"/>
    <w:rsid w:val="004F4D77"/>
    <w:rsid w:val="00502D3E"/>
    <w:rsid w:val="00505505"/>
    <w:rsid w:val="0050583E"/>
    <w:rsid w:val="005160C2"/>
    <w:rsid w:val="00520349"/>
    <w:rsid w:val="005217B6"/>
    <w:rsid w:val="00525361"/>
    <w:rsid w:val="00526BC1"/>
    <w:rsid w:val="00532C16"/>
    <w:rsid w:val="005370CC"/>
    <w:rsid w:val="00544622"/>
    <w:rsid w:val="00547879"/>
    <w:rsid w:val="005548A1"/>
    <w:rsid w:val="00557520"/>
    <w:rsid w:val="00564B17"/>
    <w:rsid w:val="00572216"/>
    <w:rsid w:val="00572BB4"/>
    <w:rsid w:val="00577B64"/>
    <w:rsid w:val="00581B80"/>
    <w:rsid w:val="005834AE"/>
    <w:rsid w:val="00583765"/>
    <w:rsid w:val="00590B96"/>
    <w:rsid w:val="00591C36"/>
    <w:rsid w:val="005A17C8"/>
    <w:rsid w:val="005A7C8F"/>
    <w:rsid w:val="005B2F69"/>
    <w:rsid w:val="005B45D2"/>
    <w:rsid w:val="005B61B8"/>
    <w:rsid w:val="005C3CD0"/>
    <w:rsid w:val="005C46C9"/>
    <w:rsid w:val="005C7784"/>
    <w:rsid w:val="005D3F47"/>
    <w:rsid w:val="005E15E1"/>
    <w:rsid w:val="005E2F3E"/>
    <w:rsid w:val="005E4047"/>
    <w:rsid w:val="005F08A7"/>
    <w:rsid w:val="005F79F4"/>
    <w:rsid w:val="0060762D"/>
    <w:rsid w:val="00634CC4"/>
    <w:rsid w:val="0064160F"/>
    <w:rsid w:val="00646D71"/>
    <w:rsid w:val="006504F1"/>
    <w:rsid w:val="006524E4"/>
    <w:rsid w:val="00654395"/>
    <w:rsid w:val="00664141"/>
    <w:rsid w:val="00664545"/>
    <w:rsid w:val="00671033"/>
    <w:rsid w:val="006714A5"/>
    <w:rsid w:val="00671E9D"/>
    <w:rsid w:val="0067493C"/>
    <w:rsid w:val="006871E2"/>
    <w:rsid w:val="006901D0"/>
    <w:rsid w:val="00690F01"/>
    <w:rsid w:val="006A086E"/>
    <w:rsid w:val="006A3F8C"/>
    <w:rsid w:val="006B063C"/>
    <w:rsid w:val="006B2420"/>
    <w:rsid w:val="006B34EC"/>
    <w:rsid w:val="006B5B6C"/>
    <w:rsid w:val="006B6CAA"/>
    <w:rsid w:val="006C051F"/>
    <w:rsid w:val="006C0CE4"/>
    <w:rsid w:val="006C19CF"/>
    <w:rsid w:val="006C1A72"/>
    <w:rsid w:val="006C2991"/>
    <w:rsid w:val="006C470A"/>
    <w:rsid w:val="006D05CA"/>
    <w:rsid w:val="006E1C30"/>
    <w:rsid w:val="006E3ADD"/>
    <w:rsid w:val="006F102A"/>
    <w:rsid w:val="006F4AF8"/>
    <w:rsid w:val="006F50B7"/>
    <w:rsid w:val="006F6F84"/>
    <w:rsid w:val="006F776A"/>
    <w:rsid w:val="00700E41"/>
    <w:rsid w:val="00702670"/>
    <w:rsid w:val="00706C77"/>
    <w:rsid w:val="0071060B"/>
    <w:rsid w:val="00710C22"/>
    <w:rsid w:val="0071284A"/>
    <w:rsid w:val="00717B65"/>
    <w:rsid w:val="007221BB"/>
    <w:rsid w:val="00727F93"/>
    <w:rsid w:val="00735410"/>
    <w:rsid w:val="00736265"/>
    <w:rsid w:val="007411A2"/>
    <w:rsid w:val="00751BAC"/>
    <w:rsid w:val="00757084"/>
    <w:rsid w:val="00761D1F"/>
    <w:rsid w:val="007744BC"/>
    <w:rsid w:val="00776F79"/>
    <w:rsid w:val="00784BAC"/>
    <w:rsid w:val="0078768E"/>
    <w:rsid w:val="00790DD5"/>
    <w:rsid w:val="0079219F"/>
    <w:rsid w:val="007A0920"/>
    <w:rsid w:val="007A27CF"/>
    <w:rsid w:val="007B279D"/>
    <w:rsid w:val="007D4226"/>
    <w:rsid w:val="007D4A55"/>
    <w:rsid w:val="007D5CA7"/>
    <w:rsid w:val="007E28F3"/>
    <w:rsid w:val="007E5C24"/>
    <w:rsid w:val="007F02E9"/>
    <w:rsid w:val="007F5721"/>
    <w:rsid w:val="00802D6B"/>
    <w:rsid w:val="00803E81"/>
    <w:rsid w:val="00804D71"/>
    <w:rsid w:val="00810868"/>
    <w:rsid w:val="00811028"/>
    <w:rsid w:val="008136F9"/>
    <w:rsid w:val="00814D7F"/>
    <w:rsid w:val="00817EC2"/>
    <w:rsid w:val="00821707"/>
    <w:rsid w:val="00827D91"/>
    <w:rsid w:val="008453F6"/>
    <w:rsid w:val="00856897"/>
    <w:rsid w:val="0085747D"/>
    <w:rsid w:val="00872D86"/>
    <w:rsid w:val="00873ABA"/>
    <w:rsid w:val="00876025"/>
    <w:rsid w:val="008802AB"/>
    <w:rsid w:val="00881957"/>
    <w:rsid w:val="00883DD8"/>
    <w:rsid w:val="0088588E"/>
    <w:rsid w:val="00891193"/>
    <w:rsid w:val="008951E7"/>
    <w:rsid w:val="00895AFC"/>
    <w:rsid w:val="00896D66"/>
    <w:rsid w:val="008A0932"/>
    <w:rsid w:val="008A3FA0"/>
    <w:rsid w:val="008A566C"/>
    <w:rsid w:val="008B12D3"/>
    <w:rsid w:val="008B74A6"/>
    <w:rsid w:val="008C0E2B"/>
    <w:rsid w:val="008C145B"/>
    <w:rsid w:val="008C2C57"/>
    <w:rsid w:val="008C2D63"/>
    <w:rsid w:val="008D40AD"/>
    <w:rsid w:val="008E0827"/>
    <w:rsid w:val="008E1B46"/>
    <w:rsid w:val="008E4043"/>
    <w:rsid w:val="008F511B"/>
    <w:rsid w:val="008F531E"/>
    <w:rsid w:val="008F62E2"/>
    <w:rsid w:val="008F72D8"/>
    <w:rsid w:val="0090651C"/>
    <w:rsid w:val="009132EB"/>
    <w:rsid w:val="00953B27"/>
    <w:rsid w:val="00967592"/>
    <w:rsid w:val="00973861"/>
    <w:rsid w:val="0097788E"/>
    <w:rsid w:val="00980DD8"/>
    <w:rsid w:val="0098768D"/>
    <w:rsid w:val="009922C6"/>
    <w:rsid w:val="00992403"/>
    <w:rsid w:val="009937D0"/>
    <w:rsid w:val="009949FE"/>
    <w:rsid w:val="00994F00"/>
    <w:rsid w:val="009A4634"/>
    <w:rsid w:val="009B05C7"/>
    <w:rsid w:val="009B1D89"/>
    <w:rsid w:val="009B2050"/>
    <w:rsid w:val="009B3496"/>
    <w:rsid w:val="009B462C"/>
    <w:rsid w:val="009B79FE"/>
    <w:rsid w:val="009C71AE"/>
    <w:rsid w:val="009D019E"/>
    <w:rsid w:val="009D450E"/>
    <w:rsid w:val="009D4825"/>
    <w:rsid w:val="009E60C7"/>
    <w:rsid w:val="009F2775"/>
    <w:rsid w:val="00A04939"/>
    <w:rsid w:val="00A1320F"/>
    <w:rsid w:val="00A15EE1"/>
    <w:rsid w:val="00A263EB"/>
    <w:rsid w:val="00A26B78"/>
    <w:rsid w:val="00A27F36"/>
    <w:rsid w:val="00A31883"/>
    <w:rsid w:val="00A31A2B"/>
    <w:rsid w:val="00A31C9E"/>
    <w:rsid w:val="00A34A92"/>
    <w:rsid w:val="00A36358"/>
    <w:rsid w:val="00A41E88"/>
    <w:rsid w:val="00A43132"/>
    <w:rsid w:val="00A44B3C"/>
    <w:rsid w:val="00A46795"/>
    <w:rsid w:val="00A515B6"/>
    <w:rsid w:val="00A52280"/>
    <w:rsid w:val="00A53CEC"/>
    <w:rsid w:val="00A5727F"/>
    <w:rsid w:val="00A66C09"/>
    <w:rsid w:val="00A729D6"/>
    <w:rsid w:val="00A81C41"/>
    <w:rsid w:val="00A84749"/>
    <w:rsid w:val="00A86FCC"/>
    <w:rsid w:val="00A872D8"/>
    <w:rsid w:val="00A8758C"/>
    <w:rsid w:val="00A9233F"/>
    <w:rsid w:val="00A961DB"/>
    <w:rsid w:val="00AA3466"/>
    <w:rsid w:val="00AA523F"/>
    <w:rsid w:val="00AB0964"/>
    <w:rsid w:val="00AB2FAE"/>
    <w:rsid w:val="00AB4B61"/>
    <w:rsid w:val="00AB4BEC"/>
    <w:rsid w:val="00AB6407"/>
    <w:rsid w:val="00AC4EBD"/>
    <w:rsid w:val="00AD1FCE"/>
    <w:rsid w:val="00AD2E4F"/>
    <w:rsid w:val="00AD679D"/>
    <w:rsid w:val="00AE1623"/>
    <w:rsid w:val="00AE41DA"/>
    <w:rsid w:val="00AE55A8"/>
    <w:rsid w:val="00AE5B59"/>
    <w:rsid w:val="00AF5E0A"/>
    <w:rsid w:val="00B0225A"/>
    <w:rsid w:val="00B0361B"/>
    <w:rsid w:val="00B12AF0"/>
    <w:rsid w:val="00B1434E"/>
    <w:rsid w:val="00B16697"/>
    <w:rsid w:val="00B212A1"/>
    <w:rsid w:val="00B22045"/>
    <w:rsid w:val="00B26AF1"/>
    <w:rsid w:val="00B3368D"/>
    <w:rsid w:val="00B53DFE"/>
    <w:rsid w:val="00B54D1C"/>
    <w:rsid w:val="00B601B8"/>
    <w:rsid w:val="00B657DA"/>
    <w:rsid w:val="00B659D6"/>
    <w:rsid w:val="00B730E9"/>
    <w:rsid w:val="00B768C7"/>
    <w:rsid w:val="00B85462"/>
    <w:rsid w:val="00B90009"/>
    <w:rsid w:val="00B93825"/>
    <w:rsid w:val="00B9519B"/>
    <w:rsid w:val="00B962F9"/>
    <w:rsid w:val="00BA1356"/>
    <w:rsid w:val="00BA4241"/>
    <w:rsid w:val="00BA5179"/>
    <w:rsid w:val="00BB0248"/>
    <w:rsid w:val="00BB122F"/>
    <w:rsid w:val="00BB1FC1"/>
    <w:rsid w:val="00BB6CE3"/>
    <w:rsid w:val="00BD029A"/>
    <w:rsid w:val="00BD2C15"/>
    <w:rsid w:val="00BF037C"/>
    <w:rsid w:val="00BF4783"/>
    <w:rsid w:val="00C0451D"/>
    <w:rsid w:val="00C152B8"/>
    <w:rsid w:val="00C24AFF"/>
    <w:rsid w:val="00C42C9D"/>
    <w:rsid w:val="00C56109"/>
    <w:rsid w:val="00C60F96"/>
    <w:rsid w:val="00C61501"/>
    <w:rsid w:val="00C61F4F"/>
    <w:rsid w:val="00C62E9A"/>
    <w:rsid w:val="00C637E6"/>
    <w:rsid w:val="00C66B52"/>
    <w:rsid w:val="00C66B9C"/>
    <w:rsid w:val="00C72810"/>
    <w:rsid w:val="00C83EF1"/>
    <w:rsid w:val="00C9098D"/>
    <w:rsid w:val="00CA05E6"/>
    <w:rsid w:val="00CB0846"/>
    <w:rsid w:val="00CB089E"/>
    <w:rsid w:val="00CB65BC"/>
    <w:rsid w:val="00CC1CA1"/>
    <w:rsid w:val="00CC4C31"/>
    <w:rsid w:val="00CD5458"/>
    <w:rsid w:val="00CF2166"/>
    <w:rsid w:val="00CF2E39"/>
    <w:rsid w:val="00CF455E"/>
    <w:rsid w:val="00CF4D62"/>
    <w:rsid w:val="00CF6786"/>
    <w:rsid w:val="00D00F58"/>
    <w:rsid w:val="00D0419C"/>
    <w:rsid w:val="00D04B2D"/>
    <w:rsid w:val="00D14AD4"/>
    <w:rsid w:val="00D16FC3"/>
    <w:rsid w:val="00D21E53"/>
    <w:rsid w:val="00D22AAF"/>
    <w:rsid w:val="00D24079"/>
    <w:rsid w:val="00D26CE1"/>
    <w:rsid w:val="00D27CAD"/>
    <w:rsid w:val="00D339B0"/>
    <w:rsid w:val="00D42B27"/>
    <w:rsid w:val="00D457D6"/>
    <w:rsid w:val="00D5027B"/>
    <w:rsid w:val="00D52CCC"/>
    <w:rsid w:val="00D557D8"/>
    <w:rsid w:val="00D562EC"/>
    <w:rsid w:val="00D6152C"/>
    <w:rsid w:val="00D61C2D"/>
    <w:rsid w:val="00D648AB"/>
    <w:rsid w:val="00D6522A"/>
    <w:rsid w:val="00D74148"/>
    <w:rsid w:val="00D8034F"/>
    <w:rsid w:val="00D82570"/>
    <w:rsid w:val="00D871C7"/>
    <w:rsid w:val="00D9799E"/>
    <w:rsid w:val="00DB2D52"/>
    <w:rsid w:val="00DB351E"/>
    <w:rsid w:val="00DC079D"/>
    <w:rsid w:val="00DC3018"/>
    <w:rsid w:val="00DC587F"/>
    <w:rsid w:val="00DC5ED1"/>
    <w:rsid w:val="00DC61DB"/>
    <w:rsid w:val="00DD338F"/>
    <w:rsid w:val="00DE5759"/>
    <w:rsid w:val="00DE6868"/>
    <w:rsid w:val="00DF0433"/>
    <w:rsid w:val="00DF102F"/>
    <w:rsid w:val="00DF1BE1"/>
    <w:rsid w:val="00DF4893"/>
    <w:rsid w:val="00DF5FAC"/>
    <w:rsid w:val="00E012B3"/>
    <w:rsid w:val="00E02B2B"/>
    <w:rsid w:val="00E10894"/>
    <w:rsid w:val="00E13FA5"/>
    <w:rsid w:val="00E1633A"/>
    <w:rsid w:val="00E230C9"/>
    <w:rsid w:val="00E40FB1"/>
    <w:rsid w:val="00E5009B"/>
    <w:rsid w:val="00E50A5C"/>
    <w:rsid w:val="00E56DAD"/>
    <w:rsid w:val="00E6558C"/>
    <w:rsid w:val="00E679F2"/>
    <w:rsid w:val="00E70BA2"/>
    <w:rsid w:val="00E75EB3"/>
    <w:rsid w:val="00E77D0C"/>
    <w:rsid w:val="00E9387D"/>
    <w:rsid w:val="00EA1CD0"/>
    <w:rsid w:val="00EA1D57"/>
    <w:rsid w:val="00EB25C3"/>
    <w:rsid w:val="00EB2FBF"/>
    <w:rsid w:val="00EB5147"/>
    <w:rsid w:val="00EB7E0C"/>
    <w:rsid w:val="00EC746C"/>
    <w:rsid w:val="00ED0989"/>
    <w:rsid w:val="00ED53B2"/>
    <w:rsid w:val="00ED6E40"/>
    <w:rsid w:val="00EE728A"/>
    <w:rsid w:val="00EF737F"/>
    <w:rsid w:val="00F0007E"/>
    <w:rsid w:val="00F004FB"/>
    <w:rsid w:val="00F0743D"/>
    <w:rsid w:val="00F13957"/>
    <w:rsid w:val="00F13EEC"/>
    <w:rsid w:val="00F35B80"/>
    <w:rsid w:val="00F375D9"/>
    <w:rsid w:val="00F4395C"/>
    <w:rsid w:val="00F46749"/>
    <w:rsid w:val="00F5083A"/>
    <w:rsid w:val="00F57FA2"/>
    <w:rsid w:val="00F60653"/>
    <w:rsid w:val="00F65F39"/>
    <w:rsid w:val="00F66E91"/>
    <w:rsid w:val="00F7064A"/>
    <w:rsid w:val="00F71D67"/>
    <w:rsid w:val="00F73D04"/>
    <w:rsid w:val="00F80D91"/>
    <w:rsid w:val="00F81587"/>
    <w:rsid w:val="00F8477E"/>
    <w:rsid w:val="00F850D5"/>
    <w:rsid w:val="00F96D9B"/>
    <w:rsid w:val="00FA3C7F"/>
    <w:rsid w:val="00FA3F63"/>
    <w:rsid w:val="00FB2D4F"/>
    <w:rsid w:val="00FB52BE"/>
    <w:rsid w:val="00FC5911"/>
    <w:rsid w:val="00FC59E2"/>
    <w:rsid w:val="00FC7AE1"/>
    <w:rsid w:val="00FD44B4"/>
    <w:rsid w:val="00FD5D3E"/>
    <w:rsid w:val="00FD7E6C"/>
    <w:rsid w:val="00FE1B65"/>
    <w:rsid w:val="00FE62F4"/>
    <w:rsid w:val="00FF09DE"/>
    <w:rsid w:val="00FF4C91"/>
    <w:rsid w:val="00FF5804"/>
    <w:rsid w:val="00FF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32FB4"/>
  <w15:chartTrackingRefBased/>
  <w15:docId w15:val="{DC03BD1C-C94C-4D99-8543-F0AD093F3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B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A5B7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272</Words>
  <Characters>1554</Characters>
  <Application>Microsoft Office Word</Application>
  <DocSecurity>0</DocSecurity>
  <Lines>12</Lines>
  <Paragraphs>3</Paragraphs>
  <ScaleCrop>false</ScaleCrop>
  <Company>IT Organization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Анна Александровна</dc:creator>
  <cp:keywords/>
  <dc:description/>
  <cp:lastModifiedBy>Сазонова Анна Александровна</cp:lastModifiedBy>
  <cp:revision>3</cp:revision>
  <dcterms:created xsi:type="dcterms:W3CDTF">2022-01-21T07:08:00Z</dcterms:created>
  <dcterms:modified xsi:type="dcterms:W3CDTF">2022-01-21T07:23:00Z</dcterms:modified>
</cp:coreProperties>
</file>